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A" w:rsidRDefault="00B47A1A" w:rsidP="000C563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 w:rsidR="000C563A">
        <w:t xml:space="preserve">   </w:t>
      </w:r>
      <w:r>
        <w:tab/>
      </w:r>
      <w:r w:rsidR="000C563A">
        <w:t xml:space="preserve">     </w:t>
      </w:r>
      <w:bookmarkStart w:id="0" w:name="_GoBack"/>
      <w:bookmarkEnd w:id="0"/>
      <w:r>
        <w:tab/>
      </w:r>
      <w:r w:rsidRPr="00B47A1A">
        <w:t>Załącznik Nr 2.2 do</w:t>
      </w:r>
      <w:r>
        <w:t xml:space="preserve"> </w:t>
      </w:r>
    </w:p>
    <w:p w:rsidR="00B47A1A" w:rsidRDefault="00B47A1A" w:rsidP="00B4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A1A">
        <w:rPr>
          <w:rFonts w:ascii="Times New Roman" w:hAnsi="Times New Roman" w:cs="Times New Roman"/>
          <w:sz w:val="24"/>
          <w:szCs w:val="24"/>
        </w:rPr>
        <w:t>Szczegółowych warunków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A1A" w:rsidRDefault="00B47A1A" w:rsidP="00B4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A1A">
        <w:rPr>
          <w:rFonts w:ascii="Times New Roman" w:hAnsi="Times New Roman" w:cs="Times New Roman"/>
          <w:sz w:val="24"/>
          <w:szCs w:val="24"/>
        </w:rPr>
        <w:t>konkursu ofert o udzielenie</w:t>
      </w:r>
    </w:p>
    <w:p w:rsidR="00B47A1A" w:rsidRDefault="00B47A1A" w:rsidP="00B4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47A1A">
        <w:rPr>
          <w:rFonts w:ascii="Times New Roman" w:hAnsi="Times New Roman" w:cs="Times New Roman"/>
          <w:sz w:val="24"/>
          <w:szCs w:val="24"/>
        </w:rPr>
        <w:t>zamówienia na świadczenia</w:t>
      </w:r>
    </w:p>
    <w:p w:rsidR="00B47A1A" w:rsidRDefault="00B47A1A" w:rsidP="00B4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7A1A">
        <w:rPr>
          <w:rFonts w:ascii="Times New Roman" w:hAnsi="Times New Roman" w:cs="Times New Roman"/>
          <w:sz w:val="24"/>
          <w:szCs w:val="24"/>
        </w:rPr>
        <w:t>zdrowotne</w:t>
      </w:r>
    </w:p>
    <w:p w:rsidR="00B47A1A" w:rsidRDefault="00B47A1A" w:rsidP="00B47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A1A" w:rsidRPr="00B47A1A" w:rsidRDefault="00B47A1A" w:rsidP="00B47A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1A">
        <w:rPr>
          <w:rFonts w:ascii="Times New Roman" w:hAnsi="Times New Roman" w:cs="Times New Roman"/>
          <w:b/>
          <w:sz w:val="24"/>
          <w:szCs w:val="24"/>
        </w:rPr>
        <w:t>U M O W A</w:t>
      </w:r>
    </w:p>
    <w:p w:rsidR="00B47A1A" w:rsidRPr="00B47A1A" w:rsidRDefault="00B47A1A" w:rsidP="00B47A1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A1A"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:rsidR="00B47A1A" w:rsidRPr="00B47A1A" w:rsidRDefault="00B47A1A" w:rsidP="00B47A1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A1A">
        <w:rPr>
          <w:rFonts w:ascii="Times New Roman" w:hAnsi="Times New Roman" w:cs="Times New Roman"/>
          <w:b/>
          <w:sz w:val="24"/>
          <w:szCs w:val="24"/>
        </w:rPr>
        <w:t>nr……………………………..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zawarta w dniu ………………………… roku </w:t>
      </w:r>
      <w:r>
        <w:rPr>
          <w:rFonts w:ascii="Times New Roman" w:hAnsi="Times New Roman" w:cs="Times New Roman"/>
          <w:sz w:val="24"/>
          <w:szCs w:val="24"/>
        </w:rPr>
        <w:t>w Pińczowie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B47A1A" w:rsidRPr="00D1138E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b/>
          <w:sz w:val="24"/>
          <w:szCs w:val="24"/>
        </w:rPr>
        <w:t>Samorządowym Zakładem Opieki Zdrowotnej w Pińczowie</w:t>
      </w:r>
      <w:r w:rsidR="00D1138E">
        <w:rPr>
          <w:rFonts w:ascii="Times New Roman" w:hAnsi="Times New Roman" w:cs="Times New Roman"/>
          <w:b/>
          <w:sz w:val="24"/>
          <w:szCs w:val="24"/>
        </w:rPr>
        <w:t xml:space="preserve"> (SZOZ)</w:t>
      </w:r>
      <w:r w:rsidRPr="00D1138E">
        <w:rPr>
          <w:rFonts w:ascii="Times New Roman" w:hAnsi="Times New Roman" w:cs="Times New Roman"/>
          <w:sz w:val="24"/>
          <w:szCs w:val="24"/>
        </w:rPr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B47A1A" w:rsidRPr="00D1138E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>reprezentowanym przez:</w:t>
      </w:r>
      <w:r w:rsidRPr="00D1138E">
        <w:rPr>
          <w:rFonts w:ascii="Times New Roman" w:hAnsi="Times New Roman" w:cs="Times New Roman"/>
          <w:b/>
          <w:sz w:val="24"/>
          <w:szCs w:val="24"/>
        </w:rPr>
        <w:t xml:space="preserve"> Marcina </w:t>
      </w:r>
      <w:proofErr w:type="spellStart"/>
      <w:r w:rsidRPr="00D1138E">
        <w:rPr>
          <w:rFonts w:ascii="Times New Roman" w:hAnsi="Times New Roman" w:cs="Times New Roman"/>
          <w:b/>
          <w:sz w:val="24"/>
          <w:szCs w:val="24"/>
        </w:rPr>
        <w:t>Wojniaka</w:t>
      </w:r>
      <w:proofErr w:type="spellEnd"/>
      <w:r w:rsidRPr="00D1138E">
        <w:rPr>
          <w:rFonts w:ascii="Times New Roman" w:hAnsi="Times New Roman" w:cs="Times New Roman"/>
          <w:sz w:val="24"/>
          <w:szCs w:val="24"/>
        </w:rPr>
        <w:t xml:space="preserve"> - Dyrektora</w:t>
      </w:r>
    </w:p>
    <w:p w:rsidR="00B47A1A" w:rsidRPr="00D1138E" w:rsidRDefault="00B47A1A" w:rsidP="00B47A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8E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D1138E">
        <w:rPr>
          <w:rFonts w:ascii="Times New Roman" w:hAnsi="Times New Roman" w:cs="Times New Roman"/>
          <w:b/>
          <w:sz w:val="24"/>
          <w:szCs w:val="24"/>
        </w:rPr>
        <w:t>“ Udzielającym zamówienia”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a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5C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="00512F5C">
        <w:rPr>
          <w:rFonts w:ascii="Times New Roman" w:hAnsi="Times New Roman" w:cs="Times New Roman"/>
          <w:sz w:val="24"/>
          <w:szCs w:val="24"/>
        </w:rPr>
        <w:t>………………………zamieszkałym/zamieszkałą</w:t>
      </w:r>
      <w:r w:rsidRPr="0020263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12F5C">
        <w:rPr>
          <w:rFonts w:ascii="Times New Roman" w:hAnsi="Times New Roman" w:cs="Times New Roman"/>
          <w:sz w:val="24"/>
          <w:szCs w:val="24"/>
        </w:rPr>
        <w:t>..</w:t>
      </w:r>
    </w:p>
    <w:p w:rsidR="00512F5C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="00512F5C" w:rsidRPr="00512F5C">
        <w:rPr>
          <w:rFonts w:ascii="Times New Roman" w:hAnsi="Times New Roman" w:cs="Times New Roman"/>
          <w:sz w:val="24"/>
          <w:szCs w:val="24"/>
        </w:rPr>
        <w:t xml:space="preserve"> </w:t>
      </w:r>
      <w:r w:rsidR="00512F5C" w:rsidRPr="00B47A1A">
        <w:rPr>
          <w:rFonts w:ascii="Times New Roman" w:hAnsi="Times New Roman" w:cs="Times New Roman"/>
          <w:sz w:val="24"/>
          <w:szCs w:val="24"/>
        </w:rPr>
        <w:t>lekarzem/lekarzem specjalistą w</w:t>
      </w:r>
    </w:p>
    <w:p w:rsidR="00B47A1A" w:rsidRDefault="00512F5C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 dziedzinie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512F5C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- lekarzem/lekarzem specjalistą w </w:t>
      </w:r>
      <w:r>
        <w:rPr>
          <w:rFonts w:ascii="Times New Roman" w:hAnsi="Times New Roman" w:cs="Times New Roman"/>
          <w:sz w:val="24"/>
          <w:szCs w:val="24"/>
        </w:rPr>
        <w:t>dziedzinie ………………….. posiadającym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prawo </w:t>
      </w:r>
    </w:p>
    <w:p w:rsidR="00512F5C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wykonywania zawodu nr ………………………….. wydane przez Okręgową Izbę Lekarską w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512F5C">
        <w:rPr>
          <w:rFonts w:ascii="Times New Roman" w:hAnsi="Times New Roman" w:cs="Times New Roman"/>
          <w:sz w:val="24"/>
          <w:szCs w:val="24"/>
        </w:rPr>
        <w:t>……………</w:t>
      </w:r>
      <w:r w:rsidRPr="0020263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7A1A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2636">
        <w:rPr>
          <w:rFonts w:ascii="Times New Roman" w:hAnsi="Times New Roman" w:cs="Times New Roman"/>
          <w:b/>
          <w:sz w:val="24"/>
          <w:szCs w:val="24"/>
        </w:rPr>
        <w:t>„Przyjmującym zamówienie”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F5C" w:rsidRDefault="00512F5C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2F5C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27 ustawy z dnia 15 kwietnia 2011r. o działalności leczniczej (Dz. U. z 2015 poz. 618 z poz. zm.) strony zawierają umowę o następującej treści: : </w:t>
      </w:r>
    </w:p>
    <w:p w:rsidR="00512F5C" w:rsidRPr="00512F5C" w:rsidRDefault="00B47A1A" w:rsidP="00512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F5C"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</w:p>
    <w:p w:rsidR="009709D4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Udzielający zamówienia zleca a Przyjmujący zamówienie przyjmuje obowiązki udzielenia świadczeń zdrowotnych w zakresie Podstawowej Opieki Zdrowotnej pacjentom </w:t>
      </w:r>
      <w:r w:rsidR="009709D4">
        <w:rPr>
          <w:rFonts w:ascii="Times New Roman" w:hAnsi="Times New Roman" w:cs="Times New Roman"/>
          <w:sz w:val="24"/>
          <w:szCs w:val="24"/>
        </w:rPr>
        <w:t>Samorządowego Zakładu Opieki Zdrowotnej w Pińczowie</w:t>
      </w:r>
      <w:r w:rsidRPr="00B47A1A">
        <w:rPr>
          <w:rFonts w:ascii="Times New Roman" w:hAnsi="Times New Roman" w:cs="Times New Roman"/>
          <w:sz w:val="24"/>
          <w:szCs w:val="24"/>
        </w:rPr>
        <w:t xml:space="preserve">, o których mowa w ust. 3 i 4 niniejszego paragrafu. </w:t>
      </w:r>
    </w:p>
    <w:p w:rsidR="009709D4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2. Miejscem udzielania świadczeń zdrowotnych jest Poradnia ..........</w:t>
      </w:r>
      <w:r w:rsidR="009709D4">
        <w:rPr>
          <w:rFonts w:ascii="Times New Roman" w:hAnsi="Times New Roman" w:cs="Times New Roman"/>
          <w:sz w:val="24"/>
          <w:szCs w:val="24"/>
        </w:rPr>
        <w:t>............. w Przychodni/Ośrodku ............................ Pińczów</w:t>
      </w:r>
      <w:r w:rsidRPr="00B47A1A">
        <w:rPr>
          <w:rFonts w:ascii="Times New Roman" w:hAnsi="Times New Roman" w:cs="Times New Roman"/>
          <w:sz w:val="24"/>
          <w:szCs w:val="24"/>
        </w:rPr>
        <w:t xml:space="preserve"> ul. .......................... </w:t>
      </w:r>
    </w:p>
    <w:p w:rsidR="009709D4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3. 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 </w:t>
      </w:r>
    </w:p>
    <w:p w:rsidR="009709D4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Świadczenia zdrowotne udzielone pozostałym pacjentom ( usługobiorcom) są odpłatne. Zasady organizacji i odpłatności udzielania </w:t>
      </w:r>
      <w:r w:rsidR="009709D4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w/w świadczeń w Samorządowym Zakładzie Opieki Zdrowotnej w Pińczowie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</w:t>
      </w:r>
      <w:r w:rsid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Zarządzenie Nr 14/2016 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Udzielającego zamówienia. </w:t>
      </w:r>
    </w:p>
    <w:p w:rsidR="009709D4" w:rsidRDefault="009709D4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9D4" w:rsidRPr="009709D4" w:rsidRDefault="00B47A1A" w:rsidP="009709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9D4">
        <w:rPr>
          <w:rFonts w:ascii="Times New Roman" w:hAnsi="Times New Roman" w:cs="Times New Roman"/>
          <w:b/>
          <w:sz w:val="24"/>
          <w:szCs w:val="24"/>
        </w:rPr>
        <w:t>§ 2</w:t>
      </w:r>
    </w:p>
    <w:p w:rsidR="000E20C6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Przedmiotem umowy jest udzielanie świadczeń zdrowotnych obejmujących w szczególności: </w:t>
      </w:r>
    </w:p>
    <w:p w:rsidR="000E20C6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a) poradę lekarską ambulatoryjną, </w:t>
      </w:r>
    </w:p>
    <w:p w:rsidR="000E20C6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b) wizytę domową,</w:t>
      </w:r>
    </w:p>
    <w:p w:rsidR="000E20C6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 c) wizytę domową patronażową ( dotyczy lekarzy pediatrów lub lekarzy rodzinnych), </w:t>
      </w:r>
    </w:p>
    <w:p w:rsidR="000E20C6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d) ambulatoryjną poradę lekarską w ramach programów profilaktycznych. </w:t>
      </w:r>
    </w:p>
    <w:p w:rsidR="008778A3" w:rsidRDefault="00856602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A1A" w:rsidRPr="00B47A1A">
        <w:rPr>
          <w:rFonts w:ascii="Times New Roman" w:hAnsi="Times New Roman" w:cs="Times New Roman"/>
          <w:sz w:val="24"/>
          <w:szCs w:val="24"/>
        </w:rPr>
        <w:t xml:space="preserve">2. Przyjmujący zamówienie zobowiązuje się do wykonywania świadczeń zdrowotnych na warunkach określonych niniejszą umową. </w:t>
      </w:r>
    </w:p>
    <w:p w:rsidR="008778A3" w:rsidRDefault="008778A3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A3" w:rsidRPr="008778A3" w:rsidRDefault="00B47A1A" w:rsidP="0087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§ 3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Przyjmujący zamówienie zobowiązuje się do udzielania świadczeń zdrowotnych w dniach i godzinach uzgodnionych przez Strony wg zapotrzebowania Zamawiającego.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2. Maksymalny czas udzielania świadczeń wynosi …. godzin miesięcznie. </w:t>
      </w:r>
    </w:p>
    <w:p w:rsidR="008778A3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3.</w:t>
      </w:r>
      <w:r w:rsidRPr="008778A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38E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Samorządowego Zakładu Opieki Zdrowotnej 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Przyjmującego zamówienie o zapotrzebowaniu Zamawiającego na udzielanie świadczeń w ramach niniejszej umowy telefonicznie na nr………… oraz poprzez email na adres……………………….. z 14 dniowym wyprzedzeniem. Jeżeli Przyjmujący zamówienie w terminie 48 godzin od zgłoszenia zapotrzebowania nie zgłosi sprzeciwu co do udzielania we wskazanym w zapotrzebowaniu czasie udzielania świadczeń, uważa się go za uzgodniony.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lastRenderedPageBreak/>
        <w:t xml:space="preserve">4. Udzielający zamówienia zobowiązuje się do rejestrowania pacjentów, prowadzenia listy osób oczekujących na świadczenia zdrowotne w sposób i na zasadach obowiązujących w przepisach prawnych i regulacjach wewnętrznych Udzielającego zamówienia.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5. Strony umowy uzgadniają, że żadne okoliczności nie mogą stanowić podstawy do odmowy przez Przyjmującego zamówienie udzielania świadczenia zdrowotnego, jeżeli </w:t>
      </w:r>
      <w:r w:rsidR="008778A3">
        <w:rPr>
          <w:rFonts w:ascii="Times New Roman" w:hAnsi="Times New Roman" w:cs="Times New Roman"/>
          <w:sz w:val="24"/>
          <w:szCs w:val="24"/>
        </w:rPr>
        <w:t>osoba zgłaszająca się do Poradni</w:t>
      </w:r>
      <w:r w:rsidRPr="00B47A1A">
        <w:rPr>
          <w:rFonts w:ascii="Times New Roman" w:hAnsi="Times New Roman" w:cs="Times New Roman"/>
          <w:sz w:val="24"/>
          <w:szCs w:val="24"/>
        </w:rPr>
        <w:t xml:space="preserve"> potrzebuje natychmiastowej pomocy ze względu na zagrożenie życia lub zdrowia. Świadczenie zdrowotne w przypadkach nagłych , o których mowa wyżej jest udzielane niezwłocznie. </w:t>
      </w:r>
    </w:p>
    <w:p w:rsidR="008778A3" w:rsidRDefault="008778A3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A3" w:rsidRPr="008778A3" w:rsidRDefault="00B47A1A" w:rsidP="0087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§ 4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Przyjmujący zamówienie zobowiązuje się do prowadzenia dokumentacji medycznej zgodnie z obowiązującymi przepisami prawnymi.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2. Przyjmujący zamówienie zobowiązuje się do prowadzenia sprawozdawczości z udzielonych świadczeń zdrowotnych w sposób przyjęty przez Udzielającego zamówienia, a także do sporządzania i przedkładania Udzielającemu zamówienia sprawozdań z wykonanych świadczeń w danym miesiącu w formie i w terminie uzgodnionym z Udzielającym zamówienia.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8A3" w:rsidRPr="008778A3" w:rsidRDefault="00B47A1A" w:rsidP="0087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§ 5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 Udostępnienie dokumentacji medycznej przez Przyjmującego zamówienie osobom trzecim odbywa się zgodnie z obowiązującymi przepisami oraz zasadami ustalonymi przez Udzielającego zamówienia. </w:t>
      </w:r>
    </w:p>
    <w:p w:rsidR="008778A3" w:rsidRDefault="008778A3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A3" w:rsidRPr="008778A3" w:rsidRDefault="00B47A1A" w:rsidP="0087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§ 6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1.</w:t>
      </w:r>
      <w:r w:rsidRPr="00B47A1A">
        <w:rPr>
          <w:rFonts w:ascii="Times New Roman" w:hAnsi="Times New Roman" w:cs="Times New Roman"/>
          <w:sz w:val="24"/>
          <w:szCs w:val="24"/>
        </w:rPr>
        <w:t xml:space="preserve"> Przyjmujący zamówienie zobowiązuje się do rzetelnego wykonywania świadczeń z wykorzystaniem wiedzy i umiejętności zawodowych oraz z uwzględnieniem postępu w przedmiotowej dziedzinie.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2.</w:t>
      </w:r>
      <w:r w:rsidRPr="00B47A1A">
        <w:rPr>
          <w:rFonts w:ascii="Times New Roman" w:hAnsi="Times New Roman" w:cs="Times New Roman"/>
          <w:sz w:val="24"/>
          <w:szCs w:val="24"/>
        </w:rPr>
        <w:t xml:space="preserve"> Przyjmujący zamówienie zobowiązuje się do przestrzegania :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a) przepisów określających prawa i obowiązki pacjenta,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b) 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c) ustawy o ochronie danych osobowych,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d) kodeksu etyki zawodowej.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B47A1A">
        <w:rPr>
          <w:rFonts w:ascii="Times New Roman" w:hAnsi="Times New Roman" w:cs="Times New Roman"/>
          <w:sz w:val="24"/>
          <w:szCs w:val="24"/>
        </w:rPr>
        <w:t xml:space="preserve"> Przyjmujący zamówienie zobowiązany jest do realizowania wszelkich obowiązków wynikających dla niego z obowiązujących przepisów prawa w związku z realizacją niniejszej umowy. </w:t>
      </w:r>
    </w:p>
    <w:p w:rsidR="008778A3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4.</w:t>
      </w:r>
      <w:r w:rsidRPr="00B47A1A">
        <w:rPr>
          <w:rFonts w:ascii="Times New Roman" w:hAnsi="Times New Roman" w:cs="Times New Roman"/>
          <w:sz w:val="24"/>
          <w:szCs w:val="24"/>
        </w:rPr>
        <w:t xml:space="preserve"> 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Strony oświadczają, że podczas współpracy, Przyjmujący zamówienie może mieć dostęp i mogą być mu powierzane informacje o charakterze poufnym, tajemnice przedsiębiorstwa, zw</w:t>
      </w:r>
      <w:r w:rsidR="008778A3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iązane z działalnością SZOZ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procedurami operacyjnymi, sprawozdaniami, zwyczajami firmowymi, informacjami technicznymi i know-how związanymi z dzi</w:t>
      </w:r>
      <w:r w:rsidR="008778A3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ałalnością gospodarczą SZOZ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nie są podane do wiadomości publicznej, sprzedażą, polityką cenową i rabatową, informacjami, które nie są podane do wiadomości publicznej, powierzonymi jej informacjami poufnymi dotyczącymi podmiotów trzecich, zwane dalej "Informacjami".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5. Przyjmujący zamówienie zobowiązuje się nie ujawniać informacji, nie przekazywać osobom trzecim oraz nie wykorzystywać w celu innym niż wykonanie współpracy w trakcie jej trwania, a także bezterminowo po jej rozwiązaniu (za wyjątkiem uprzedniej pisemnej zgody </w:t>
      </w:r>
      <w:r w:rsidR="008778A3">
        <w:rPr>
          <w:rFonts w:ascii="Times New Roman" w:hAnsi="Times New Roman" w:cs="Times New Roman"/>
          <w:sz w:val="24"/>
          <w:szCs w:val="24"/>
        </w:rPr>
        <w:t xml:space="preserve">SZOZ </w:t>
      </w:r>
      <w:r w:rsidRPr="00B47A1A">
        <w:rPr>
          <w:rFonts w:ascii="Times New Roman" w:hAnsi="Times New Roman" w:cs="Times New Roman"/>
          <w:sz w:val="24"/>
          <w:szCs w:val="24"/>
        </w:rPr>
        <w:t xml:space="preserve">oraz sytuacji związanych z wymogami prawa) jak również bez ograniczeń przestrzennych – na terenie wszystkich państw. </w:t>
      </w:r>
    </w:p>
    <w:p w:rsidR="008778A3" w:rsidRDefault="008778A3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1138E">
        <w:rPr>
          <w:rFonts w:ascii="Times New Roman" w:hAnsi="Times New Roman" w:cs="Times New Roman"/>
          <w:sz w:val="24"/>
          <w:szCs w:val="24"/>
        </w:rPr>
        <w:t xml:space="preserve">Dyrektor </w:t>
      </w:r>
      <w:r w:rsidR="00D1138E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="00B47A1A" w:rsidRPr="00B47A1A">
        <w:rPr>
          <w:rFonts w:ascii="Times New Roman" w:hAnsi="Times New Roman" w:cs="Times New Roman"/>
          <w:sz w:val="24"/>
          <w:szCs w:val="24"/>
        </w:rPr>
        <w:t xml:space="preserve">jako administrator danych osobowych powierza Przyjmującemu zamówienie przetwarzanie danych osobowych w zakresie niezbędnym dla realizacji niniejszej umowy.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7. Przyjmujący zamówienie zobowiązuje się do przestrzegania przepisów o ochronie danych osobowych oraz obo</w:t>
      </w:r>
      <w:r w:rsidR="008778A3">
        <w:rPr>
          <w:rFonts w:ascii="Times New Roman" w:hAnsi="Times New Roman" w:cs="Times New Roman"/>
          <w:sz w:val="24"/>
          <w:szCs w:val="24"/>
        </w:rPr>
        <w:t>wiązujących w SZOZ</w:t>
      </w:r>
      <w:r w:rsidRPr="00B47A1A">
        <w:rPr>
          <w:rFonts w:ascii="Times New Roman" w:hAnsi="Times New Roman" w:cs="Times New Roman"/>
          <w:sz w:val="24"/>
          <w:szCs w:val="24"/>
        </w:rPr>
        <w:t xml:space="preserve"> instrukcji i procedur z tym związanych oraz poleceń osób wyznaczonych przez administratora danych osobowych do realizacji w/w zadań. </w:t>
      </w:r>
    </w:p>
    <w:p w:rsidR="008778A3" w:rsidRDefault="008778A3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A3" w:rsidRPr="008778A3" w:rsidRDefault="00B47A1A" w:rsidP="0087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8A3">
        <w:rPr>
          <w:rFonts w:ascii="Times New Roman" w:hAnsi="Times New Roman" w:cs="Times New Roman"/>
          <w:b/>
          <w:sz w:val="24"/>
          <w:szCs w:val="24"/>
        </w:rPr>
        <w:t>§ 7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Przyjmujący zamówienie zobowiązany jest do współdziałania w zakresie weryfikacji prawa świadczeniobiorcy do uzyskania świadczeń.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2. Przyjmujący zamówienie współpracuje </w:t>
      </w:r>
      <w:r w:rsidR="008778A3">
        <w:rPr>
          <w:rFonts w:ascii="Times New Roman" w:hAnsi="Times New Roman" w:cs="Times New Roman"/>
          <w:sz w:val="24"/>
          <w:szCs w:val="24"/>
        </w:rPr>
        <w:t>z kierownictwem przychodni</w:t>
      </w:r>
      <w:r w:rsidRPr="00B47A1A">
        <w:rPr>
          <w:rFonts w:ascii="Times New Roman" w:hAnsi="Times New Roman" w:cs="Times New Roman"/>
          <w:sz w:val="24"/>
          <w:szCs w:val="24"/>
        </w:rPr>
        <w:t xml:space="preserve">/ośrodka, z lekarzami oraz pielęgniarkami udzielającymi świadczeń zdrowotnych na rzecz pacjentów Udzielającego zamówienia.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3. W razie potrzeby zlecenia pacjentowi konsultacji, badań diagnostycznych lub </w:t>
      </w:r>
      <w:r w:rsidR="00D1138E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zabiegów </w:t>
      </w:r>
      <w:r w:rsidRPr="00B47A1A">
        <w:rPr>
          <w:rFonts w:ascii="Times New Roman" w:hAnsi="Times New Roman" w:cs="Times New Roman"/>
          <w:sz w:val="24"/>
          <w:szCs w:val="24"/>
        </w:rPr>
        <w:t>Przyjmujący zamówienie jest zobowiązany do korzystania z</w:t>
      </w:r>
      <w:r w:rsidR="00D1138E">
        <w:rPr>
          <w:rFonts w:ascii="Times New Roman" w:hAnsi="Times New Roman" w:cs="Times New Roman"/>
          <w:sz w:val="24"/>
          <w:szCs w:val="24"/>
        </w:rPr>
        <w:t>e świadczeń zdrowotnych lekarzy i</w:t>
      </w:r>
      <w:r w:rsidRPr="00B47A1A">
        <w:rPr>
          <w:rFonts w:ascii="Times New Roman" w:hAnsi="Times New Roman" w:cs="Times New Roman"/>
          <w:sz w:val="24"/>
          <w:szCs w:val="24"/>
        </w:rPr>
        <w:t xml:space="preserve"> pielęgniarek Udzielającego zamówienia wykonywanych 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jego gabinetach lub pracowniach.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4. W razie konieczności zlecenia diagnostyki niemożliwej do zrealizowania w pracowniach Udzielającego zamówienia, Przyjmujący zamówienie może wystawić świadczeniobiorcy skierowanie tylko do podmiotów leczniczych, które mają podpisaną umowę z Udzielającym zamówienia. </w:t>
      </w:r>
    </w:p>
    <w:p w:rsidR="008778A3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lastRenderedPageBreak/>
        <w:t xml:space="preserve">5. W przypadku świadczeń diagnostycznych kosztochłonnych (ASDK) będących w kompetencjach lekarza podstawowej opieki zdrowotnej, Przyjmujący zamówienie może wystawić skierowanie - do świadczeniodawców z którymi umowę zawarł Oddział Narodowego Funduszu Zdrowia.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6. Koszty badań diagnostycznych zleconych świadczeniobiorcom przez Przyjmującego zamówienie, finansowane są przez Udzielającego zamówienia w ramach umów zawartych z Oddziałem NFZ, z zastrzeżeniem o którym mowa w ust. 5. 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t>§ 8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Przyjmujący zamówienie przyjmuje na siebie obowiązek poddawania się kontroli Udzielającego zamówienia, Narodowego Funduszu Zdrowia oraz innych uprawnionych organów i osób, szczególnie w zakresie dostępności i sposobu udzielania świadczeń zdrowotnych. 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t>§ 9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Realizacja przedmiotu umowy przez Przyjmującego zamówienie odbywać się będzie przy zastosowaniu pomieszczeń, sprzętu, aparatury i materiałów medycznych, artykułów sanitarnych i środków łączności Udzielającego zamówienia i udostępnionych Przyjmującemu zamówienie.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2. Przyjmujący zamówienie nie może wykorzystywać udostępnionych przez Udzielającego zamówienia pomieszczeń, wyposażenia medycznego oraz materiałów medycznych do udzielania innych, niż objęte umową, świadczeń zdrowotnych, bez zgody Udzielającego zamówienia. 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t>§ 10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 Przyjmujący zamówienie zobowiązany jest do: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Ubezpieczenia się od odpowiedzialności cywilnej za szkody wyrządzone w związku z udzielaniem świadczeń zdrowotnych lub w przypadkach niezgodnego z prawem zaniechania udzielania świadczeń zdrowotnych wyrządzone w związku z udzielaniem lub zaniechaniem udzielania świadczeń zdrowotnych, określonych w § 2 niniejszej umowy. Minimalną sumę gwarancyjną ubezpieczenia OC w okresie trwania niniejszej umowy ustala się w wysokości określonej obowiązującymi przepisami.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2. Okazania polisy ubezpieczeniowej, o której mowa w ust. 1, przy podpisywaniu niniejszej umowy oraz dostarczenia kopii polisy, a następnie kopii polisy potwierdzającej kontynuację obowiązku ubezpieczenia w okresie trwania niniejszej umowy;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>3. Utrzymywania przez cały okres obowiązywania niniejszej umowy stałej sumy gwarancyjnej oraz wartości ubezpieczenia w wysokości ustalonej przepisami.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lastRenderedPageBreak/>
        <w:t>§ 11</w:t>
      </w:r>
    </w:p>
    <w:p w:rsidR="00A30A90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Przyjmujący zamówienie ponosi odpowiedzialność za szkody wyrządzone przy udzielaniu świadczeń zdrowotnych określonych w niniejszej umowie wg zasad określonych 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ustawą z dnia 15 kwietnia 2011r. o działalności leczniczej (Dz. U. z 2015 poz. 618 z poz. zm.). 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1. W sytuacjach losowych Przyjmujący zamówienie niezwłocznie powiadamia </w:t>
      </w:r>
      <w:r w:rsidR="00A30A90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D1138E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erownika</w:t>
      </w:r>
      <w:r w:rsidR="00A30A90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7A1A">
        <w:rPr>
          <w:rFonts w:ascii="Times New Roman" w:hAnsi="Times New Roman" w:cs="Times New Roman"/>
          <w:sz w:val="24"/>
          <w:szCs w:val="24"/>
        </w:rPr>
        <w:t xml:space="preserve">przychodni i Udzielającego zamówienie o niemożliwości wykonywania świadczeń zdrowotnych jednak nie później niż w dniu przypadającym na ich udzielanie. </w:t>
      </w:r>
    </w:p>
    <w:p w:rsidR="00A30A90" w:rsidRDefault="00B47A1A" w:rsidP="00B47A1A">
      <w:pPr>
        <w:jc w:val="both"/>
        <w:rPr>
          <w:rFonts w:ascii="Times New Roman" w:hAnsi="Times New Roman" w:cs="Times New Roman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2. Powiadomienie, o którym mowa w ust 1, może być przesłane również na adres e-mail wskazany przez Udzielającego zamówienie. Udzielający zamówienie jest zobowiązany potwierdzić jego otrzymanie poprzez przesłanie informacji zwrotnej na adres nadawcy wiadomości. </w:t>
      </w:r>
    </w:p>
    <w:p w:rsidR="00A30A90" w:rsidRPr="00D1138E" w:rsidRDefault="00B47A1A" w:rsidP="00B47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7A1A">
        <w:rPr>
          <w:rFonts w:ascii="Times New Roman" w:hAnsi="Times New Roman" w:cs="Times New Roman"/>
          <w:sz w:val="24"/>
          <w:szCs w:val="24"/>
        </w:rPr>
        <w:t xml:space="preserve">3. W przypadku naruszenia przez Przyjmującego zamówienie zapisów ust. 1-2 oraz w szczególności w przypadku nie udzielania świadczeń w terminie uzgodnionym zgodnie z § 3, Przyjmujący zamówienie zapłaci Udzielającemu Zamówienie karę umowną w wysokości </w:t>
      </w:r>
      <w:r w:rsidR="00D1138E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zł za każdy dzień nie udzielania świadczeń. . </w:t>
      </w:r>
    </w:p>
    <w:p w:rsidR="00A30A90" w:rsidRDefault="00A30A90" w:rsidP="00B47A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A30A90" w:rsidRDefault="00B47A1A" w:rsidP="00A30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A90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30A90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>Za świadczenia</w:t>
      </w:r>
      <w:r w:rsidR="00A30A90">
        <w:rPr>
          <w:rFonts w:ascii="Times New Roman" w:hAnsi="Times New Roman" w:cs="Times New Roman"/>
          <w:sz w:val="24"/>
          <w:szCs w:val="24"/>
        </w:rPr>
        <w:t xml:space="preserve"> zdrowotne o których mowa</w:t>
      </w:r>
      <w:r w:rsidRPr="00A30A90">
        <w:rPr>
          <w:rFonts w:ascii="Times New Roman" w:hAnsi="Times New Roman" w:cs="Times New Roman"/>
          <w:sz w:val="24"/>
          <w:szCs w:val="24"/>
        </w:rPr>
        <w:t xml:space="preserve"> a) § 2 pkt. 1 w związku z § 1 ust. 3 i ust 4 Przyjmujący zamówienie otrzyma wynagrodzenie miesięczne, równe iloczynowi stawki za godzinę, którą ustala się w wysokości…………. zł brutto ( słownie………….zł.) i liczby godzin udzielania świadczeń przewidzianej harmonogramem o którym mowa w § 3 ust. 1 pod warunkiem przyjęcia </w:t>
      </w:r>
      <w:r w:rsidR="00D1138E"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>nie mniej niż …</w:t>
      </w:r>
      <w:r w:rsidRPr="00D113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pacjentów średnio na godzinę. </w:t>
      </w:r>
      <w:r w:rsidRPr="00A30A90">
        <w:rPr>
          <w:rFonts w:ascii="Times New Roman" w:hAnsi="Times New Roman" w:cs="Times New Roman"/>
          <w:sz w:val="24"/>
          <w:szCs w:val="24"/>
        </w:rPr>
        <w:t>Za godziny udzielania świadczeń, w których Przyjmujący nie przyjął średnio co najmniej 4 pacjentów nie przysługuje wynagrodzenie godzinowe, a przysługuje wynagrodzenie w wysokości …. zł za pacjenta, o ile liczba godzin ustalona zgodnie z powyższym zapisem nie przekroczy liczby godzin zaplanowanych w harmonogramie udzielania świadczeń przez Przyjmującego Zamówienie</w:t>
      </w:r>
    </w:p>
    <w:p w:rsidR="00A30A90" w:rsidRPr="00A30A90" w:rsidRDefault="00A30A90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D1138E" w:rsidRDefault="00B47A1A" w:rsidP="00A30A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b/>
          <w:color w:val="FF0000"/>
          <w:sz w:val="24"/>
          <w:szCs w:val="24"/>
        </w:rPr>
        <w:t>§ 14</w:t>
      </w:r>
    </w:p>
    <w:p w:rsidR="00A30A90" w:rsidRPr="00D1138E" w:rsidRDefault="00B47A1A" w:rsidP="00A30A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1. Wynagrodzenie za usługi o których mowa w § 13 umowy Udzielający zamówienia wypłaci na podstawie przedłożonej faktury/rachunku i sprawozdania sporządzonego wg Załącznika Nr 2 – do 10 dnia danego miesiąca za miesiąc poprzedni. </w:t>
      </w:r>
    </w:p>
    <w:p w:rsidR="00A30A90" w:rsidRPr="00D1138E" w:rsidRDefault="00B47A1A" w:rsidP="00A30A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2. Fakturę i sprawozdanie Przyjmujący zamówienie składa w terminie 5 dni po zakończeniu miesiąca kalendarzowego, jednak nie później jak do 8 dnia miesiąca. </w:t>
      </w: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Sprawozdanie przed jego złożeniem </w:t>
      </w:r>
      <w:r w:rsidR="00D1138E" w:rsidRPr="00D1138E">
        <w:rPr>
          <w:rFonts w:ascii="Times New Roman" w:hAnsi="Times New Roman" w:cs="Times New Roman"/>
          <w:color w:val="FF0000"/>
          <w:sz w:val="24"/>
          <w:szCs w:val="24"/>
        </w:rPr>
        <w:t>wymaga akceptacji Kierownika</w:t>
      </w: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 Przychodni.</w:t>
      </w:r>
      <w:r w:rsidR="00D1138E"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0A90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3. Realizacja faktury następuje po sprawdzeniu pod względem merytorycznym i formalnorachunkowym przez uprawnionych pracowników Udzielającego zamówienia </w:t>
      </w:r>
    </w:p>
    <w:p w:rsidR="00A30A90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lastRenderedPageBreak/>
        <w:t xml:space="preserve">4. Udzielający zamówienia będzie wypłacał należności za zrealizowane świadczenia na rachunek Przyjmującego zamówienie nr ................................................................... </w:t>
      </w:r>
    </w:p>
    <w:p w:rsidR="00A30A90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5. Weryfikacja świadczeń zdrowotnych nie uznanych przez Narodowy Fundusz Zdrowia lub Udzielającego zamówienia, powodować będzie, że wynagrodzenie Przyjmującego zamówienie, o którym mowa w §13 ust. 1 ulega skorygowaniu o kwotę wypłaconą za świadczenia nie uznane przez Udzielającego zamówienia lub Oddział Narodowego Funduszu Zdrowia w przypadku gdy odmowa uznania wynikała z przyczyn leżących po stronie Przyjmującego zamówienie. </w:t>
      </w:r>
    </w:p>
    <w:p w:rsidR="00A30A90" w:rsidRDefault="00A30A90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0A90" w:rsidRPr="00D1138E" w:rsidRDefault="00D1138E" w:rsidP="00A30A9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b/>
          <w:color w:val="FF0000"/>
          <w:sz w:val="24"/>
          <w:szCs w:val="24"/>
        </w:rPr>
        <w:t>§ 15</w:t>
      </w:r>
    </w:p>
    <w:p w:rsidR="00A30A90" w:rsidRPr="00D1138E" w:rsidRDefault="00B47A1A" w:rsidP="00A30A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Przyjmujący zamówienie we własnym zakresie i na własny koszt zabezpieczy: </w:t>
      </w:r>
    </w:p>
    <w:p w:rsidR="00347895" w:rsidRPr="00D1138E" w:rsidRDefault="00B47A1A" w:rsidP="00A30A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1. posiadanie aktualnych szkoleń z zakresu bhp, </w:t>
      </w:r>
    </w:p>
    <w:p w:rsidR="00347895" w:rsidRPr="00D1138E" w:rsidRDefault="00B47A1A" w:rsidP="00A30A9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138E">
        <w:rPr>
          <w:rFonts w:ascii="Times New Roman" w:hAnsi="Times New Roman" w:cs="Times New Roman"/>
          <w:color w:val="FF0000"/>
          <w:sz w:val="24"/>
          <w:szCs w:val="24"/>
        </w:rPr>
        <w:t xml:space="preserve">2. posiadanie aktualnych badań profilaktycznych.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D1138E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1. Udzielający zamówienie może naliczyć Przyjmującemu zamówienie karę umowną w przypadku: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a) niedopełnienia formalnych obowiązków wynikających z postanowień umowy, w szczególności: niedostarczenie w terminie polisy ubezpieczeniowej, dokumentów z badań okresowych, świadectw z odbytych szkoleń bhp, p.poż.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b) nieprzestrzegania uzgodnionego harmonogramu udzielania świadczeń.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c) 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d) uzasadnionych zastrzeżeń merytorycznych i formalnych dotyczących udzielanych świadczeń zdrowotnych, poprawności i rzetelności prowadzonej dokumentacji medycznej,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e) uzasadnionych skarg pacjentów na jakość świadczonych przez Przyjmującego Zamówienie usług medycznych,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2. Kara umowna może zostać naliczona w wysokości do 10% wynagrodzenia netto Przyjmującego zamówienie za miesiąc, w którym zaistniała przesłanka do naliczenia kary umownej, za każde naruszenie.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>3. O naliczeniu kary umownej i jej wysokości, z zastrzeżeniem ust. 2, decyduje Dyrektor z własnej inicjatywy lub na wniosek Z</w:t>
      </w:r>
      <w:r w:rsidR="00347895">
        <w:rPr>
          <w:rFonts w:ascii="Times New Roman" w:hAnsi="Times New Roman" w:cs="Times New Roman"/>
          <w:sz w:val="24"/>
          <w:szCs w:val="24"/>
        </w:rPr>
        <w:t>astępcy Dyrektora ds. Lecznictwa</w:t>
      </w:r>
      <w:r w:rsidRPr="00A30A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4.Kara umowna będzie potrącona z wynagrodzenia Wykonawcy, po uprzednim poinformowaniu go na piśmie o naliczeniu kary. Jeżeli wartość kary przekracza przysługujące Przyjmującemu Zamówienie wynagrodzenie, zobowiązany jest on jest do uiszczenia kary w </w:t>
      </w:r>
      <w:r w:rsidRPr="00A30A90">
        <w:rPr>
          <w:rFonts w:ascii="Times New Roman" w:hAnsi="Times New Roman" w:cs="Times New Roman"/>
          <w:sz w:val="24"/>
          <w:szCs w:val="24"/>
        </w:rPr>
        <w:lastRenderedPageBreak/>
        <w:t xml:space="preserve">terminie 7 dni od daty otrzymania powiadomienia o naliczeniu kary, przelewem na rachunek bankowy Udzielającego Zamówienie.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5. Naliczenie kary umownej nie wyłącza roszczenia Udzielającego Zamówienie o dochodzenie odszkodowania przekraczającego wysokość kary umownej.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D1138E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Przyjmującemu zamówienie nie wolno pobierać jakichkolwiek opłat na własną rzecz od pacjentów lub ich rodzin z tytułu wykonywania świadczeń będących przedmiotem niniejszego zamówienia pod rygorem rozwiązania umowy ze skutkiem natychmiastowym.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D1138E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1. Jeśli w toku wykonywania umowy wystąpią okoliczności, których strony nie mogły przewidzieć przy jej zawieraniu będzie to podstawą do wypowiedzenia jej warunków, z zachowaniem miesięcznego okresu jej wypowiedzenia.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2. Zmiana warunków umowy wymaga zachowania formy pisemnej pod rygorem nieważności.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D1138E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Każda ze stron może rozwiązać umowę za 1-miesięcznym okresem wypowiedzenia, w przypadku gdy druga strona rażąco narusza istotne postanowienia umowy.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1. Udzielający zamówienia może rozwiązać umowę ze skutkiem natychmiastowym w razie: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a) wypowiedzenia umowy przez Narodowy Fundusz Zdrowia,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b) 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 lub jest oczywiste,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2. Rozwiązanie umowy z przyczyn o których mowa w pkt. 1) i 2) następuje bez obowiązku zapłaty odszkodowania Przyjmującemu zamówienie.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Strony zastrzegają poufność wszelkich postanowień umowy dla osób trzecich.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1. Przyjmujący zamówienie zobowiązuje się do przestrzegania zasad uczciwej konkurencji w tym w szczególności do nie przejmowania pacjentów Udzielającego zamówienia przez podmioty na rzecz których wykonuje usługi nie wyłączając również własnej działalności. 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2. 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>W razie rozwiązania lub ustania niniejszej umowy Przyjmujący zamówienie zobowiązany jest niezwłocznie przekazać Udzielającemu zamówienia wszelkie dokumenty i materiały jakie sporządził, opracował lub otrzymał w trakcie trwania umowy w związku z jej wykonywaniem.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Umowa zostaje zawarta na okres …………………………………… do ………………………….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737040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 xml:space="preserve">W sprawach nieuregulowanych niniejszą umową mają zastosowanie odpowiednie przepisy prawa. 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Pr="00347895" w:rsidRDefault="00B47A1A" w:rsidP="00347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95">
        <w:rPr>
          <w:rFonts w:ascii="Times New Roman" w:hAnsi="Times New Roman" w:cs="Times New Roman"/>
          <w:b/>
          <w:sz w:val="24"/>
          <w:szCs w:val="24"/>
        </w:rPr>
        <w:t>§ 27</w:t>
      </w:r>
    </w:p>
    <w:p w:rsidR="00347895" w:rsidRDefault="00B47A1A" w:rsidP="00A30A90">
      <w:pPr>
        <w:jc w:val="both"/>
        <w:rPr>
          <w:rFonts w:ascii="Times New Roman" w:hAnsi="Times New Roman" w:cs="Times New Roman"/>
          <w:sz w:val="24"/>
          <w:szCs w:val="24"/>
        </w:rPr>
      </w:pPr>
      <w:r w:rsidRPr="00A30A90"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 ze stron.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UDZIELAJĄCY  ZAMÓWIENIA</w:t>
      </w: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7895" w:rsidRDefault="00347895" w:rsidP="00347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347895" w:rsidRDefault="00347895" w:rsidP="00A30A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7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A1C"/>
    <w:multiLevelType w:val="hybridMultilevel"/>
    <w:tmpl w:val="0158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A"/>
    <w:rsid w:val="000C563A"/>
    <w:rsid w:val="000E20C6"/>
    <w:rsid w:val="00347895"/>
    <w:rsid w:val="004136AE"/>
    <w:rsid w:val="00512F5C"/>
    <w:rsid w:val="00614B9A"/>
    <w:rsid w:val="00683E5A"/>
    <w:rsid w:val="00731956"/>
    <w:rsid w:val="00737040"/>
    <w:rsid w:val="00856602"/>
    <w:rsid w:val="008778A3"/>
    <w:rsid w:val="009541C3"/>
    <w:rsid w:val="009709D4"/>
    <w:rsid w:val="00A30A90"/>
    <w:rsid w:val="00B47A1A"/>
    <w:rsid w:val="00D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5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C56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A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C56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2644</Words>
  <Characters>15870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2016-11-25T12:46:00Z</dcterms:created>
  <dcterms:modified xsi:type="dcterms:W3CDTF">2016-11-25T12:46:00Z</dcterms:modified>
</cp:coreProperties>
</file>