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BE" w:rsidRPr="005F423A" w:rsidRDefault="005F423A" w:rsidP="005F423A">
      <w:pPr>
        <w:jc w:val="right"/>
        <w:rPr>
          <w:b/>
          <w:i/>
          <w:sz w:val="22"/>
          <w:szCs w:val="22"/>
        </w:rPr>
      </w:pPr>
      <w:r w:rsidRPr="005F423A">
        <w:rPr>
          <w:b/>
          <w:i/>
          <w:sz w:val="22"/>
          <w:szCs w:val="22"/>
        </w:rPr>
        <w:t>Załącznik Nr 3</w:t>
      </w:r>
    </w:p>
    <w:p w:rsidR="005F423A" w:rsidRDefault="005F423A" w:rsidP="00F953BE">
      <w:pPr>
        <w:jc w:val="center"/>
        <w:rPr>
          <w:b/>
        </w:rPr>
      </w:pPr>
    </w:p>
    <w:p w:rsidR="005F423A" w:rsidRDefault="005F423A" w:rsidP="00F953BE">
      <w:pPr>
        <w:jc w:val="center"/>
        <w:rPr>
          <w:b/>
        </w:rPr>
      </w:pPr>
    </w:p>
    <w:p w:rsidR="00F953BE" w:rsidRDefault="00F953BE" w:rsidP="00F953BE">
      <w:pPr>
        <w:jc w:val="center"/>
        <w:rPr>
          <w:b/>
        </w:rPr>
      </w:pPr>
      <w:r>
        <w:rPr>
          <w:b/>
        </w:rPr>
        <w:t xml:space="preserve">REGULAMIN </w:t>
      </w:r>
      <w:r w:rsidR="00D75D7B">
        <w:rPr>
          <w:b/>
        </w:rPr>
        <w:t>DRUGIEGO</w:t>
      </w:r>
      <w:r>
        <w:rPr>
          <w:b/>
        </w:rPr>
        <w:t xml:space="preserve"> PRZETARGU </w:t>
      </w:r>
      <w:r w:rsidR="0028298C">
        <w:rPr>
          <w:b/>
        </w:rPr>
        <w:t xml:space="preserve">PISEMNEGO </w:t>
      </w:r>
      <w:r>
        <w:rPr>
          <w:b/>
        </w:rPr>
        <w:t>NIEOGRANICZONEGO</w:t>
      </w:r>
    </w:p>
    <w:p w:rsidR="00F953BE" w:rsidRDefault="0028298C" w:rsidP="004631B3">
      <w:pPr>
        <w:jc w:val="center"/>
        <w:rPr>
          <w:b/>
          <w:sz w:val="22"/>
          <w:szCs w:val="22"/>
        </w:rPr>
      </w:pPr>
      <w:r w:rsidRPr="0028298C">
        <w:rPr>
          <w:b/>
          <w:sz w:val="22"/>
          <w:szCs w:val="22"/>
        </w:rPr>
        <w:t>na wynajęcie nieruchomości lokalowej stanowiącej własność Gminy</w:t>
      </w:r>
    </w:p>
    <w:p w:rsidR="00964101" w:rsidRDefault="00964101" w:rsidP="00F953BE">
      <w:pPr>
        <w:jc w:val="center"/>
        <w:rPr>
          <w:sz w:val="22"/>
          <w:szCs w:val="22"/>
        </w:rPr>
      </w:pPr>
    </w:p>
    <w:p w:rsidR="00944972" w:rsidRDefault="00944972" w:rsidP="00F953BE">
      <w:pPr>
        <w:jc w:val="center"/>
        <w:rPr>
          <w:sz w:val="22"/>
          <w:szCs w:val="22"/>
        </w:rPr>
      </w:pPr>
    </w:p>
    <w:p w:rsidR="00F953BE" w:rsidRDefault="00F953BE" w:rsidP="00F953BE">
      <w:pPr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0185A" w:rsidRDefault="00C0185A" w:rsidP="00085B1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0185A">
        <w:rPr>
          <w:sz w:val="22"/>
          <w:szCs w:val="22"/>
        </w:rPr>
        <w:t>Organizatorem przetargu jest</w:t>
      </w:r>
      <w:r>
        <w:rPr>
          <w:sz w:val="22"/>
          <w:szCs w:val="22"/>
        </w:rPr>
        <w:t xml:space="preserve"> Urząd Miejski w Pińczowie ul. 3 Maja 10, 28-400 Pińczów.</w:t>
      </w:r>
    </w:p>
    <w:p w:rsidR="00C0185A" w:rsidRDefault="00C0185A" w:rsidP="00C0185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0185A">
        <w:rPr>
          <w:sz w:val="22"/>
          <w:szCs w:val="22"/>
        </w:rPr>
        <w:t>Przetarg ma charakter przetargu pisemnego ni</w:t>
      </w:r>
      <w:r w:rsidR="00133C16">
        <w:rPr>
          <w:sz w:val="22"/>
          <w:szCs w:val="22"/>
        </w:rPr>
        <w:t>e</w:t>
      </w:r>
      <w:r w:rsidRPr="00C0185A">
        <w:rPr>
          <w:sz w:val="22"/>
          <w:szCs w:val="22"/>
        </w:rPr>
        <w:t>ograniczonego</w:t>
      </w:r>
      <w:r w:rsidR="00133C16">
        <w:rPr>
          <w:sz w:val="22"/>
          <w:szCs w:val="22"/>
        </w:rPr>
        <w:t xml:space="preserve"> - ofertowego</w:t>
      </w:r>
      <w:r>
        <w:rPr>
          <w:sz w:val="22"/>
          <w:szCs w:val="22"/>
        </w:rPr>
        <w:t>.</w:t>
      </w:r>
    </w:p>
    <w:p w:rsidR="004D5016" w:rsidRDefault="004D5016" w:rsidP="004D5016">
      <w:pPr>
        <w:ind w:left="4080" w:firstLine="168"/>
        <w:rPr>
          <w:sz w:val="22"/>
          <w:szCs w:val="22"/>
        </w:rPr>
      </w:pPr>
    </w:p>
    <w:p w:rsidR="00C0185A" w:rsidRDefault="004D5016" w:rsidP="004D5016">
      <w:pPr>
        <w:ind w:left="4080" w:firstLine="168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4D5016" w:rsidRDefault="004D5016" w:rsidP="00085B1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85B1B">
        <w:rPr>
          <w:sz w:val="22"/>
          <w:szCs w:val="22"/>
        </w:rPr>
        <w:t xml:space="preserve"> </w:t>
      </w:r>
      <w:r w:rsidR="008B22EC" w:rsidRPr="0076308C">
        <w:rPr>
          <w:sz w:val="22"/>
          <w:szCs w:val="22"/>
        </w:rPr>
        <w:t xml:space="preserve">Przedmiotem </w:t>
      </w:r>
      <w:r w:rsidR="004631B3">
        <w:rPr>
          <w:sz w:val="22"/>
          <w:szCs w:val="22"/>
        </w:rPr>
        <w:t xml:space="preserve">drugiego </w:t>
      </w:r>
      <w:r w:rsidR="00F953BE" w:rsidRPr="0076308C">
        <w:rPr>
          <w:sz w:val="22"/>
          <w:szCs w:val="22"/>
        </w:rPr>
        <w:t xml:space="preserve">przetargu </w:t>
      </w:r>
      <w:r w:rsidR="0028298C" w:rsidRPr="0076308C">
        <w:rPr>
          <w:sz w:val="22"/>
          <w:szCs w:val="22"/>
        </w:rPr>
        <w:t xml:space="preserve">pisemnego nieograniczonego jest najem </w:t>
      </w:r>
      <w:r w:rsidR="00C0185A">
        <w:rPr>
          <w:sz w:val="22"/>
          <w:szCs w:val="22"/>
        </w:rPr>
        <w:t xml:space="preserve">n/w </w:t>
      </w:r>
      <w:r w:rsidR="00B24167">
        <w:rPr>
          <w:sz w:val="22"/>
          <w:szCs w:val="22"/>
        </w:rPr>
        <w:t xml:space="preserve">nieruchomości </w:t>
      </w:r>
      <w:r w:rsidR="00085B1B">
        <w:rPr>
          <w:sz w:val="22"/>
          <w:szCs w:val="22"/>
        </w:rPr>
        <w:t xml:space="preserve"> </w:t>
      </w:r>
      <w:r w:rsidR="00B24167">
        <w:rPr>
          <w:sz w:val="22"/>
          <w:szCs w:val="22"/>
        </w:rPr>
        <w:t xml:space="preserve">lokalowej  </w:t>
      </w:r>
      <w:r w:rsidR="00155482">
        <w:rPr>
          <w:sz w:val="22"/>
          <w:szCs w:val="22"/>
        </w:rPr>
        <w:t>stanowią</w:t>
      </w:r>
      <w:r w:rsidR="004631B3">
        <w:rPr>
          <w:sz w:val="22"/>
          <w:szCs w:val="22"/>
        </w:rPr>
        <w:t>cej</w:t>
      </w:r>
      <w:r w:rsidR="0028298C" w:rsidRPr="0076308C">
        <w:rPr>
          <w:sz w:val="22"/>
          <w:szCs w:val="22"/>
        </w:rPr>
        <w:t xml:space="preserve"> w</w:t>
      </w:r>
      <w:r w:rsidR="00DE1EE4" w:rsidRPr="0076308C">
        <w:rPr>
          <w:sz w:val="22"/>
          <w:szCs w:val="22"/>
        </w:rPr>
        <w:t>łasność Gminy Pińczów:</w:t>
      </w:r>
    </w:p>
    <w:p w:rsidR="004D5016" w:rsidRDefault="004D5016" w:rsidP="004D5016">
      <w:pPr>
        <w:ind w:left="284" w:hanging="284"/>
        <w:jc w:val="both"/>
        <w:rPr>
          <w:sz w:val="22"/>
          <w:szCs w:val="22"/>
        </w:rPr>
      </w:pPr>
    </w:p>
    <w:p w:rsidR="00DE1EE4" w:rsidRPr="0076308C" w:rsidRDefault="0028298C" w:rsidP="004D5016">
      <w:pPr>
        <w:ind w:left="284"/>
        <w:jc w:val="both"/>
        <w:rPr>
          <w:sz w:val="22"/>
          <w:szCs w:val="22"/>
        </w:rPr>
      </w:pPr>
      <w:r w:rsidRPr="004D5016">
        <w:rPr>
          <w:b/>
          <w:sz w:val="22"/>
          <w:szCs w:val="22"/>
        </w:rPr>
        <w:t xml:space="preserve"> </w:t>
      </w:r>
      <w:r w:rsidR="00DE1EE4" w:rsidRPr="004D5016">
        <w:rPr>
          <w:b/>
          <w:sz w:val="22"/>
          <w:szCs w:val="22"/>
        </w:rPr>
        <w:t>L</w:t>
      </w:r>
      <w:r w:rsidRPr="004D5016">
        <w:rPr>
          <w:b/>
          <w:sz w:val="22"/>
          <w:szCs w:val="22"/>
        </w:rPr>
        <w:t>okal</w:t>
      </w:r>
      <w:r w:rsidRPr="0076308C">
        <w:rPr>
          <w:b/>
          <w:sz w:val="22"/>
          <w:szCs w:val="22"/>
        </w:rPr>
        <w:t xml:space="preserve">  </w:t>
      </w:r>
      <w:r w:rsidRPr="0076308C">
        <w:rPr>
          <w:sz w:val="22"/>
          <w:szCs w:val="22"/>
        </w:rPr>
        <w:t>o powierzchni 305 m</w:t>
      </w:r>
      <w:r w:rsidRPr="0076308C">
        <w:rPr>
          <w:sz w:val="22"/>
          <w:szCs w:val="22"/>
          <w:vertAlign w:val="superscript"/>
        </w:rPr>
        <w:t>2</w:t>
      </w:r>
      <w:r w:rsidRPr="0076308C">
        <w:rPr>
          <w:sz w:val="22"/>
          <w:szCs w:val="22"/>
        </w:rPr>
        <w:t>, położony w Pińczowie obręb 13 przy ul. Batalionów Chłopskich 3, znajdujący się na nieruchomości oznaczonej w ewidenc</w:t>
      </w:r>
      <w:r w:rsidR="00DE1EE4" w:rsidRPr="0076308C">
        <w:rPr>
          <w:sz w:val="22"/>
          <w:szCs w:val="22"/>
        </w:rPr>
        <w:t>ji gruntów jako działka nr 5.</w:t>
      </w:r>
    </w:p>
    <w:p w:rsidR="0028298C" w:rsidRDefault="0028298C" w:rsidP="004D5016">
      <w:pPr>
        <w:ind w:left="284"/>
        <w:jc w:val="both"/>
        <w:rPr>
          <w:sz w:val="22"/>
          <w:szCs w:val="22"/>
        </w:rPr>
      </w:pPr>
      <w:r w:rsidRPr="0076308C">
        <w:rPr>
          <w:sz w:val="22"/>
          <w:szCs w:val="22"/>
        </w:rPr>
        <w:t>Nieruchomość posiada urządzoną księgę wieczystą Nr KI1P/00025639/0.</w:t>
      </w:r>
    </w:p>
    <w:p w:rsidR="0028298C" w:rsidRDefault="00085B1B" w:rsidP="00085B1B">
      <w:pPr>
        <w:ind w:left="284"/>
        <w:jc w:val="both"/>
        <w:rPr>
          <w:sz w:val="22"/>
          <w:szCs w:val="22"/>
        </w:rPr>
      </w:pPr>
      <w:r w:rsidRPr="00085B1B">
        <w:rPr>
          <w:sz w:val="22"/>
          <w:szCs w:val="22"/>
        </w:rPr>
        <w:t>Nieruchomość lokalowa będąca przedmiotem przetargu  jest wolna od wszelkich obciążeń</w:t>
      </w:r>
      <w:r w:rsidR="00934726">
        <w:rPr>
          <w:sz w:val="22"/>
          <w:szCs w:val="22"/>
        </w:rPr>
        <w:t xml:space="preserve">                          </w:t>
      </w:r>
      <w:r w:rsidRPr="00085B1B">
        <w:rPr>
          <w:sz w:val="22"/>
          <w:szCs w:val="22"/>
        </w:rPr>
        <w:t xml:space="preserve"> i zobowiązań na rzecz osób trzecich.</w:t>
      </w:r>
    </w:p>
    <w:p w:rsidR="00085B1B" w:rsidRPr="0076308C" w:rsidRDefault="00085B1B" w:rsidP="00085B1B">
      <w:pPr>
        <w:ind w:left="284"/>
        <w:jc w:val="both"/>
        <w:rPr>
          <w:sz w:val="22"/>
          <w:szCs w:val="22"/>
        </w:rPr>
      </w:pPr>
    </w:p>
    <w:p w:rsidR="00DE1EE4" w:rsidRPr="0076308C" w:rsidRDefault="004D5016" w:rsidP="00F953B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D5016">
        <w:rPr>
          <w:sz w:val="22"/>
          <w:szCs w:val="22"/>
        </w:rPr>
        <w:t xml:space="preserve">.  </w:t>
      </w:r>
      <w:r w:rsidR="00DE1EE4" w:rsidRPr="004D5016">
        <w:rPr>
          <w:b/>
          <w:sz w:val="22"/>
          <w:szCs w:val="22"/>
        </w:rPr>
        <w:t>Przeznaczenie lokalu</w:t>
      </w:r>
      <w:r w:rsidR="00DE1EE4" w:rsidRPr="004D5016">
        <w:rPr>
          <w:sz w:val="22"/>
          <w:szCs w:val="22"/>
        </w:rPr>
        <w:t>:</w:t>
      </w:r>
      <w:r w:rsidR="00DE1EE4" w:rsidRPr="00F3201A">
        <w:rPr>
          <w:sz w:val="22"/>
          <w:szCs w:val="22"/>
          <w:u w:val="single"/>
        </w:rPr>
        <w:t xml:space="preserve"> </w:t>
      </w:r>
      <w:r w:rsidR="00934726" w:rsidRPr="00F3201A">
        <w:rPr>
          <w:sz w:val="22"/>
          <w:szCs w:val="22"/>
          <w:u w:val="single"/>
        </w:rPr>
        <w:t>usługi administracyjno-biurowe i edukacja.</w:t>
      </w:r>
    </w:p>
    <w:p w:rsidR="00EF3484" w:rsidRDefault="004D5016" w:rsidP="004D5016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="00EF3484" w:rsidRPr="00085B1B">
        <w:rPr>
          <w:b/>
          <w:sz w:val="22"/>
          <w:szCs w:val="22"/>
        </w:rPr>
        <w:t xml:space="preserve">Kwota wywoławcza miesięcznego czynszu najmu wynosi  -  5 000,00 zł / miesięcznie + podatek VAT (23%) </w:t>
      </w:r>
      <w:r w:rsidR="00EF3484" w:rsidRPr="00085B1B">
        <w:rPr>
          <w:sz w:val="22"/>
          <w:szCs w:val="22"/>
        </w:rPr>
        <w:t>(słownie: pięć tysięcy złotych).</w:t>
      </w:r>
    </w:p>
    <w:p w:rsidR="00085B1B" w:rsidRPr="00085B1B" w:rsidRDefault="00085B1B" w:rsidP="004D5016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85B1B">
        <w:rPr>
          <w:b/>
          <w:sz w:val="22"/>
          <w:szCs w:val="22"/>
        </w:rPr>
        <w:t>Wadium:</w:t>
      </w:r>
      <w:r>
        <w:rPr>
          <w:b/>
          <w:sz w:val="22"/>
          <w:szCs w:val="22"/>
        </w:rPr>
        <w:t xml:space="preserve"> 500,00 zł </w:t>
      </w:r>
      <w:r w:rsidRPr="00085B1B">
        <w:rPr>
          <w:sz w:val="22"/>
          <w:szCs w:val="22"/>
        </w:rPr>
        <w:t>(słownie: pięćset złotych)</w:t>
      </w:r>
      <w:r>
        <w:rPr>
          <w:sz w:val="22"/>
          <w:szCs w:val="22"/>
        </w:rPr>
        <w:t>.</w:t>
      </w:r>
    </w:p>
    <w:p w:rsidR="00085B1B" w:rsidRPr="00085B1B" w:rsidRDefault="00085B1B" w:rsidP="00085B1B">
      <w:pPr>
        <w:ind w:left="284"/>
        <w:jc w:val="both"/>
        <w:rPr>
          <w:b/>
          <w:sz w:val="22"/>
          <w:szCs w:val="22"/>
        </w:rPr>
      </w:pPr>
      <w:r w:rsidRPr="00085B1B">
        <w:rPr>
          <w:b/>
          <w:sz w:val="22"/>
          <w:szCs w:val="22"/>
        </w:rPr>
        <w:t xml:space="preserve">Minimalne postąpienie  - 100, 00 zł </w:t>
      </w:r>
      <w:r w:rsidRPr="00085B1B">
        <w:rPr>
          <w:sz w:val="22"/>
          <w:szCs w:val="22"/>
        </w:rPr>
        <w:t>(słownie: sto złotych).</w:t>
      </w:r>
    </w:p>
    <w:p w:rsidR="00085B1B" w:rsidRDefault="004D5016" w:rsidP="004D501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D5016">
        <w:rPr>
          <w:sz w:val="22"/>
          <w:szCs w:val="22"/>
        </w:rPr>
        <w:t xml:space="preserve">. </w:t>
      </w:r>
      <w:r w:rsidR="00EF3484" w:rsidRPr="004D5016">
        <w:rPr>
          <w:sz w:val="22"/>
          <w:szCs w:val="22"/>
        </w:rPr>
        <w:t>Warunkiem</w:t>
      </w:r>
      <w:r w:rsidR="00EF3484" w:rsidRPr="0076308C">
        <w:rPr>
          <w:sz w:val="22"/>
          <w:szCs w:val="22"/>
        </w:rPr>
        <w:t xml:space="preserve"> uczestnictwa w przetargu jest </w:t>
      </w:r>
      <w:r w:rsidR="00175E95">
        <w:rPr>
          <w:sz w:val="22"/>
          <w:szCs w:val="22"/>
        </w:rPr>
        <w:t xml:space="preserve">złożenie oferty w nieprzekraczalnym terminie podanym w ogłoszeniu o przetargu wraz </w:t>
      </w:r>
      <w:r w:rsidR="00085B1B">
        <w:rPr>
          <w:sz w:val="22"/>
          <w:szCs w:val="22"/>
        </w:rPr>
        <w:t xml:space="preserve">z wymaganymi w ogłoszeniu o przetargu dokumentami. </w:t>
      </w:r>
    </w:p>
    <w:p w:rsidR="006D7EB4" w:rsidRDefault="004D5016" w:rsidP="004D501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D5016">
        <w:rPr>
          <w:sz w:val="22"/>
          <w:szCs w:val="22"/>
        </w:rPr>
        <w:tab/>
      </w:r>
      <w:r w:rsidR="006D7EB4">
        <w:rPr>
          <w:sz w:val="22"/>
          <w:szCs w:val="22"/>
        </w:rPr>
        <w:t>Przy wyborze oferty komisja przetargowa bierze pod uwagę zaoferowaną cenę.</w:t>
      </w:r>
    </w:p>
    <w:p w:rsidR="004D5016" w:rsidRPr="00B224AA" w:rsidRDefault="004D5016" w:rsidP="006D7EB4">
      <w:pPr>
        <w:ind w:left="284"/>
        <w:jc w:val="both"/>
        <w:rPr>
          <w:b/>
          <w:sz w:val="22"/>
          <w:szCs w:val="22"/>
        </w:rPr>
      </w:pPr>
      <w:r w:rsidRPr="00B224AA">
        <w:rPr>
          <w:b/>
          <w:sz w:val="22"/>
          <w:szCs w:val="22"/>
        </w:rPr>
        <w:t>Przetarg wygrywa oferta o najwyżej zaoferowanej stawce miesięcznego czynszu</w:t>
      </w:r>
      <w:r w:rsidR="000B6639">
        <w:rPr>
          <w:b/>
          <w:sz w:val="22"/>
          <w:szCs w:val="22"/>
        </w:rPr>
        <w:t xml:space="preserve"> </w:t>
      </w:r>
      <w:r w:rsidRPr="00B224AA">
        <w:rPr>
          <w:b/>
          <w:sz w:val="22"/>
          <w:szCs w:val="22"/>
        </w:rPr>
        <w:t>/</w:t>
      </w:r>
      <w:r w:rsidR="000B6639">
        <w:rPr>
          <w:b/>
          <w:sz w:val="22"/>
          <w:szCs w:val="22"/>
        </w:rPr>
        <w:t xml:space="preserve"> </w:t>
      </w:r>
      <w:r w:rsidRPr="00B224AA">
        <w:rPr>
          <w:b/>
          <w:sz w:val="22"/>
          <w:szCs w:val="22"/>
        </w:rPr>
        <w:t>netto za najem</w:t>
      </w:r>
      <w:r w:rsidR="006D7EB4" w:rsidRPr="00B224AA">
        <w:rPr>
          <w:b/>
          <w:sz w:val="22"/>
          <w:szCs w:val="22"/>
        </w:rPr>
        <w:t xml:space="preserve"> przedmiotowego</w:t>
      </w:r>
      <w:r w:rsidR="00584938">
        <w:rPr>
          <w:b/>
          <w:sz w:val="22"/>
          <w:szCs w:val="22"/>
        </w:rPr>
        <w:t xml:space="preserve"> lokalu przy czym minimalne postąpienie wynosi 100,00 zł. </w:t>
      </w:r>
    </w:p>
    <w:p w:rsidR="0072326E" w:rsidRDefault="0072326E" w:rsidP="0072326E">
      <w:pPr>
        <w:tabs>
          <w:tab w:val="left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2326E">
        <w:rPr>
          <w:sz w:val="22"/>
          <w:szCs w:val="22"/>
        </w:rPr>
        <w:t xml:space="preserve">W razie stwierdzenia, że co najmniej dwóch oferentów zaproponowało najwyższą cenę w tej samej wysokości (zbieżność ofert) </w:t>
      </w:r>
      <w:r w:rsidR="00D72AF7">
        <w:rPr>
          <w:sz w:val="22"/>
          <w:szCs w:val="22"/>
        </w:rPr>
        <w:t xml:space="preserve">Komisja </w:t>
      </w:r>
      <w:r w:rsidRPr="0072326E">
        <w:rPr>
          <w:sz w:val="22"/>
          <w:szCs w:val="22"/>
        </w:rPr>
        <w:t>przeprowadzi drugi etap przetargu w formie licytacji ustnej. W takim przypadku oferentów informuje się o terminie i miejscu kontynuacji przetargu w formie licytacji.</w:t>
      </w:r>
    </w:p>
    <w:p w:rsidR="004D5016" w:rsidRDefault="002D40A4" w:rsidP="004D501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D5016">
        <w:rPr>
          <w:sz w:val="22"/>
          <w:szCs w:val="22"/>
        </w:rPr>
        <w:t>.</w:t>
      </w:r>
      <w:r w:rsidR="004D5016" w:rsidRPr="004D50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D5016" w:rsidRPr="0076308C">
        <w:rPr>
          <w:sz w:val="22"/>
          <w:szCs w:val="22"/>
        </w:rPr>
        <w:t>Do wylicytowanego miesięcznego czynszu najmu</w:t>
      </w:r>
      <w:r w:rsidR="004D5016">
        <w:rPr>
          <w:sz w:val="22"/>
          <w:szCs w:val="22"/>
        </w:rPr>
        <w:t>/netto</w:t>
      </w:r>
      <w:r w:rsidR="004D5016" w:rsidRPr="0076308C">
        <w:rPr>
          <w:sz w:val="22"/>
          <w:szCs w:val="22"/>
        </w:rPr>
        <w:t xml:space="preserve"> doliczony zostanie podatek VAT 23%.</w:t>
      </w:r>
    </w:p>
    <w:p w:rsidR="004D5016" w:rsidRDefault="002D40A4" w:rsidP="004D501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D501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4D5016" w:rsidRPr="004D5016">
        <w:rPr>
          <w:sz w:val="22"/>
          <w:szCs w:val="22"/>
        </w:rPr>
        <w:t xml:space="preserve">Umowa zostanie zawarta  na czas określony  tj. na okres 5  lat z możliwością </w:t>
      </w:r>
      <w:r w:rsidR="004D5016">
        <w:rPr>
          <w:sz w:val="22"/>
          <w:szCs w:val="22"/>
        </w:rPr>
        <w:t xml:space="preserve">jej </w:t>
      </w:r>
      <w:r w:rsidR="004D5016" w:rsidRPr="004D5016">
        <w:rPr>
          <w:sz w:val="22"/>
          <w:szCs w:val="22"/>
        </w:rPr>
        <w:t>przedłużenia.</w:t>
      </w:r>
    </w:p>
    <w:p w:rsidR="00B24167" w:rsidRPr="00B24167" w:rsidRDefault="002D40A4" w:rsidP="002D40A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24167" w:rsidRPr="00B24167">
        <w:rPr>
          <w:sz w:val="22"/>
          <w:szCs w:val="22"/>
        </w:rPr>
        <w:t>Oferent zapewnia, że będzie używał lokalu w sposób odpowiadający jego właściwośc</w:t>
      </w:r>
      <w:r w:rsidR="00B24167">
        <w:rPr>
          <w:sz w:val="22"/>
          <w:szCs w:val="22"/>
        </w:rPr>
        <w:t xml:space="preserve">i </w:t>
      </w:r>
      <w:r w:rsidR="00B24167" w:rsidRPr="00B24167">
        <w:rPr>
          <w:sz w:val="22"/>
          <w:szCs w:val="22"/>
        </w:rPr>
        <w:t>i przeznaczeniu, będzie utrzymywał go w należy</w:t>
      </w:r>
      <w:r w:rsidR="00934726">
        <w:rPr>
          <w:sz w:val="22"/>
          <w:szCs w:val="22"/>
        </w:rPr>
        <w:t xml:space="preserve">tym stanie technicznym, będzie </w:t>
      </w:r>
      <w:r w:rsidR="00B24167" w:rsidRPr="00B24167">
        <w:rPr>
          <w:sz w:val="22"/>
          <w:szCs w:val="22"/>
        </w:rPr>
        <w:t>ponosił koszty napraw wynikłe w związku z eksploatacją lub uszkodzeniem najmowanego lokalu.</w:t>
      </w:r>
    </w:p>
    <w:p w:rsidR="00F953BE" w:rsidRDefault="00F953BE" w:rsidP="007615F2">
      <w:pPr>
        <w:tabs>
          <w:tab w:val="left" w:pos="6512"/>
        </w:tabs>
        <w:jc w:val="both"/>
        <w:rPr>
          <w:sz w:val="22"/>
          <w:szCs w:val="22"/>
        </w:rPr>
      </w:pPr>
      <w:bookmarkStart w:id="0" w:name="_GoBack"/>
      <w:bookmarkEnd w:id="0"/>
    </w:p>
    <w:p w:rsidR="00F953BE" w:rsidRDefault="00BC3164" w:rsidP="00F953BE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  <w:r w:rsidR="00F953BE">
        <w:rPr>
          <w:sz w:val="22"/>
          <w:szCs w:val="22"/>
        </w:rPr>
        <w:t>.</w:t>
      </w:r>
    </w:p>
    <w:p w:rsidR="007615F2" w:rsidRDefault="00B224AA" w:rsidP="007615F2">
      <w:pPr>
        <w:ind w:left="284" w:right="-180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="007615F2" w:rsidRPr="007615F2">
        <w:rPr>
          <w:rFonts w:eastAsia="Times New Roman"/>
          <w:sz w:val="22"/>
          <w:szCs w:val="22"/>
        </w:rPr>
        <w:t xml:space="preserve">Oferty w formie pisemnej, w zamkniętych kopertach z dopiskiem </w:t>
      </w:r>
      <w:r w:rsidR="007615F2" w:rsidRPr="007615F2">
        <w:rPr>
          <w:rFonts w:eastAsia="Times New Roman"/>
          <w:b/>
          <w:sz w:val="22"/>
          <w:szCs w:val="22"/>
        </w:rPr>
        <w:t xml:space="preserve">„Przetarg nieograniczony - ofertowy na wynajem nieruchomości lokalowej”  </w:t>
      </w:r>
      <w:r w:rsidR="007615F2" w:rsidRPr="007615F2">
        <w:rPr>
          <w:rFonts w:eastAsia="Times New Roman"/>
          <w:sz w:val="22"/>
          <w:szCs w:val="22"/>
        </w:rPr>
        <w:t xml:space="preserve">należy </w:t>
      </w:r>
      <w:r w:rsidR="000B6639">
        <w:rPr>
          <w:rFonts w:eastAsia="Times New Roman"/>
          <w:sz w:val="22"/>
          <w:szCs w:val="22"/>
        </w:rPr>
        <w:t>składać w terminie do dnia 26</w:t>
      </w:r>
      <w:r w:rsidR="002D40A4">
        <w:rPr>
          <w:rFonts w:eastAsia="Times New Roman"/>
          <w:sz w:val="22"/>
          <w:szCs w:val="22"/>
        </w:rPr>
        <w:t xml:space="preserve"> listopada </w:t>
      </w:r>
      <w:r w:rsidR="007615F2" w:rsidRPr="007615F2">
        <w:rPr>
          <w:rFonts w:eastAsia="Times New Roman"/>
          <w:sz w:val="22"/>
          <w:szCs w:val="22"/>
        </w:rPr>
        <w:t>2019 r.  do godziny 10.00  w kancelarii ( pok. 29) Urzędu Miejskiego w Pińczowie</w:t>
      </w:r>
      <w:r w:rsidR="007615F2">
        <w:rPr>
          <w:rFonts w:eastAsia="Times New Roman"/>
          <w:sz w:val="22"/>
          <w:szCs w:val="22"/>
        </w:rPr>
        <w:t xml:space="preserve"> </w:t>
      </w:r>
      <w:r w:rsidR="007615F2" w:rsidRPr="007615F2">
        <w:rPr>
          <w:rFonts w:eastAsia="Times New Roman"/>
          <w:sz w:val="22"/>
          <w:szCs w:val="22"/>
        </w:rPr>
        <w:t xml:space="preserve">ul. 3 Maja 10. </w:t>
      </w:r>
    </w:p>
    <w:p w:rsidR="00B161E6" w:rsidRPr="002D40A4" w:rsidRDefault="00B161E6" w:rsidP="00B161E6">
      <w:pPr>
        <w:ind w:left="284" w:right="-180" w:hanging="284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Pr="00B161E6">
        <w:rPr>
          <w:rFonts w:eastAsia="Times New Roman"/>
          <w:b/>
          <w:sz w:val="22"/>
          <w:szCs w:val="22"/>
        </w:rPr>
        <w:t>Rozpatrzenie ofert</w:t>
      </w:r>
      <w:r w:rsidRPr="00B161E6">
        <w:rPr>
          <w:rFonts w:eastAsia="Times New Roman"/>
          <w:sz w:val="22"/>
          <w:szCs w:val="22"/>
        </w:rPr>
        <w:t xml:space="preserve"> </w:t>
      </w:r>
      <w:r w:rsidRPr="00B161E6">
        <w:rPr>
          <w:rFonts w:eastAsia="Times New Roman"/>
          <w:b/>
          <w:sz w:val="22"/>
          <w:szCs w:val="22"/>
        </w:rPr>
        <w:t>nastąpi w</w:t>
      </w:r>
      <w:r w:rsidRPr="00B161E6">
        <w:rPr>
          <w:rFonts w:eastAsia="Times New Roman"/>
          <w:sz w:val="22"/>
          <w:szCs w:val="22"/>
        </w:rPr>
        <w:t xml:space="preserve"> </w:t>
      </w:r>
      <w:r w:rsidR="000B6639">
        <w:rPr>
          <w:rFonts w:eastAsia="Times New Roman"/>
          <w:b/>
          <w:sz w:val="22"/>
          <w:szCs w:val="22"/>
        </w:rPr>
        <w:t>dniu 29</w:t>
      </w:r>
      <w:r w:rsidRPr="00B161E6">
        <w:rPr>
          <w:rFonts w:eastAsia="Times New Roman"/>
          <w:b/>
          <w:sz w:val="22"/>
          <w:szCs w:val="22"/>
        </w:rPr>
        <w:t xml:space="preserve"> listopada 2019 r.</w:t>
      </w:r>
      <w:r w:rsidRPr="00B161E6">
        <w:rPr>
          <w:rFonts w:eastAsia="Times New Roman"/>
          <w:sz w:val="22"/>
          <w:szCs w:val="22"/>
        </w:rPr>
        <w:t xml:space="preserve">  </w:t>
      </w:r>
      <w:r w:rsidRPr="002D40A4">
        <w:rPr>
          <w:rFonts w:eastAsia="Times New Roman"/>
          <w:b/>
          <w:sz w:val="22"/>
          <w:szCs w:val="22"/>
        </w:rPr>
        <w:t xml:space="preserve">o godz. 10.00 w budynku Urzędu Miejskiego w Pińczowie przy ul. 3 Maja 10. </w:t>
      </w:r>
    </w:p>
    <w:p w:rsidR="00B161E6" w:rsidRPr="007615F2" w:rsidRDefault="00B161E6" w:rsidP="00B161E6">
      <w:pPr>
        <w:ind w:left="284" w:right="-180"/>
        <w:jc w:val="both"/>
        <w:rPr>
          <w:rFonts w:eastAsia="Times New Roman"/>
          <w:sz w:val="22"/>
          <w:szCs w:val="22"/>
        </w:rPr>
      </w:pPr>
      <w:r w:rsidRPr="00B161E6">
        <w:rPr>
          <w:rFonts w:eastAsia="Times New Roman"/>
          <w:sz w:val="22"/>
          <w:szCs w:val="22"/>
        </w:rPr>
        <w:t>O wynikach przetargu (rozpatrzenia ofert) oferenci zostaną poinformowani pisemnie.</w:t>
      </w:r>
    </w:p>
    <w:p w:rsidR="007615F2" w:rsidRDefault="00B161E6" w:rsidP="007615F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615F2">
        <w:rPr>
          <w:sz w:val="22"/>
          <w:szCs w:val="22"/>
        </w:rPr>
        <w:t xml:space="preserve">. </w:t>
      </w:r>
      <w:r w:rsidR="007615F2" w:rsidRPr="007615F2">
        <w:rPr>
          <w:sz w:val="22"/>
          <w:szCs w:val="22"/>
        </w:rPr>
        <w:t xml:space="preserve">O </w:t>
      </w:r>
      <w:r w:rsidR="007615F2">
        <w:rPr>
          <w:sz w:val="22"/>
          <w:szCs w:val="22"/>
        </w:rPr>
        <w:t xml:space="preserve">ważności oferty decyduje data </w:t>
      </w:r>
      <w:r w:rsidR="007615F2" w:rsidRPr="007615F2">
        <w:rPr>
          <w:sz w:val="22"/>
          <w:szCs w:val="22"/>
        </w:rPr>
        <w:t>wpływu oferty</w:t>
      </w:r>
      <w:r w:rsidR="007615F2">
        <w:rPr>
          <w:sz w:val="22"/>
          <w:szCs w:val="22"/>
        </w:rPr>
        <w:t xml:space="preserve"> do </w:t>
      </w:r>
      <w:r w:rsidR="007615F2" w:rsidRPr="007615F2">
        <w:rPr>
          <w:sz w:val="22"/>
          <w:szCs w:val="22"/>
        </w:rPr>
        <w:t>Urzędu Miejskiego w Pińczowie</w:t>
      </w:r>
      <w:r w:rsidR="007615F2">
        <w:rPr>
          <w:sz w:val="22"/>
          <w:szCs w:val="22"/>
        </w:rPr>
        <w:t>.</w:t>
      </w:r>
    </w:p>
    <w:p w:rsidR="003A5382" w:rsidRDefault="00B161E6" w:rsidP="007615F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A5382">
        <w:rPr>
          <w:sz w:val="22"/>
          <w:szCs w:val="22"/>
        </w:rPr>
        <w:t xml:space="preserve">. </w:t>
      </w:r>
      <w:r w:rsidR="003A5382" w:rsidRPr="003A5382">
        <w:rPr>
          <w:sz w:val="22"/>
          <w:szCs w:val="22"/>
        </w:rPr>
        <w:t>Oferent ma prawo złożyć tylko jedną ofertę</w:t>
      </w:r>
      <w:r w:rsidR="003A5382">
        <w:rPr>
          <w:sz w:val="22"/>
          <w:szCs w:val="22"/>
        </w:rPr>
        <w:t>.</w:t>
      </w:r>
    </w:p>
    <w:p w:rsidR="003A5382" w:rsidRDefault="00B161E6" w:rsidP="003A538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3A5382">
        <w:rPr>
          <w:sz w:val="22"/>
          <w:szCs w:val="22"/>
        </w:rPr>
        <w:t xml:space="preserve">. </w:t>
      </w:r>
      <w:r w:rsidR="003A5382" w:rsidRPr="003A5382">
        <w:rPr>
          <w:sz w:val="22"/>
          <w:szCs w:val="22"/>
        </w:rPr>
        <w:t>Oferta powinna być sporządzona przy użyciu form</w:t>
      </w:r>
      <w:r w:rsidR="003A5382">
        <w:rPr>
          <w:sz w:val="22"/>
          <w:szCs w:val="22"/>
        </w:rPr>
        <w:t>ularza</w:t>
      </w:r>
      <w:r w:rsidR="004D10E0">
        <w:rPr>
          <w:sz w:val="22"/>
          <w:szCs w:val="22"/>
        </w:rPr>
        <w:t xml:space="preserve"> stanowiącego załącznik Nr</w:t>
      </w:r>
      <w:r w:rsidR="000B6639">
        <w:rPr>
          <w:sz w:val="22"/>
          <w:szCs w:val="22"/>
        </w:rPr>
        <w:t xml:space="preserve">1 </w:t>
      </w:r>
      <w:r w:rsidR="004D10E0">
        <w:rPr>
          <w:sz w:val="22"/>
          <w:szCs w:val="22"/>
        </w:rPr>
        <w:t xml:space="preserve">do </w:t>
      </w:r>
      <w:r w:rsidR="003A5382">
        <w:rPr>
          <w:sz w:val="22"/>
          <w:szCs w:val="22"/>
        </w:rPr>
        <w:t>ogłoszenia o przetargu.</w:t>
      </w:r>
    </w:p>
    <w:p w:rsidR="004D10E0" w:rsidRDefault="004D10E0" w:rsidP="003A538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4D10E0">
        <w:rPr>
          <w:sz w:val="22"/>
          <w:szCs w:val="22"/>
        </w:rPr>
        <w:t>Do oferty należy dołączyć kopię dowodu wniesienia opłaty wadium</w:t>
      </w:r>
      <w:r>
        <w:rPr>
          <w:sz w:val="22"/>
          <w:szCs w:val="22"/>
        </w:rPr>
        <w:t>.</w:t>
      </w:r>
    </w:p>
    <w:p w:rsidR="003A5382" w:rsidRPr="00B161E6" w:rsidRDefault="002D40A4" w:rsidP="00B161E6">
      <w:p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3A5382">
        <w:rPr>
          <w:sz w:val="22"/>
          <w:szCs w:val="22"/>
        </w:rPr>
        <w:t xml:space="preserve">. </w:t>
      </w:r>
      <w:r w:rsidR="003A5382" w:rsidRPr="003A5382">
        <w:rPr>
          <w:sz w:val="22"/>
          <w:szCs w:val="22"/>
        </w:rPr>
        <w:t>W przypadku nieprawidłowego zaadresowania lub zamknięcia koperty, Wy</w:t>
      </w:r>
      <w:r w:rsidR="00265DB0">
        <w:rPr>
          <w:sz w:val="22"/>
          <w:szCs w:val="22"/>
        </w:rPr>
        <w:t>najmujący</w:t>
      </w:r>
      <w:r w:rsidR="003A5382">
        <w:rPr>
          <w:i/>
          <w:sz w:val="22"/>
          <w:szCs w:val="22"/>
        </w:rPr>
        <w:t xml:space="preserve"> </w:t>
      </w:r>
      <w:r w:rsidR="003A5382" w:rsidRPr="003A5382">
        <w:rPr>
          <w:sz w:val="22"/>
          <w:szCs w:val="22"/>
        </w:rPr>
        <w:t>nie bierze odpowiedzialności za złe skierowanie przesyłki i jej prze</w:t>
      </w:r>
      <w:r w:rsidR="00B161E6">
        <w:rPr>
          <w:sz w:val="22"/>
          <w:szCs w:val="22"/>
        </w:rPr>
        <w:t xml:space="preserve">dterminowe </w:t>
      </w:r>
      <w:r w:rsidR="003A5382" w:rsidRPr="003A5382">
        <w:rPr>
          <w:sz w:val="22"/>
          <w:szCs w:val="22"/>
        </w:rPr>
        <w:t>otwarcie. Oferta taka nie weźmie udziału w postępowaniu.</w:t>
      </w:r>
    </w:p>
    <w:p w:rsidR="006D7EB4" w:rsidRDefault="006D7EB4" w:rsidP="007615F2">
      <w:pPr>
        <w:rPr>
          <w:sz w:val="22"/>
          <w:szCs w:val="22"/>
        </w:rPr>
      </w:pPr>
    </w:p>
    <w:p w:rsidR="00EC1D98" w:rsidRDefault="00EC1D98" w:rsidP="002D40A4">
      <w:pPr>
        <w:jc w:val="center"/>
        <w:rPr>
          <w:sz w:val="22"/>
          <w:szCs w:val="22"/>
        </w:rPr>
      </w:pPr>
    </w:p>
    <w:p w:rsidR="00F953BE" w:rsidRDefault="00BC3164" w:rsidP="002D40A4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  <w:r w:rsidR="00F953BE">
        <w:rPr>
          <w:sz w:val="22"/>
          <w:szCs w:val="22"/>
        </w:rPr>
        <w:t>.</w:t>
      </w:r>
    </w:p>
    <w:p w:rsidR="008A55EC" w:rsidRDefault="00F953BE" w:rsidP="00F953BE">
      <w:pPr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osoby,</w:t>
      </w:r>
      <w:r w:rsidR="00A30E0E">
        <w:rPr>
          <w:sz w:val="22"/>
          <w:szCs w:val="22"/>
        </w:rPr>
        <w:t xml:space="preserve"> fizyczne i prawne.</w:t>
      </w:r>
      <w:r>
        <w:rPr>
          <w:sz w:val="22"/>
          <w:szCs w:val="22"/>
        </w:rPr>
        <w:t xml:space="preserve"> </w:t>
      </w:r>
    </w:p>
    <w:p w:rsidR="008A55EC" w:rsidRDefault="008A55EC" w:rsidP="00F953BE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osób prawnych niezbędne jest dołączenie od oferty aktualnego</w:t>
      </w:r>
      <w:r w:rsidRPr="008A55EC">
        <w:rPr>
          <w:sz w:val="22"/>
          <w:szCs w:val="22"/>
        </w:rPr>
        <w:t xml:space="preserve"> wypis</w:t>
      </w:r>
      <w:r>
        <w:rPr>
          <w:sz w:val="22"/>
          <w:szCs w:val="22"/>
        </w:rPr>
        <w:t>u</w:t>
      </w:r>
      <w:r w:rsidRPr="008A55EC">
        <w:rPr>
          <w:sz w:val="22"/>
          <w:szCs w:val="22"/>
        </w:rPr>
        <w:t xml:space="preserve"> z rejestru KRS, właściwe pełnomocnictwa osób reprezentujących podmiot.</w:t>
      </w:r>
    </w:p>
    <w:p w:rsidR="007C53C8" w:rsidRDefault="007C53C8" w:rsidP="007C53C8">
      <w:pPr>
        <w:jc w:val="center"/>
        <w:rPr>
          <w:sz w:val="22"/>
          <w:szCs w:val="22"/>
        </w:rPr>
      </w:pPr>
    </w:p>
    <w:p w:rsidR="007C53C8" w:rsidRDefault="007C53C8" w:rsidP="007C53C8">
      <w:pPr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A30E0E" w:rsidRPr="006506DC" w:rsidRDefault="006506DC" w:rsidP="006506D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506DC">
        <w:rPr>
          <w:sz w:val="22"/>
          <w:szCs w:val="22"/>
        </w:rPr>
        <w:t>Oferta złożona w przetargu jest nieważna, jeżeli:</w:t>
      </w:r>
    </w:p>
    <w:p w:rsidR="006506DC" w:rsidRDefault="00262E2B" w:rsidP="006506DC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506DC">
        <w:rPr>
          <w:sz w:val="22"/>
          <w:szCs w:val="22"/>
        </w:rPr>
        <w:t xml:space="preserve">-   </w:t>
      </w:r>
      <w:r w:rsidR="006506DC" w:rsidRPr="006506DC">
        <w:rPr>
          <w:sz w:val="22"/>
          <w:szCs w:val="22"/>
        </w:rPr>
        <w:t xml:space="preserve">jest niezgodna z treścią ogłoszenia o przetargu pisemnego </w:t>
      </w:r>
      <w:r w:rsidR="006506DC">
        <w:rPr>
          <w:sz w:val="22"/>
          <w:szCs w:val="22"/>
        </w:rPr>
        <w:t xml:space="preserve">nieograniczonego i treścią niniejszego </w:t>
      </w:r>
      <w:r w:rsidR="00934726">
        <w:rPr>
          <w:sz w:val="22"/>
          <w:szCs w:val="22"/>
        </w:rPr>
        <w:t xml:space="preserve">  </w:t>
      </w:r>
      <w:r w:rsidR="006506DC">
        <w:rPr>
          <w:sz w:val="22"/>
          <w:szCs w:val="22"/>
        </w:rPr>
        <w:t>Regulaminu</w:t>
      </w:r>
      <w:r>
        <w:rPr>
          <w:sz w:val="22"/>
          <w:szCs w:val="22"/>
        </w:rPr>
        <w:t>,</w:t>
      </w:r>
      <w:r w:rsidR="006506DC">
        <w:rPr>
          <w:sz w:val="22"/>
          <w:szCs w:val="22"/>
        </w:rPr>
        <w:t xml:space="preserve"> </w:t>
      </w:r>
    </w:p>
    <w:p w:rsidR="006506DC" w:rsidRDefault="00262E2B" w:rsidP="006506D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06DC">
        <w:rPr>
          <w:sz w:val="22"/>
          <w:szCs w:val="22"/>
        </w:rPr>
        <w:t xml:space="preserve"> -  do oferty nie dołączono wymaganych w ogłoszeniu dokumentów</w:t>
      </w:r>
      <w:r>
        <w:rPr>
          <w:sz w:val="22"/>
          <w:szCs w:val="22"/>
        </w:rPr>
        <w:t>,</w:t>
      </w:r>
      <w:r w:rsidR="006506DC">
        <w:rPr>
          <w:sz w:val="22"/>
          <w:szCs w:val="22"/>
        </w:rPr>
        <w:t xml:space="preserve"> </w:t>
      </w:r>
    </w:p>
    <w:p w:rsidR="00262E2B" w:rsidRDefault="00262E2B" w:rsidP="006506DC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06DC">
        <w:rPr>
          <w:sz w:val="22"/>
          <w:szCs w:val="22"/>
        </w:rPr>
        <w:t xml:space="preserve"> -  nie została podpisana przez oferenta (w przypadku osób fizycznych) lub osobę upełnomocnioną do reprezentowania oferenta ( w przypadku podmiotów).</w:t>
      </w:r>
    </w:p>
    <w:p w:rsidR="006506DC" w:rsidRPr="006506DC" w:rsidRDefault="00262E2B" w:rsidP="006506DC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2. Oferta złożona po terminie podlega zwrotowi bez otwierania.</w:t>
      </w:r>
    </w:p>
    <w:p w:rsidR="006506DC" w:rsidRPr="00A30E0E" w:rsidRDefault="006506DC" w:rsidP="00262E2B">
      <w:pPr>
        <w:rPr>
          <w:sz w:val="22"/>
          <w:szCs w:val="22"/>
        </w:rPr>
      </w:pPr>
    </w:p>
    <w:p w:rsidR="00F953BE" w:rsidRDefault="00BC3164" w:rsidP="007C53C8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  <w:r w:rsidR="00F953BE">
        <w:rPr>
          <w:sz w:val="22"/>
          <w:szCs w:val="22"/>
        </w:rPr>
        <w:t>.</w:t>
      </w:r>
    </w:p>
    <w:p w:rsidR="00A30E0E" w:rsidRPr="001174BB" w:rsidRDefault="001174BB" w:rsidP="00A30E0E">
      <w:pPr>
        <w:rPr>
          <w:sz w:val="22"/>
          <w:szCs w:val="22"/>
        </w:rPr>
      </w:pPr>
      <w:r w:rsidRPr="001174BB">
        <w:rPr>
          <w:sz w:val="22"/>
          <w:szCs w:val="22"/>
        </w:rPr>
        <w:t xml:space="preserve">1. </w:t>
      </w:r>
      <w:r w:rsidR="00A30E0E" w:rsidRPr="001174BB">
        <w:rPr>
          <w:sz w:val="22"/>
          <w:szCs w:val="22"/>
        </w:rPr>
        <w:t>Zastrzega się prawo zamknięcia przetargu bez wybrania którejkolwiek ofert</w:t>
      </w:r>
      <w:r>
        <w:rPr>
          <w:sz w:val="22"/>
          <w:szCs w:val="22"/>
        </w:rPr>
        <w:t>y</w:t>
      </w:r>
      <w:r w:rsidR="00A30E0E" w:rsidRPr="001174BB">
        <w:rPr>
          <w:sz w:val="22"/>
          <w:szCs w:val="22"/>
        </w:rPr>
        <w:t>.</w:t>
      </w:r>
    </w:p>
    <w:p w:rsidR="001174BB" w:rsidRPr="001174BB" w:rsidRDefault="001174BB" w:rsidP="001174BB">
      <w:pPr>
        <w:tabs>
          <w:tab w:val="left" w:pos="720"/>
        </w:tabs>
        <w:suppressAutoHyphens/>
        <w:autoSpaceDE w:val="0"/>
        <w:ind w:left="142" w:hanging="142"/>
        <w:jc w:val="both"/>
        <w:rPr>
          <w:rFonts w:eastAsia="CenturyGothic"/>
          <w:sz w:val="22"/>
          <w:szCs w:val="22"/>
        </w:rPr>
      </w:pPr>
      <w:r>
        <w:rPr>
          <w:rFonts w:eastAsia="CenturyGothic"/>
          <w:sz w:val="22"/>
          <w:szCs w:val="22"/>
        </w:rPr>
        <w:t>2.</w:t>
      </w:r>
      <w:r w:rsidRPr="001174BB">
        <w:rPr>
          <w:rFonts w:eastAsia="CenturyGothic"/>
          <w:sz w:val="22"/>
          <w:szCs w:val="22"/>
        </w:rPr>
        <w:t>W</w:t>
      </w:r>
      <w:r w:rsidRPr="001174BB">
        <w:rPr>
          <w:rFonts w:eastAsia="Times New Roman"/>
          <w:sz w:val="22"/>
          <w:szCs w:val="22"/>
        </w:rPr>
        <w:t>razie zamknięcia przetargu bez wybrania ofert</w:t>
      </w:r>
      <w:r>
        <w:rPr>
          <w:rFonts w:eastAsia="Times New Roman"/>
          <w:sz w:val="22"/>
          <w:szCs w:val="22"/>
        </w:rPr>
        <w:t xml:space="preserve">y, </w:t>
      </w:r>
      <w:r w:rsidRPr="001174BB">
        <w:rPr>
          <w:rFonts w:eastAsia="Times New Roman"/>
          <w:sz w:val="22"/>
          <w:szCs w:val="22"/>
        </w:rPr>
        <w:t>oferentom nie przysługują jakiekolwiek roszczenia wobec Organizatora przetargu z tego tytułu.</w:t>
      </w:r>
    </w:p>
    <w:p w:rsidR="001174BB" w:rsidRPr="001174BB" w:rsidRDefault="001174BB" w:rsidP="00A30E0E">
      <w:pPr>
        <w:rPr>
          <w:sz w:val="22"/>
          <w:szCs w:val="22"/>
        </w:rPr>
      </w:pPr>
    </w:p>
    <w:p w:rsidR="00A30E0E" w:rsidRDefault="00BC3164" w:rsidP="007C53C8">
      <w:pPr>
        <w:jc w:val="center"/>
        <w:rPr>
          <w:sz w:val="22"/>
          <w:szCs w:val="22"/>
        </w:rPr>
      </w:pPr>
      <w:r>
        <w:rPr>
          <w:sz w:val="22"/>
          <w:szCs w:val="22"/>
        </w:rPr>
        <w:t>§ 7.</w:t>
      </w:r>
    </w:p>
    <w:p w:rsidR="00A858BB" w:rsidRPr="00A858BB" w:rsidRDefault="00A858BB" w:rsidP="00D72AF7">
      <w:pPr>
        <w:tabs>
          <w:tab w:val="left" w:pos="720"/>
        </w:tabs>
        <w:ind w:left="284" w:hanging="284"/>
        <w:rPr>
          <w:sz w:val="22"/>
          <w:szCs w:val="22"/>
        </w:rPr>
      </w:pPr>
      <w:r w:rsidRPr="00A858BB">
        <w:rPr>
          <w:sz w:val="22"/>
          <w:szCs w:val="22"/>
        </w:rPr>
        <w:t>Komisja Przetargowa przeprowadza postępowanie przetargowe, w szczególności:</w:t>
      </w:r>
    </w:p>
    <w:p w:rsidR="00A858BB" w:rsidRPr="00A858BB" w:rsidRDefault="00D72AF7" w:rsidP="00D72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858BB" w:rsidRPr="00A858BB">
        <w:rPr>
          <w:sz w:val="22"/>
          <w:szCs w:val="22"/>
        </w:rPr>
        <w:t>sprawdza ważność ofert,</w:t>
      </w:r>
    </w:p>
    <w:p w:rsidR="00A858BB" w:rsidRPr="00A858BB" w:rsidRDefault="00D72AF7" w:rsidP="00D72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858BB" w:rsidRPr="00A858BB">
        <w:rPr>
          <w:sz w:val="22"/>
          <w:szCs w:val="22"/>
        </w:rPr>
        <w:t>dokonuje oceny ofert i proponuje</w:t>
      </w:r>
      <w:r>
        <w:rPr>
          <w:sz w:val="22"/>
          <w:szCs w:val="22"/>
        </w:rPr>
        <w:t xml:space="preserve"> wybór jako najkorzystniejszej oferty -</w:t>
      </w:r>
      <w:r w:rsidR="00A858BB" w:rsidRPr="00A858BB">
        <w:rPr>
          <w:sz w:val="22"/>
          <w:szCs w:val="22"/>
        </w:rPr>
        <w:t xml:space="preserve"> z najwyższą ceną,</w:t>
      </w:r>
    </w:p>
    <w:p w:rsidR="00A858BB" w:rsidRDefault="00D72AF7" w:rsidP="005E6D49">
      <w:pPr>
        <w:tabs>
          <w:tab w:val="left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6D49">
        <w:rPr>
          <w:sz w:val="22"/>
          <w:szCs w:val="22"/>
        </w:rPr>
        <w:t xml:space="preserve">w </w:t>
      </w:r>
      <w:r w:rsidR="005E6D49" w:rsidRPr="005E6D49">
        <w:rPr>
          <w:sz w:val="22"/>
          <w:szCs w:val="22"/>
        </w:rPr>
        <w:t>razie stwierdzenia, że co najmniej dwóch oferentów zaproponowało najwyż</w:t>
      </w:r>
      <w:r w:rsidR="005E6D49">
        <w:rPr>
          <w:sz w:val="22"/>
          <w:szCs w:val="22"/>
        </w:rPr>
        <w:t xml:space="preserve">szą cenę w tej  samej wysokości </w:t>
      </w:r>
      <w:r w:rsidR="005E6D49" w:rsidRPr="005E6D49">
        <w:rPr>
          <w:sz w:val="22"/>
          <w:szCs w:val="22"/>
        </w:rPr>
        <w:t>Komisja</w:t>
      </w:r>
      <w:r w:rsidR="005E6D49">
        <w:rPr>
          <w:sz w:val="22"/>
          <w:szCs w:val="22"/>
        </w:rPr>
        <w:t xml:space="preserve"> decyduje o</w:t>
      </w:r>
      <w:r w:rsidR="005E6D49" w:rsidRPr="005E6D49">
        <w:rPr>
          <w:sz w:val="22"/>
          <w:szCs w:val="22"/>
        </w:rPr>
        <w:t xml:space="preserve"> pr</w:t>
      </w:r>
      <w:r w:rsidR="005E6D49">
        <w:rPr>
          <w:sz w:val="22"/>
          <w:szCs w:val="22"/>
        </w:rPr>
        <w:t>zeprowadzi drugi etap przetargu.</w:t>
      </w:r>
    </w:p>
    <w:p w:rsidR="007C53C8" w:rsidRPr="00A858BB" w:rsidRDefault="007C53C8" w:rsidP="005E6D49">
      <w:pPr>
        <w:tabs>
          <w:tab w:val="left" w:pos="426"/>
        </w:tabs>
        <w:ind w:left="426" w:hanging="142"/>
        <w:rPr>
          <w:sz w:val="22"/>
          <w:szCs w:val="22"/>
        </w:rPr>
      </w:pPr>
    </w:p>
    <w:p w:rsidR="00A858BB" w:rsidRPr="00A30E0E" w:rsidRDefault="007C53C8" w:rsidP="007C53C8">
      <w:pPr>
        <w:jc w:val="center"/>
        <w:rPr>
          <w:sz w:val="22"/>
          <w:szCs w:val="22"/>
        </w:rPr>
      </w:pPr>
      <w:r>
        <w:rPr>
          <w:sz w:val="22"/>
          <w:szCs w:val="22"/>
        </w:rPr>
        <w:t>§ 8.</w:t>
      </w:r>
    </w:p>
    <w:p w:rsidR="00A30E0E" w:rsidRPr="00A30E0E" w:rsidRDefault="00A30E0E" w:rsidP="00A30E0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30E0E">
        <w:rPr>
          <w:sz w:val="22"/>
          <w:szCs w:val="22"/>
        </w:rPr>
        <w:t>Ocena ofert odbywa się bez udziału oferentów i stanowi część niejawną przetargu.</w:t>
      </w:r>
    </w:p>
    <w:p w:rsidR="00F953BE" w:rsidRDefault="00A30E0E" w:rsidP="00A30E0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30E0E">
        <w:rPr>
          <w:sz w:val="22"/>
          <w:szCs w:val="22"/>
        </w:rPr>
        <w:t>W części niejawnej komisja dokona sprawdzenia kompletności ofert i dokona wyboru oferty najkorzystniejszej</w:t>
      </w:r>
      <w:r>
        <w:rPr>
          <w:sz w:val="22"/>
          <w:szCs w:val="22"/>
        </w:rPr>
        <w:t>.</w:t>
      </w:r>
    </w:p>
    <w:p w:rsidR="001174BB" w:rsidRDefault="007C53C8" w:rsidP="007C53C8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  <w:r w:rsidR="00BC3164">
        <w:rPr>
          <w:sz w:val="22"/>
          <w:szCs w:val="22"/>
        </w:rPr>
        <w:t>.</w:t>
      </w:r>
    </w:p>
    <w:p w:rsidR="001174BB" w:rsidRPr="001174BB" w:rsidRDefault="001174BB" w:rsidP="00BC3164">
      <w:pPr>
        <w:tabs>
          <w:tab w:val="left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174BB">
        <w:rPr>
          <w:sz w:val="22"/>
          <w:szCs w:val="22"/>
        </w:rPr>
        <w:t xml:space="preserve">Termin i miejsce zawarcia umowy zostanie ustalony pomiędzy stronami najpóźniej w ciągu              </w:t>
      </w:r>
      <w:r>
        <w:rPr>
          <w:sz w:val="22"/>
          <w:szCs w:val="22"/>
        </w:rPr>
        <w:t xml:space="preserve"> 30 </w:t>
      </w:r>
      <w:r w:rsidRPr="001174BB">
        <w:rPr>
          <w:sz w:val="22"/>
          <w:szCs w:val="22"/>
        </w:rPr>
        <w:t>dni od dnia rozstrzygnięcia przetargu.</w:t>
      </w:r>
    </w:p>
    <w:p w:rsidR="001174BB" w:rsidRDefault="00BC3164" w:rsidP="00BC3164">
      <w:pPr>
        <w:tabs>
          <w:tab w:val="left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174BB" w:rsidRPr="001174BB">
        <w:rPr>
          <w:sz w:val="22"/>
          <w:szCs w:val="22"/>
        </w:rPr>
        <w:t xml:space="preserve">Prawa i obowiązki stron przyszłej umowy najmu reguluje projekt umowy, stanowiący załącznik </w:t>
      </w:r>
      <w:r>
        <w:rPr>
          <w:sz w:val="22"/>
          <w:szCs w:val="22"/>
        </w:rPr>
        <w:t xml:space="preserve">                   </w:t>
      </w:r>
      <w:r w:rsidR="001174BB" w:rsidRPr="001174BB">
        <w:rPr>
          <w:sz w:val="22"/>
          <w:szCs w:val="22"/>
        </w:rPr>
        <w:t xml:space="preserve">nr </w:t>
      </w:r>
      <w:r w:rsidR="000B6639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1174BB" w:rsidRPr="001174BB">
        <w:rPr>
          <w:sz w:val="22"/>
          <w:szCs w:val="22"/>
        </w:rPr>
        <w:t xml:space="preserve"> której postanowienia oferent akceptuje przystępując do przetargu. </w:t>
      </w:r>
    </w:p>
    <w:p w:rsidR="007C53C8" w:rsidRPr="001174BB" w:rsidRDefault="007C53C8" w:rsidP="00BC3164">
      <w:pPr>
        <w:tabs>
          <w:tab w:val="left" w:pos="720"/>
        </w:tabs>
        <w:ind w:left="284" w:hanging="284"/>
        <w:rPr>
          <w:sz w:val="22"/>
          <w:szCs w:val="22"/>
        </w:rPr>
      </w:pPr>
    </w:p>
    <w:p w:rsidR="001174BB" w:rsidRDefault="007C53C8" w:rsidP="007C53C8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  <w:r w:rsidR="00BC3164">
        <w:rPr>
          <w:sz w:val="22"/>
          <w:szCs w:val="22"/>
        </w:rPr>
        <w:t>.</w:t>
      </w:r>
    </w:p>
    <w:p w:rsidR="0009133B" w:rsidRPr="0009133B" w:rsidRDefault="0009133B" w:rsidP="007C53C8">
      <w:pPr>
        <w:jc w:val="both"/>
        <w:rPr>
          <w:sz w:val="22"/>
          <w:szCs w:val="22"/>
        </w:rPr>
      </w:pPr>
      <w:r w:rsidRPr="0009133B">
        <w:rPr>
          <w:sz w:val="22"/>
          <w:szCs w:val="22"/>
        </w:rPr>
        <w:t xml:space="preserve">Wadium wpłacone przez uczestnika, który przetarg wygra zalicza się na poczet czynszu najmu należnego za użytkowanie nieruchomości, zaś pozostałym uczestnikom przetargu wadium zostanie zwrócone. </w:t>
      </w:r>
    </w:p>
    <w:p w:rsidR="0009133B" w:rsidRPr="0009133B" w:rsidRDefault="0009133B" w:rsidP="0009133B">
      <w:pPr>
        <w:rPr>
          <w:sz w:val="22"/>
          <w:szCs w:val="22"/>
        </w:rPr>
      </w:pPr>
      <w:r w:rsidRPr="0009133B">
        <w:rPr>
          <w:sz w:val="22"/>
          <w:szCs w:val="22"/>
        </w:rPr>
        <w:t>Wadium przepada w razie uchylenia się uczestnika, który przetarg wygrał, od zawarcia umowy najmu.</w:t>
      </w:r>
    </w:p>
    <w:p w:rsidR="00F953BE" w:rsidRDefault="00F953BE" w:rsidP="00901318">
      <w:pPr>
        <w:rPr>
          <w:sz w:val="22"/>
          <w:szCs w:val="22"/>
        </w:rPr>
      </w:pPr>
    </w:p>
    <w:p w:rsidR="00F953BE" w:rsidRDefault="007C53C8" w:rsidP="007C53C8">
      <w:pPr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§ 11</w:t>
      </w:r>
      <w:r w:rsidR="00F953BE">
        <w:rPr>
          <w:sz w:val="22"/>
          <w:szCs w:val="22"/>
          <w:lang w:eastAsia="ja-JP"/>
        </w:rPr>
        <w:t>.</w:t>
      </w:r>
    </w:p>
    <w:p w:rsidR="00F953BE" w:rsidRDefault="00F953BE" w:rsidP="00F953BE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Podstawę do zawarcia umowy</w:t>
      </w:r>
      <w:r w:rsidR="00A30E0E">
        <w:rPr>
          <w:sz w:val="22"/>
          <w:szCs w:val="22"/>
          <w:lang w:eastAsia="ja-JP"/>
        </w:rPr>
        <w:t xml:space="preserve"> najmu stanowi protokół</w:t>
      </w:r>
      <w:r>
        <w:rPr>
          <w:sz w:val="22"/>
          <w:szCs w:val="22"/>
          <w:lang w:eastAsia="ja-JP"/>
        </w:rPr>
        <w:t xml:space="preserve"> </w:t>
      </w:r>
      <w:r w:rsidR="00A30E0E">
        <w:rPr>
          <w:sz w:val="22"/>
          <w:szCs w:val="22"/>
          <w:lang w:eastAsia="ja-JP"/>
        </w:rPr>
        <w:t>z przeprowadzonego przetargu</w:t>
      </w:r>
      <w:r w:rsidR="00801D30">
        <w:rPr>
          <w:sz w:val="22"/>
          <w:szCs w:val="22"/>
          <w:lang w:eastAsia="ja-JP"/>
        </w:rPr>
        <w:t xml:space="preserve"> który </w:t>
      </w:r>
      <w:r w:rsidR="00934726">
        <w:rPr>
          <w:sz w:val="22"/>
          <w:szCs w:val="22"/>
          <w:lang w:eastAsia="ja-JP"/>
        </w:rPr>
        <w:t xml:space="preserve">              </w:t>
      </w:r>
      <w:r w:rsidR="00801D30" w:rsidRPr="00801D30">
        <w:rPr>
          <w:sz w:val="22"/>
          <w:szCs w:val="22"/>
          <w:lang w:eastAsia="ja-JP"/>
        </w:rPr>
        <w:t xml:space="preserve">w szczególności </w:t>
      </w:r>
      <w:r w:rsidR="00801D30">
        <w:rPr>
          <w:sz w:val="22"/>
          <w:szCs w:val="22"/>
          <w:lang w:eastAsia="ja-JP"/>
        </w:rPr>
        <w:t xml:space="preserve">zawiera </w:t>
      </w:r>
      <w:r w:rsidR="00801D30" w:rsidRPr="00801D30">
        <w:rPr>
          <w:sz w:val="22"/>
          <w:szCs w:val="22"/>
          <w:lang w:eastAsia="ja-JP"/>
        </w:rPr>
        <w:t>informacje o ilości złożonych ofert, wyniku sprawdzania ważności ofert</w:t>
      </w:r>
      <w:r w:rsidR="00934726">
        <w:rPr>
          <w:sz w:val="22"/>
          <w:szCs w:val="22"/>
          <w:lang w:eastAsia="ja-JP"/>
        </w:rPr>
        <w:t xml:space="preserve">                 </w:t>
      </w:r>
      <w:r w:rsidR="00801D30" w:rsidRPr="00801D30">
        <w:rPr>
          <w:sz w:val="22"/>
          <w:szCs w:val="22"/>
          <w:lang w:eastAsia="ja-JP"/>
        </w:rPr>
        <w:t xml:space="preserve"> i ewentualnym odrzuceniu ofert, wyborze najkorzystniejszej oferty</w:t>
      </w:r>
      <w:r w:rsidR="00801D30">
        <w:rPr>
          <w:sz w:val="22"/>
          <w:szCs w:val="22"/>
          <w:lang w:eastAsia="ja-JP"/>
        </w:rPr>
        <w:t>.</w:t>
      </w:r>
    </w:p>
    <w:p w:rsidR="00F953BE" w:rsidRDefault="00F953BE" w:rsidP="00F953BE">
      <w:pPr>
        <w:ind w:left="540"/>
        <w:jc w:val="center"/>
        <w:rPr>
          <w:sz w:val="22"/>
          <w:szCs w:val="22"/>
          <w:lang w:eastAsia="ja-JP"/>
        </w:rPr>
      </w:pPr>
    </w:p>
    <w:p w:rsidR="00F953BE" w:rsidRDefault="007C53C8" w:rsidP="007C53C8">
      <w:pPr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§ 12.</w:t>
      </w:r>
    </w:p>
    <w:p w:rsidR="00EE5826" w:rsidRPr="00F953BE" w:rsidRDefault="00F953BE" w:rsidP="00F953BE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 kwestiach nieuregulowanych niniejszym regulaminem stosuje się przepisy Rozporządzenia Rady Ministrów dnia 14 września 2004 roku w sprawie sposobu i trybu przeprowadzania przetargów oraz  rokowań na zbycie nierucho</w:t>
      </w:r>
      <w:r w:rsidR="008B22EC">
        <w:rPr>
          <w:sz w:val="22"/>
          <w:szCs w:val="22"/>
          <w:lang w:eastAsia="ja-JP"/>
        </w:rPr>
        <w:t>mości (</w:t>
      </w:r>
      <w:r w:rsidR="002816E1" w:rsidRPr="002816E1">
        <w:rPr>
          <w:sz w:val="22"/>
          <w:szCs w:val="22"/>
          <w:lang w:eastAsia="ja-JP"/>
        </w:rPr>
        <w:t>Dz.U.2014.</w:t>
      </w:r>
      <w:r w:rsidR="002816E1">
        <w:rPr>
          <w:sz w:val="22"/>
          <w:szCs w:val="22"/>
          <w:lang w:eastAsia="ja-JP"/>
        </w:rPr>
        <w:t xml:space="preserve"> poz. </w:t>
      </w:r>
      <w:r w:rsidR="002816E1" w:rsidRPr="002816E1">
        <w:rPr>
          <w:sz w:val="22"/>
          <w:szCs w:val="22"/>
          <w:lang w:eastAsia="ja-JP"/>
        </w:rPr>
        <w:t>1490</w:t>
      </w:r>
      <w:r w:rsidR="008B22EC">
        <w:rPr>
          <w:sz w:val="22"/>
          <w:szCs w:val="22"/>
          <w:lang w:eastAsia="ja-JP"/>
        </w:rPr>
        <w:t>).</w:t>
      </w:r>
    </w:p>
    <w:sectPr w:rsidR="00EE5826" w:rsidRPr="00F953BE" w:rsidSect="005F42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ED"/>
    <w:rsid w:val="00085B1B"/>
    <w:rsid w:val="0009133B"/>
    <w:rsid w:val="000B6639"/>
    <w:rsid w:val="001174BB"/>
    <w:rsid w:val="00133C16"/>
    <w:rsid w:val="00155482"/>
    <w:rsid w:val="00175E95"/>
    <w:rsid w:val="001B790D"/>
    <w:rsid w:val="00262E2B"/>
    <w:rsid w:val="00265DB0"/>
    <w:rsid w:val="002816E1"/>
    <w:rsid w:val="0028298C"/>
    <w:rsid w:val="002D40A4"/>
    <w:rsid w:val="003A5382"/>
    <w:rsid w:val="00436896"/>
    <w:rsid w:val="004631B3"/>
    <w:rsid w:val="004D10E0"/>
    <w:rsid w:val="004D2418"/>
    <w:rsid w:val="004D5016"/>
    <w:rsid w:val="00584938"/>
    <w:rsid w:val="005E6D49"/>
    <w:rsid w:val="005F423A"/>
    <w:rsid w:val="006506DC"/>
    <w:rsid w:val="006D7EB4"/>
    <w:rsid w:val="0072326E"/>
    <w:rsid w:val="007615F2"/>
    <w:rsid w:val="0076308C"/>
    <w:rsid w:val="007C53C8"/>
    <w:rsid w:val="00801D30"/>
    <w:rsid w:val="008A55EC"/>
    <w:rsid w:val="008B22EC"/>
    <w:rsid w:val="008E3B6A"/>
    <w:rsid w:val="00901318"/>
    <w:rsid w:val="00934726"/>
    <w:rsid w:val="00944972"/>
    <w:rsid w:val="00964101"/>
    <w:rsid w:val="00973F35"/>
    <w:rsid w:val="00A30E0E"/>
    <w:rsid w:val="00A858BB"/>
    <w:rsid w:val="00AC5EED"/>
    <w:rsid w:val="00B161E6"/>
    <w:rsid w:val="00B224AA"/>
    <w:rsid w:val="00B24167"/>
    <w:rsid w:val="00B76454"/>
    <w:rsid w:val="00BC3164"/>
    <w:rsid w:val="00C0185A"/>
    <w:rsid w:val="00D72AF7"/>
    <w:rsid w:val="00D75D7B"/>
    <w:rsid w:val="00DE1EE4"/>
    <w:rsid w:val="00EC1D98"/>
    <w:rsid w:val="00EE5826"/>
    <w:rsid w:val="00EF3484"/>
    <w:rsid w:val="00F3201A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17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4BB"/>
    <w:pPr>
      <w:suppressAutoHyphens/>
    </w:pPr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4B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BB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17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4BB"/>
    <w:pPr>
      <w:suppressAutoHyphens/>
    </w:pPr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4B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BB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Monika Karpińska</cp:lastModifiedBy>
  <cp:revision>28</cp:revision>
  <cp:lastPrinted>2019-10-18T09:49:00Z</cp:lastPrinted>
  <dcterms:created xsi:type="dcterms:W3CDTF">2014-08-13T09:38:00Z</dcterms:created>
  <dcterms:modified xsi:type="dcterms:W3CDTF">2019-10-28T08:11:00Z</dcterms:modified>
</cp:coreProperties>
</file>