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Załącznik nr 4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3A0B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bookmarkStart w:id="0" w:name="_GoBack"/>
      <w:bookmarkEnd w:id="0"/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2715E2" w:rsidRDefault="00F014B6" w:rsidP="002715E2">
      <w:pPr>
        <w:autoSpaceDE w:val="0"/>
        <w:autoSpaceDN w:val="0"/>
        <w:adjustRightInd w:val="0"/>
        <w:spacing w:after="60"/>
        <w:ind w:left="568" w:right="567" w:hanging="284"/>
        <w:jc w:val="center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t xml:space="preserve">pn. </w:t>
      </w:r>
      <w:r w:rsidR="002715E2">
        <w:rPr>
          <w:rFonts w:ascii="Cambria" w:hAnsi="Cambria" w:cs="Arial"/>
          <w:sz w:val="20"/>
          <w:szCs w:val="20"/>
        </w:rPr>
        <w:t xml:space="preserve"> </w:t>
      </w:r>
    </w:p>
    <w:p w:rsidR="003A0B85" w:rsidRDefault="002715E2" w:rsidP="003A0B85">
      <w:pPr>
        <w:autoSpaceDE w:val="0"/>
        <w:autoSpaceDN w:val="0"/>
        <w:adjustRightInd w:val="0"/>
        <w:spacing w:after="60"/>
        <w:ind w:left="284" w:right="567"/>
        <w:jc w:val="center"/>
        <w:rPr>
          <w:rFonts w:ascii="Cambria" w:hAnsi="Cambria" w:cs="Arial"/>
          <w:b/>
          <w:bCs/>
        </w:rPr>
      </w:pPr>
      <w:r w:rsidRPr="003A0B85">
        <w:rPr>
          <w:rFonts w:ascii="Cambria" w:hAnsi="Cambria" w:cs="Arial"/>
          <w:b/>
          <w:bCs/>
        </w:rPr>
        <w:t xml:space="preserve">„Rewitalizacja śródmieścia Pińczowa – etap II” </w:t>
      </w:r>
    </w:p>
    <w:p w:rsidR="002715E2" w:rsidRPr="003A0B85" w:rsidRDefault="002715E2" w:rsidP="003A0B85">
      <w:pPr>
        <w:autoSpaceDE w:val="0"/>
        <w:autoSpaceDN w:val="0"/>
        <w:adjustRightInd w:val="0"/>
        <w:spacing w:after="60"/>
        <w:ind w:left="284" w:right="567"/>
        <w:jc w:val="center"/>
        <w:rPr>
          <w:rFonts w:ascii="Cambria" w:hAnsi="Cambria" w:cs="Arial"/>
        </w:rPr>
      </w:pPr>
      <w:r w:rsidRPr="003A0B85">
        <w:rPr>
          <w:rFonts w:ascii="Cambria" w:hAnsi="Cambria" w:cs="Arial"/>
          <w:b/>
          <w:bCs/>
        </w:rPr>
        <w:t>– budowa parkingu i szaletu miejskiego</w:t>
      </w:r>
      <w:r w:rsidR="00500358" w:rsidRPr="003A0B85">
        <w:rPr>
          <w:rFonts w:ascii="Cambria" w:hAnsi="Cambria" w:cs="Arial"/>
          <w:i/>
        </w:rPr>
        <w:t>,</w:t>
      </w:r>
    </w:p>
    <w:p w:rsidR="00D409DE" w:rsidRPr="002715E2" w:rsidRDefault="007A72CA" w:rsidP="002715E2">
      <w:pPr>
        <w:autoSpaceDE w:val="0"/>
        <w:autoSpaceDN w:val="0"/>
        <w:adjustRightInd w:val="0"/>
        <w:spacing w:after="60"/>
        <w:ind w:left="284" w:right="567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prowadzonego przez Gminę Pińczów, ul. 3 Maja 10, 28-400 Pińczów,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A6592F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A6592F">
        <w:rPr>
          <w:rFonts w:ascii="Cambria" w:hAnsi="Cambria" w:cs="Arial"/>
          <w:strike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trike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trike/>
          <w:sz w:val="21"/>
          <w:szCs w:val="21"/>
        </w:rPr>
        <w:t>podlegam wykluczeniu z postępowania na podstawie</w:t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 </w:t>
      </w:r>
      <w:r w:rsidR="009C6DDE" w:rsidRPr="00A6592F">
        <w:rPr>
          <w:rFonts w:ascii="Cambria" w:hAnsi="Cambria" w:cs="Arial"/>
          <w:strike/>
          <w:sz w:val="21"/>
          <w:szCs w:val="21"/>
        </w:rPr>
        <w:br/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art. 24 ust. 5 </w:t>
      </w:r>
      <w:r w:rsidR="008D0487" w:rsidRPr="00A6592F">
        <w:rPr>
          <w:rFonts w:ascii="Cambria" w:hAnsi="Cambria" w:cs="Arial"/>
          <w:strike/>
          <w:sz w:val="21"/>
          <w:szCs w:val="21"/>
        </w:rPr>
        <w:t>u</w:t>
      </w:r>
      <w:r w:rsidR="00E21B42" w:rsidRPr="00A6592F">
        <w:rPr>
          <w:rFonts w:ascii="Cambria" w:hAnsi="Cambria" w:cs="Arial"/>
          <w:strike/>
          <w:sz w:val="21"/>
          <w:szCs w:val="21"/>
        </w:rPr>
        <w:t>stawy</w:t>
      </w:r>
      <w:r w:rsidR="008D0487" w:rsidRPr="00A6592F">
        <w:rPr>
          <w:rFonts w:ascii="Cambria" w:hAnsi="Cambria" w:cs="Arial"/>
          <w:strike/>
          <w:sz w:val="21"/>
          <w:szCs w:val="21"/>
        </w:rPr>
        <w:t xml:space="preserve"> Pzp</w:t>
      </w:r>
      <w:r w:rsidR="008D0487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E21B42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103B61" w:rsidRPr="00A6592F">
        <w:rPr>
          <w:rFonts w:ascii="Cambria" w:hAnsi="Cambria" w:cs="Arial"/>
          <w:strike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55" w:rsidRDefault="00747655" w:rsidP="0038231F">
      <w:pPr>
        <w:spacing w:after="0" w:line="240" w:lineRule="auto"/>
      </w:pPr>
      <w:r>
        <w:separator/>
      </w:r>
    </w:p>
  </w:endnote>
  <w:endnote w:type="continuationSeparator" w:id="0">
    <w:p w:rsidR="00747655" w:rsidRDefault="007476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0B8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55" w:rsidRDefault="00747655" w:rsidP="0038231F">
      <w:pPr>
        <w:spacing w:after="0" w:line="240" w:lineRule="auto"/>
      </w:pPr>
      <w:r>
        <w:separator/>
      </w:r>
    </w:p>
  </w:footnote>
  <w:footnote w:type="continuationSeparator" w:id="0">
    <w:p w:rsidR="00747655" w:rsidRDefault="007476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/>
        <w:bCs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</w:t>
    </w:r>
    <w:r w:rsidR="002715E2">
      <w:rPr>
        <w:rFonts w:ascii="Cambria" w:hAnsi="Cambria"/>
        <w:b/>
        <w:bCs/>
        <w:sz w:val="20"/>
        <w:szCs w:val="20"/>
      </w:rPr>
      <w:t>2.</w:t>
    </w:r>
    <w:r w:rsidR="007A72CA">
      <w:rPr>
        <w:rFonts w:ascii="Cambria" w:hAnsi="Cambria"/>
        <w:b/>
        <w:bCs/>
        <w:sz w:val="20"/>
        <w:szCs w:val="20"/>
      </w:rPr>
      <w:t>6</w:t>
    </w:r>
    <w:r w:rsidRPr="00C04F39">
      <w:rPr>
        <w:rFonts w:ascii="Cambria" w:hAnsi="Cambria"/>
        <w:b/>
        <w:bCs/>
        <w:sz w:val="20"/>
        <w:szCs w:val="20"/>
      </w:rPr>
      <w:t>.201</w:t>
    </w:r>
    <w:r w:rsidR="002715E2">
      <w:rPr>
        <w:rFonts w:ascii="Cambria" w:hAnsi="Cambria"/>
        <w:b/>
        <w:bCs/>
        <w:sz w:val="20"/>
        <w:szCs w:val="20"/>
      </w:rPr>
      <w:t>8</w:t>
    </w:r>
    <w:r w:rsidRPr="00C04F39">
      <w:rPr>
        <w:rFonts w:ascii="Cambria" w:hAnsi="Cambria"/>
        <w:b/>
        <w:bCs/>
        <w:sz w:val="20"/>
        <w:szCs w:val="20"/>
      </w:rPr>
      <w:t>.</w:t>
    </w:r>
    <w:r w:rsidR="002715E2">
      <w:rPr>
        <w:rFonts w:ascii="Cambria" w:hAnsi="Cambria"/>
        <w:b/>
        <w:bCs/>
        <w:sz w:val="20"/>
        <w:szCs w:val="20"/>
      </w:rPr>
      <w:t>BB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15E2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B8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7655"/>
    <w:rsid w:val="00755B9D"/>
    <w:rsid w:val="007840F2"/>
    <w:rsid w:val="007936D6"/>
    <w:rsid w:val="0079713A"/>
    <w:rsid w:val="007A72C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68FB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203B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7163-D374-4E36-8685-4D4A3000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4</cp:revision>
  <cp:lastPrinted>2016-07-26T08:32:00Z</cp:lastPrinted>
  <dcterms:created xsi:type="dcterms:W3CDTF">2018-01-16T13:59:00Z</dcterms:created>
  <dcterms:modified xsi:type="dcterms:W3CDTF">2018-01-16T14:04:00Z</dcterms:modified>
</cp:coreProperties>
</file>