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0D386D">
        <w:rPr>
          <w:sz w:val="30"/>
          <w:szCs w:val="30"/>
        </w:rPr>
        <w:t>107/11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0D386D">
        <w:rPr>
          <w:sz w:val="30"/>
          <w:szCs w:val="30"/>
        </w:rPr>
        <w:t>24-08-2011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</w:t>
      </w:r>
      <w:proofErr w:type="spellStart"/>
      <w:r w:rsidRPr="00515E6A">
        <w:rPr>
          <w:sz w:val="26"/>
          <w:szCs w:val="26"/>
        </w:rPr>
        <w:t>pkt</w:t>
      </w:r>
      <w:proofErr w:type="spellEnd"/>
      <w:r w:rsidRPr="00515E6A">
        <w:rPr>
          <w:sz w:val="26"/>
          <w:szCs w:val="26"/>
        </w:rPr>
        <w:t xml:space="preserve"> 4, ustawy z dnia 8 marca 1990 r. o samorządzie gminnym (tekst jednolity z 2001 r. Dz. U. Nr 142, poz. 1591 z późniejszymi zmianami), art. 257 ust. </w:t>
      </w:r>
      <w:r w:rsidR="0020237F">
        <w:rPr>
          <w:sz w:val="26"/>
          <w:szCs w:val="26"/>
        </w:rPr>
        <w:t>3</w:t>
      </w:r>
      <w:r w:rsidR="00BD61D5">
        <w:rPr>
          <w:sz w:val="26"/>
          <w:szCs w:val="26"/>
        </w:rPr>
        <w:t>,</w:t>
      </w:r>
      <w:r w:rsidR="009D5934">
        <w:rPr>
          <w:sz w:val="26"/>
          <w:szCs w:val="26"/>
        </w:rPr>
        <w:t xml:space="preserve"> art. 259</w:t>
      </w:r>
      <w:r w:rsidR="0020237F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3F431C" w:rsidRDefault="003F431C" w:rsidP="003F431C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 w zakresie działów, rozdziałów i paragrafów zgodnie z załącznikiem Nr 1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5E6A"/>
    <w:rsid w:val="000D386D"/>
    <w:rsid w:val="0020237F"/>
    <w:rsid w:val="0038247B"/>
    <w:rsid w:val="003F431C"/>
    <w:rsid w:val="00481C7E"/>
    <w:rsid w:val="00515E6A"/>
    <w:rsid w:val="006A2438"/>
    <w:rsid w:val="0080597D"/>
    <w:rsid w:val="008E7E1D"/>
    <w:rsid w:val="00933E79"/>
    <w:rsid w:val="00947C1B"/>
    <w:rsid w:val="009D5934"/>
    <w:rsid w:val="00A361E5"/>
    <w:rsid w:val="00AA5669"/>
    <w:rsid w:val="00BD61D5"/>
    <w:rsid w:val="00C9569A"/>
    <w:rsid w:val="00E2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10</cp:revision>
  <dcterms:created xsi:type="dcterms:W3CDTF">2011-07-08T08:51:00Z</dcterms:created>
  <dcterms:modified xsi:type="dcterms:W3CDTF">2011-12-23T09:48:00Z</dcterms:modified>
</cp:coreProperties>
</file>