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7F" w:rsidRDefault="0005677F" w:rsidP="0005677F">
      <w:pPr>
        <w:tabs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6411DE" w:rsidRPr="006411DE" w:rsidRDefault="006411DE" w:rsidP="006411DE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[PIECZĘĆ OFERENTA]</w:t>
      </w: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411DE" w:rsidRPr="006411DE" w:rsidRDefault="006411DE" w:rsidP="00641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Przedsiębiorstwo Energetyki Cieplnej </w:t>
      </w:r>
    </w:p>
    <w:p w:rsidR="006411DE" w:rsidRPr="006411DE" w:rsidRDefault="006411DE" w:rsidP="00641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Spółka z o.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Pińczowie</w:t>
      </w:r>
    </w:p>
    <w:p w:rsidR="006411DE" w:rsidRPr="006411DE" w:rsidRDefault="006411DE" w:rsidP="00641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. Batalionów Chłopskich 173</w:t>
      </w:r>
    </w:p>
    <w:p w:rsidR="006411DE" w:rsidRPr="006411DE" w:rsidRDefault="006411DE" w:rsidP="00641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28-400 Pińczów</w:t>
      </w:r>
    </w:p>
    <w:p w:rsidR="006411DE" w:rsidRPr="006411DE" w:rsidRDefault="006411DE" w:rsidP="006411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1DE" w:rsidRPr="006411DE" w:rsidRDefault="006411DE" w:rsidP="006411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1DE" w:rsidRPr="006411DE" w:rsidRDefault="006411DE" w:rsidP="006411DE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6411DE" w:rsidRPr="006411DE" w:rsidRDefault="006411DE" w:rsidP="00641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1DE" w:rsidRPr="006411DE" w:rsidRDefault="006411DE" w:rsidP="006411DE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postępowaniu na dostawę (sprzedaż) opału dla Przedsiębiorstwa Energetyki Cieplnej Spółka z ograniczoną odpowiedzialnością w Pińczowie w okresie od podpisania umowy do 31.03.2018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i adres Oferenta ………………………………………………………………………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tel.……………………………, fax. …………………………, e-mail …………………….,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…………………………………….., REGON ………………………………. Nr KRS (lub nr </w:t>
      </w:r>
      <w:proofErr w:type="spell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ewid</w:t>
      </w:r>
      <w:proofErr w:type="spell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gosp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.) …………............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kontaktów z Zamawiającym …………………………………………………………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Tel. ……………………………………., e-mail …………………………….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odpowiedzi na ogłoszenie w postępowaniu na dostawę (sprzedaż) opału dla Przedsiębiorstwa Energetyki Cieplnej Sp. z o.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Pińczowie, w okresie od podpisania umowy do 31.03.2018.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Składamy niniejszą ofertę na następujących warunkach: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Jakość opału (węgla) jest opisana przez zestaw następujących parametrów:</w:t>
      </w:r>
    </w:p>
    <w:p w:rsidR="006411DE" w:rsidRPr="006411DE" w:rsidRDefault="006411DE" w:rsidP="006411DE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Węgiel miał </w:t>
      </w: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411DE" w:rsidRPr="006411DE" w:rsidRDefault="006411DE" w:rsidP="006411DE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Typ węgla 31.1 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31.2</w:t>
      </w:r>
    </w:p>
    <w:p w:rsidR="006411DE" w:rsidRPr="006411DE" w:rsidRDefault="006411DE" w:rsidP="006411DE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Sortyment M I</w:t>
      </w:r>
    </w:p>
    <w:p w:rsidR="006411DE" w:rsidRPr="006411DE" w:rsidRDefault="006411DE" w:rsidP="006411DE">
      <w:pPr>
        <w:numPr>
          <w:ilvl w:val="0"/>
          <w:numId w:val="1"/>
        </w:numPr>
        <w:tabs>
          <w:tab w:val="num" w:pos="502"/>
          <w:tab w:val="left" w:pos="3885"/>
        </w:tabs>
        <w:suppressAutoHyphens/>
        <w:spacing w:after="0" w:line="360" w:lineRule="auto"/>
        <w:contextualSpacing/>
        <w:jc w:val="both"/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23-15-06 </w:t>
      </w:r>
      <w:r w:rsidRPr="006411DE">
        <w:t xml:space="preserve">(wartość </w:t>
      </w:r>
      <w:proofErr w:type="gramStart"/>
      <w:r w:rsidRPr="006411DE">
        <w:t>opałowa co</w:t>
      </w:r>
      <w:proofErr w:type="gramEnd"/>
      <w:r w:rsidRPr="006411DE">
        <w:t xml:space="preserve"> najmniej 23MJ/kg, zawartość popiołu najwyżej 15%, zawartość siarki najwyżej 0,6%)</w:t>
      </w:r>
    </w:p>
    <w:p w:rsidR="006411DE" w:rsidRPr="006411DE" w:rsidRDefault="006411DE" w:rsidP="006411DE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t>Wilgotność do 15%</w:t>
      </w:r>
    </w:p>
    <w:p w:rsidR="006411DE" w:rsidRPr="006411DE" w:rsidRDefault="006411DE" w:rsidP="006411DE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około 3000 ton (ilość gwarantowana 2500 ton, ilość 500 ton uzależniona od warunków pogodowych)</w:t>
      </w:r>
    </w:p>
    <w:p w:rsidR="006411DE" w:rsidRPr="006411DE" w:rsidRDefault="006411DE" w:rsidP="006411DE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…………zł/tonę,</w:t>
      </w:r>
    </w:p>
    <w:p w:rsidR="006411DE" w:rsidRPr="006411DE" w:rsidRDefault="006411DE" w:rsidP="006411DE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………………..</w:t>
      </w:r>
      <w:proofErr w:type="gramStart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/tonę,</w:t>
      </w:r>
    </w:p>
    <w:p w:rsidR="006411DE" w:rsidRPr="006411DE" w:rsidRDefault="006411DE" w:rsidP="006411DE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…………zł/tonę.</w:t>
      </w:r>
    </w:p>
    <w:p w:rsidR="006411DE" w:rsidRPr="006411DE" w:rsidRDefault="006411DE" w:rsidP="006411DE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11DE" w:rsidRPr="006411DE" w:rsidRDefault="006411DE" w:rsidP="006411DE">
      <w:pPr>
        <w:tabs>
          <w:tab w:val="left" w:pos="5745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………………………</w:t>
      </w:r>
    </w:p>
    <w:p w:rsidR="006411DE" w:rsidRPr="006411DE" w:rsidRDefault="006411DE" w:rsidP="006411DE">
      <w:pPr>
        <w:tabs>
          <w:tab w:val="left" w:pos="6450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11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11DE">
        <w:rPr>
          <w:rFonts w:ascii="Times New Roman" w:eastAsia="Times New Roman" w:hAnsi="Times New Roman" w:cs="Times New Roman"/>
          <w:sz w:val="20"/>
          <w:szCs w:val="20"/>
          <w:lang w:eastAsia="ar-SA"/>
        </w:rPr>
        <w:t>/podpis oferenta/</w:t>
      </w:r>
    </w:p>
    <w:p w:rsidR="00A914E1" w:rsidRDefault="00403A38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E"/>
    <w:rsid w:val="0005677F"/>
    <w:rsid w:val="00263EDD"/>
    <w:rsid w:val="003876FD"/>
    <w:rsid w:val="00403A38"/>
    <w:rsid w:val="006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D8E5A-9609-4A3F-BAB4-B041EE5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2017-05-08T10:39:00Z</cp:lastPrinted>
  <dcterms:created xsi:type="dcterms:W3CDTF">2017-05-12T11:01:00Z</dcterms:created>
  <dcterms:modified xsi:type="dcterms:W3CDTF">2017-05-12T11:01:00Z</dcterms:modified>
</cp:coreProperties>
</file>