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0FA" w:rsidRPr="002F30FA" w:rsidRDefault="002F30FA" w:rsidP="002F30FA">
      <w:pPr>
        <w:rPr>
          <w:rFonts w:ascii="Century" w:hAnsi="Century"/>
          <w:sz w:val="22"/>
          <w:szCs w:val="22"/>
        </w:rPr>
      </w:pPr>
      <w:r w:rsidRPr="002F30FA">
        <w:rPr>
          <w:rFonts w:ascii="Century" w:hAnsi="Century"/>
          <w:sz w:val="22"/>
          <w:szCs w:val="22"/>
        </w:rPr>
        <w:t>Urząd Miejski w Pińczowie</w:t>
      </w:r>
      <w:r w:rsidRPr="002F30FA">
        <w:rPr>
          <w:rFonts w:ascii="Century" w:hAnsi="Century"/>
          <w:sz w:val="22"/>
          <w:szCs w:val="22"/>
        </w:rPr>
        <w:tab/>
      </w:r>
      <w:r w:rsidRPr="002F30FA">
        <w:rPr>
          <w:rFonts w:ascii="Century" w:hAnsi="Century"/>
          <w:sz w:val="22"/>
          <w:szCs w:val="22"/>
        </w:rPr>
        <w:tab/>
      </w:r>
      <w:r w:rsidRPr="002F30FA">
        <w:rPr>
          <w:rFonts w:ascii="Century" w:hAnsi="Century"/>
          <w:sz w:val="22"/>
          <w:szCs w:val="22"/>
        </w:rPr>
        <w:tab/>
      </w:r>
      <w:r w:rsidRPr="002F30FA">
        <w:rPr>
          <w:rFonts w:ascii="Century" w:hAnsi="Century"/>
          <w:sz w:val="22"/>
          <w:szCs w:val="22"/>
        </w:rPr>
        <w:tab/>
        <w:t xml:space="preserve">                                   Pińczów</w:t>
      </w:r>
      <w:r>
        <w:rPr>
          <w:rFonts w:ascii="Century" w:hAnsi="Century"/>
          <w:sz w:val="22"/>
          <w:szCs w:val="22"/>
        </w:rPr>
        <w:t>14.12.2016</w:t>
      </w:r>
    </w:p>
    <w:p w:rsidR="002F30FA" w:rsidRPr="002F30FA" w:rsidRDefault="002F30FA" w:rsidP="002F30FA">
      <w:pPr>
        <w:rPr>
          <w:rFonts w:ascii="Century" w:hAnsi="Century"/>
          <w:sz w:val="22"/>
          <w:szCs w:val="22"/>
        </w:rPr>
      </w:pPr>
      <w:r w:rsidRPr="002F30FA">
        <w:rPr>
          <w:rFonts w:ascii="Century" w:hAnsi="Century"/>
          <w:sz w:val="22"/>
          <w:szCs w:val="22"/>
        </w:rPr>
        <w:t>ul. 3-go Maja 10</w:t>
      </w:r>
    </w:p>
    <w:p w:rsidR="002F30FA" w:rsidRPr="002F30FA" w:rsidRDefault="002F30FA" w:rsidP="002F30FA">
      <w:pPr>
        <w:rPr>
          <w:rFonts w:ascii="Century" w:hAnsi="Century"/>
          <w:sz w:val="22"/>
          <w:szCs w:val="22"/>
        </w:rPr>
      </w:pPr>
      <w:r w:rsidRPr="002F30FA">
        <w:rPr>
          <w:rFonts w:ascii="Century" w:hAnsi="Century"/>
          <w:sz w:val="22"/>
          <w:szCs w:val="22"/>
        </w:rPr>
        <w:t>28-400 Pińczów</w:t>
      </w:r>
    </w:p>
    <w:p w:rsidR="002F30FA" w:rsidRPr="002F30FA" w:rsidRDefault="002F30FA" w:rsidP="002F30FA">
      <w:pPr>
        <w:rPr>
          <w:rFonts w:ascii="Century" w:hAnsi="Century"/>
          <w:sz w:val="22"/>
          <w:szCs w:val="22"/>
          <w:lang w:val="de-DE"/>
        </w:rPr>
      </w:pPr>
      <w:proofErr w:type="spellStart"/>
      <w:r w:rsidRPr="002F30FA">
        <w:rPr>
          <w:rFonts w:ascii="Century" w:hAnsi="Century"/>
          <w:sz w:val="22"/>
          <w:szCs w:val="22"/>
          <w:lang w:val="de-DE"/>
        </w:rPr>
        <w:t>e-mail</w:t>
      </w:r>
      <w:proofErr w:type="spellEnd"/>
      <w:r w:rsidRPr="002F30FA">
        <w:rPr>
          <w:rFonts w:ascii="Century" w:hAnsi="Century"/>
          <w:sz w:val="22"/>
          <w:szCs w:val="22"/>
          <w:lang w:val="de-DE"/>
        </w:rPr>
        <w:t xml:space="preserve">: </w:t>
      </w:r>
      <w:hyperlink r:id="rId5" w:history="1">
        <w:r w:rsidRPr="002F30FA">
          <w:rPr>
            <w:rFonts w:ascii="Century" w:hAnsi="Century"/>
            <w:color w:val="000000"/>
            <w:sz w:val="22"/>
            <w:szCs w:val="22"/>
            <w:u w:val="single"/>
            <w:lang w:val="de-DE"/>
          </w:rPr>
          <w:t>sekretariat@</w:t>
        </w:r>
      </w:hyperlink>
      <w:r w:rsidRPr="002F30FA">
        <w:rPr>
          <w:rFonts w:ascii="Century" w:hAnsi="Century"/>
          <w:color w:val="000000"/>
          <w:sz w:val="22"/>
          <w:szCs w:val="22"/>
          <w:u w:val="single"/>
          <w:lang w:val="de-DE"/>
        </w:rPr>
        <w:t>pinczow.com.pl</w:t>
      </w:r>
    </w:p>
    <w:p w:rsidR="002F30FA" w:rsidRPr="002F30FA" w:rsidRDefault="002F30FA" w:rsidP="002F30FA">
      <w:pPr>
        <w:rPr>
          <w:rFonts w:ascii="Century" w:hAnsi="Century"/>
          <w:sz w:val="22"/>
          <w:szCs w:val="22"/>
        </w:rPr>
      </w:pPr>
      <w:proofErr w:type="spellStart"/>
      <w:r w:rsidRPr="002F30FA">
        <w:rPr>
          <w:rFonts w:ascii="Century" w:hAnsi="Century"/>
          <w:sz w:val="22"/>
          <w:szCs w:val="22"/>
        </w:rPr>
        <w:t>tel</w:t>
      </w:r>
      <w:proofErr w:type="spellEnd"/>
      <w:r w:rsidRPr="002F30FA">
        <w:rPr>
          <w:rFonts w:ascii="Century" w:hAnsi="Century"/>
          <w:sz w:val="22"/>
          <w:szCs w:val="22"/>
        </w:rPr>
        <w:t>: 0413573871</w:t>
      </w:r>
    </w:p>
    <w:p w:rsidR="002F30FA" w:rsidRPr="002F30FA" w:rsidRDefault="002F30FA" w:rsidP="002F30FA">
      <w:pPr>
        <w:rPr>
          <w:rFonts w:ascii="Century" w:hAnsi="Century"/>
          <w:b/>
          <w:sz w:val="22"/>
          <w:szCs w:val="22"/>
        </w:rPr>
      </w:pPr>
      <w:r w:rsidRPr="002F30FA">
        <w:rPr>
          <w:rFonts w:ascii="Century" w:hAnsi="Century"/>
          <w:b/>
          <w:sz w:val="22"/>
          <w:szCs w:val="22"/>
        </w:rPr>
        <w:t>fax: 41 3572645</w:t>
      </w:r>
    </w:p>
    <w:p w:rsidR="002F30FA" w:rsidRPr="002F30FA" w:rsidRDefault="002F30FA" w:rsidP="002F30FA">
      <w:pPr>
        <w:autoSpaceDE w:val="0"/>
        <w:autoSpaceDN w:val="0"/>
        <w:adjustRightInd w:val="0"/>
        <w:rPr>
          <w:rFonts w:ascii="Century" w:hAnsi="Century"/>
          <w:b/>
          <w:sz w:val="22"/>
          <w:szCs w:val="22"/>
        </w:rPr>
      </w:pPr>
    </w:p>
    <w:p w:rsidR="002F30FA" w:rsidRPr="002F30FA" w:rsidRDefault="002F30FA" w:rsidP="002F30FA">
      <w:pPr>
        <w:autoSpaceDE w:val="0"/>
        <w:autoSpaceDN w:val="0"/>
        <w:adjustRightInd w:val="0"/>
        <w:rPr>
          <w:rFonts w:ascii="Century" w:hAnsi="Century"/>
          <w:sz w:val="22"/>
          <w:szCs w:val="22"/>
        </w:rPr>
      </w:pPr>
    </w:p>
    <w:p w:rsidR="002F30FA" w:rsidRPr="002F30FA" w:rsidRDefault="002F30FA" w:rsidP="002F30FA">
      <w:pPr>
        <w:autoSpaceDE w:val="0"/>
        <w:autoSpaceDN w:val="0"/>
        <w:adjustRightInd w:val="0"/>
        <w:rPr>
          <w:rFonts w:ascii="Century" w:hAnsi="Century"/>
          <w:sz w:val="22"/>
          <w:szCs w:val="22"/>
        </w:rPr>
      </w:pPr>
    </w:p>
    <w:p w:rsidR="002F30FA" w:rsidRPr="002F30FA" w:rsidRDefault="002F30FA" w:rsidP="002F30FA">
      <w:pPr>
        <w:autoSpaceDE w:val="0"/>
        <w:autoSpaceDN w:val="0"/>
        <w:adjustRightInd w:val="0"/>
        <w:rPr>
          <w:rFonts w:ascii="Century" w:hAnsi="Century"/>
          <w:sz w:val="22"/>
          <w:szCs w:val="22"/>
        </w:rPr>
      </w:pPr>
      <w:r>
        <w:rPr>
          <w:rFonts w:ascii="Century" w:hAnsi="Century"/>
          <w:sz w:val="22"/>
          <w:szCs w:val="22"/>
        </w:rPr>
        <w:t>OB.271.3.2016</w:t>
      </w:r>
      <w:r w:rsidRPr="002F30FA">
        <w:rPr>
          <w:rFonts w:ascii="Century" w:hAnsi="Century"/>
          <w:sz w:val="22"/>
          <w:szCs w:val="22"/>
        </w:rPr>
        <w:t xml:space="preserve"> II                                                                                                                 </w:t>
      </w:r>
    </w:p>
    <w:p w:rsidR="002F30FA" w:rsidRDefault="002F30FA" w:rsidP="002F30FA">
      <w:pPr>
        <w:autoSpaceDE w:val="0"/>
        <w:autoSpaceDN w:val="0"/>
        <w:adjustRightInd w:val="0"/>
        <w:jc w:val="right"/>
        <w:rPr>
          <w:rFonts w:ascii="Century" w:hAnsi="Century"/>
          <w:b/>
          <w:sz w:val="22"/>
          <w:szCs w:val="22"/>
        </w:rPr>
      </w:pPr>
    </w:p>
    <w:p w:rsidR="00153A5A" w:rsidRDefault="00153A5A" w:rsidP="002F30FA">
      <w:pPr>
        <w:autoSpaceDE w:val="0"/>
        <w:autoSpaceDN w:val="0"/>
        <w:adjustRightInd w:val="0"/>
        <w:jc w:val="right"/>
        <w:rPr>
          <w:rFonts w:ascii="Century" w:hAnsi="Century"/>
          <w:b/>
          <w:sz w:val="22"/>
          <w:szCs w:val="22"/>
        </w:rPr>
      </w:pPr>
    </w:p>
    <w:p w:rsidR="00153A5A" w:rsidRDefault="00153A5A" w:rsidP="002F30FA">
      <w:pPr>
        <w:autoSpaceDE w:val="0"/>
        <w:autoSpaceDN w:val="0"/>
        <w:adjustRightInd w:val="0"/>
        <w:jc w:val="right"/>
        <w:rPr>
          <w:rFonts w:ascii="Century" w:hAnsi="Century"/>
          <w:b/>
          <w:sz w:val="22"/>
          <w:szCs w:val="22"/>
        </w:rPr>
      </w:pPr>
    </w:p>
    <w:p w:rsidR="00153A5A" w:rsidRDefault="00153A5A" w:rsidP="002F30FA">
      <w:pPr>
        <w:autoSpaceDE w:val="0"/>
        <w:autoSpaceDN w:val="0"/>
        <w:adjustRightInd w:val="0"/>
        <w:jc w:val="right"/>
        <w:rPr>
          <w:rFonts w:ascii="Century" w:hAnsi="Century"/>
          <w:b/>
          <w:sz w:val="22"/>
          <w:szCs w:val="22"/>
        </w:rPr>
      </w:pPr>
    </w:p>
    <w:p w:rsidR="00153A5A" w:rsidRPr="002F30FA" w:rsidRDefault="00153A5A" w:rsidP="002F30FA">
      <w:pPr>
        <w:autoSpaceDE w:val="0"/>
        <w:autoSpaceDN w:val="0"/>
        <w:adjustRightInd w:val="0"/>
        <w:jc w:val="right"/>
        <w:rPr>
          <w:rFonts w:ascii="Century" w:hAnsi="Century"/>
          <w:b/>
          <w:sz w:val="22"/>
          <w:szCs w:val="22"/>
        </w:rPr>
      </w:pPr>
      <w:bookmarkStart w:id="0" w:name="_GoBack"/>
      <w:bookmarkEnd w:id="0"/>
    </w:p>
    <w:p w:rsidR="002F30FA" w:rsidRPr="002F30FA" w:rsidRDefault="002F30FA" w:rsidP="002F30FA">
      <w:pPr>
        <w:autoSpaceDE w:val="0"/>
        <w:autoSpaceDN w:val="0"/>
        <w:adjustRightInd w:val="0"/>
        <w:jc w:val="right"/>
        <w:rPr>
          <w:rFonts w:ascii="Century" w:hAnsi="Century"/>
          <w:b/>
          <w:sz w:val="22"/>
          <w:szCs w:val="22"/>
        </w:rPr>
      </w:pPr>
    </w:p>
    <w:p w:rsidR="002F30FA" w:rsidRPr="002F30FA" w:rsidRDefault="002F30FA" w:rsidP="002F30FA">
      <w:pPr>
        <w:autoSpaceDE w:val="0"/>
        <w:autoSpaceDN w:val="0"/>
        <w:adjustRightInd w:val="0"/>
        <w:jc w:val="right"/>
        <w:rPr>
          <w:rFonts w:ascii="Century" w:hAnsi="Century"/>
          <w:b/>
          <w:sz w:val="22"/>
          <w:szCs w:val="22"/>
        </w:rPr>
      </w:pPr>
    </w:p>
    <w:p w:rsidR="002F30FA" w:rsidRPr="002F30FA" w:rsidRDefault="002F30FA" w:rsidP="002F30FA">
      <w:pPr>
        <w:autoSpaceDE w:val="0"/>
        <w:autoSpaceDN w:val="0"/>
        <w:adjustRightInd w:val="0"/>
        <w:rPr>
          <w:rFonts w:ascii="Arial" w:eastAsia="Calibri" w:hAnsi="Arial" w:cs="Arial"/>
          <w:b/>
          <w:sz w:val="20"/>
          <w:szCs w:val="20"/>
          <w:lang w:eastAsia="en-US"/>
        </w:rPr>
      </w:pPr>
      <w:r w:rsidRPr="002F30FA">
        <w:rPr>
          <w:rFonts w:ascii="Century" w:hAnsi="Century"/>
          <w:b/>
          <w:sz w:val="22"/>
          <w:szCs w:val="22"/>
        </w:rPr>
        <w:t xml:space="preserve">W związku z zapytaniem  w sprawie </w:t>
      </w:r>
      <w:r w:rsidRPr="002F30FA">
        <w:rPr>
          <w:rFonts w:ascii="Arial" w:eastAsia="Calibri" w:hAnsi="Arial" w:cs="Arial"/>
          <w:b/>
          <w:sz w:val="20"/>
          <w:szCs w:val="20"/>
          <w:lang w:eastAsia="en-US"/>
        </w:rPr>
        <w:t xml:space="preserve"> ubezpieczenie mienia i odpowiedzialności cywilnej Gminy Pińczów  i jed</w:t>
      </w:r>
      <w:r>
        <w:rPr>
          <w:rFonts w:ascii="Arial" w:eastAsia="Calibri" w:hAnsi="Arial" w:cs="Arial"/>
          <w:b/>
          <w:sz w:val="20"/>
          <w:szCs w:val="20"/>
          <w:lang w:eastAsia="en-US"/>
        </w:rPr>
        <w:t>nostek organizacyjnych ,</w:t>
      </w:r>
      <w:r w:rsidRPr="002F30FA">
        <w:rPr>
          <w:rFonts w:ascii="Arial" w:eastAsia="Calibri" w:hAnsi="Arial" w:cs="Arial"/>
          <w:b/>
          <w:sz w:val="20"/>
          <w:szCs w:val="20"/>
          <w:lang w:eastAsia="en-US"/>
        </w:rPr>
        <w:t xml:space="preserve"> Urząd Miejski w Pińczowie odpowiada :</w:t>
      </w:r>
    </w:p>
    <w:p w:rsidR="002F30FA" w:rsidRPr="002F30FA" w:rsidRDefault="002F30FA" w:rsidP="002F30FA">
      <w:pPr>
        <w:autoSpaceDE w:val="0"/>
        <w:autoSpaceDN w:val="0"/>
        <w:adjustRightInd w:val="0"/>
        <w:rPr>
          <w:rFonts w:ascii="Arial" w:eastAsia="Calibri" w:hAnsi="Arial" w:cs="Arial"/>
          <w:b/>
          <w:sz w:val="20"/>
          <w:szCs w:val="20"/>
          <w:lang w:eastAsia="en-US"/>
        </w:rPr>
      </w:pPr>
    </w:p>
    <w:p w:rsidR="00407905" w:rsidRPr="00407905" w:rsidRDefault="00407905" w:rsidP="00407905">
      <w:pPr>
        <w:pStyle w:val="Akapitzlist"/>
        <w:ind w:left="0"/>
        <w:rPr>
          <w:rFonts w:ascii="Arial" w:hAnsi="Arial" w:cs="Arial"/>
          <w:sz w:val="20"/>
          <w:szCs w:val="20"/>
        </w:rPr>
      </w:pPr>
    </w:p>
    <w:p w:rsidR="00407905" w:rsidRPr="00407905" w:rsidRDefault="00407905" w:rsidP="00407905">
      <w:pPr>
        <w:pStyle w:val="Akapitzlist"/>
        <w:numPr>
          <w:ilvl w:val="0"/>
          <w:numId w:val="1"/>
        </w:numPr>
        <w:spacing w:line="276" w:lineRule="auto"/>
        <w:ind w:left="0" w:firstLine="0"/>
        <w:contextualSpacing/>
        <w:rPr>
          <w:rFonts w:ascii="Arial" w:eastAsia="Calibri" w:hAnsi="Arial" w:cs="Arial"/>
          <w:sz w:val="20"/>
          <w:szCs w:val="20"/>
        </w:rPr>
      </w:pPr>
      <w:r w:rsidRPr="00407905">
        <w:rPr>
          <w:rFonts w:ascii="Arial" w:hAnsi="Arial" w:cs="Arial"/>
          <w:sz w:val="20"/>
          <w:szCs w:val="20"/>
        </w:rPr>
        <w:t xml:space="preserve">Prosimy o potwierdzenie, że  </w:t>
      </w:r>
      <w:r w:rsidRPr="00407905">
        <w:rPr>
          <w:rFonts w:ascii="Arial" w:hAnsi="Arial" w:cs="Arial"/>
          <w:bCs/>
          <w:sz w:val="20"/>
          <w:szCs w:val="20"/>
        </w:rPr>
        <w:t>zakres ubezpieczenia odpowiedzialności cywilnej nie obejmuje szkód powstałych w związku z prowadzeniem działalności medycznej, badawczej, farmaceutycznej a także udzielaniem świadczeń opieki zdrowotnej</w:t>
      </w:r>
      <w:r w:rsidRPr="00407905">
        <w:rPr>
          <w:rFonts w:ascii="Arial" w:hAnsi="Arial" w:cs="Arial"/>
          <w:sz w:val="20"/>
          <w:szCs w:val="20"/>
        </w:rPr>
        <w:t>.</w:t>
      </w:r>
    </w:p>
    <w:p w:rsidR="00407905" w:rsidRPr="00407905" w:rsidRDefault="002F30FA" w:rsidP="00407905">
      <w:pPr>
        <w:pStyle w:val="Akapitzlist"/>
        <w:ind w:left="0"/>
        <w:rPr>
          <w:rFonts w:ascii="Arial" w:eastAsia="Calibri" w:hAnsi="Arial" w:cs="Arial"/>
          <w:sz w:val="20"/>
          <w:szCs w:val="20"/>
        </w:rPr>
      </w:pPr>
      <w:r w:rsidRPr="00E35368">
        <w:rPr>
          <w:rFonts w:ascii="Arial" w:eastAsia="Calibri" w:hAnsi="Arial" w:cs="Arial"/>
          <w:b/>
          <w:sz w:val="20"/>
          <w:szCs w:val="20"/>
        </w:rPr>
        <w:t>Odpowiedź  :</w:t>
      </w:r>
      <w:r>
        <w:rPr>
          <w:rFonts w:ascii="Arial" w:eastAsia="Calibri" w:hAnsi="Arial" w:cs="Arial"/>
          <w:sz w:val="20"/>
          <w:szCs w:val="20"/>
        </w:rPr>
        <w:t xml:space="preserve"> Potwierdzamy</w:t>
      </w:r>
    </w:p>
    <w:p w:rsidR="00407905" w:rsidRPr="00407905" w:rsidRDefault="00407905" w:rsidP="00407905">
      <w:pPr>
        <w:pStyle w:val="Akapitzlist"/>
        <w:spacing w:line="276" w:lineRule="auto"/>
        <w:ind w:left="0"/>
        <w:contextualSpacing/>
        <w:rPr>
          <w:rFonts w:ascii="Arial" w:eastAsia="Calibri" w:hAnsi="Arial" w:cs="Arial"/>
          <w:sz w:val="20"/>
          <w:szCs w:val="20"/>
        </w:rPr>
      </w:pPr>
    </w:p>
    <w:p w:rsidR="00407905" w:rsidRPr="00407905" w:rsidRDefault="00407905" w:rsidP="00407905">
      <w:pPr>
        <w:pStyle w:val="Akapitzlist"/>
        <w:numPr>
          <w:ilvl w:val="0"/>
          <w:numId w:val="1"/>
        </w:numPr>
        <w:ind w:left="0" w:firstLine="0"/>
        <w:rPr>
          <w:rFonts w:ascii="Arial" w:hAnsi="Arial" w:cs="Arial"/>
          <w:sz w:val="20"/>
          <w:szCs w:val="20"/>
        </w:rPr>
      </w:pPr>
      <w:r w:rsidRPr="00407905">
        <w:rPr>
          <w:rFonts w:ascii="Arial" w:hAnsi="Arial" w:cs="Arial"/>
          <w:sz w:val="20"/>
          <w:szCs w:val="20"/>
        </w:rPr>
        <w:t>W odniesieniu do OC z tytułu organizacji imprez prosimy o:</w:t>
      </w:r>
    </w:p>
    <w:p w:rsidR="00407905" w:rsidRPr="00407905" w:rsidRDefault="00407905" w:rsidP="00407905">
      <w:pPr>
        <w:pStyle w:val="Akapitzlist"/>
        <w:ind w:left="0"/>
        <w:rPr>
          <w:rFonts w:ascii="Arial" w:hAnsi="Arial" w:cs="Arial"/>
          <w:sz w:val="20"/>
          <w:szCs w:val="20"/>
        </w:rPr>
      </w:pPr>
      <w:r w:rsidRPr="00407905">
        <w:rPr>
          <w:rFonts w:ascii="Arial" w:hAnsi="Arial" w:cs="Arial"/>
          <w:sz w:val="20"/>
          <w:szCs w:val="20"/>
        </w:rPr>
        <w:t>a) przedstawienie wykazu planowanych imprez</w:t>
      </w:r>
    </w:p>
    <w:p w:rsidR="00407905" w:rsidRDefault="00407905" w:rsidP="00407905">
      <w:pPr>
        <w:pStyle w:val="Akapitzlist"/>
        <w:ind w:left="0"/>
        <w:rPr>
          <w:rFonts w:ascii="Arial" w:hAnsi="Arial" w:cs="Arial"/>
          <w:sz w:val="20"/>
          <w:szCs w:val="20"/>
        </w:rPr>
      </w:pPr>
      <w:r w:rsidRPr="00407905">
        <w:rPr>
          <w:rFonts w:ascii="Arial" w:hAnsi="Arial" w:cs="Arial"/>
          <w:sz w:val="20"/>
          <w:szCs w:val="20"/>
        </w:rPr>
        <w:t>b)potwierdzenie, że ochroną nie będą objęte imprezy obejmujące sporty motorowe, mot</w:t>
      </w:r>
      <w:r w:rsidR="002F30FA">
        <w:rPr>
          <w:rFonts w:ascii="Arial" w:hAnsi="Arial" w:cs="Arial"/>
          <w:sz w:val="20"/>
          <w:szCs w:val="20"/>
        </w:rPr>
        <w:t>orowodne, lotnicze, ekstremalne.</w:t>
      </w:r>
    </w:p>
    <w:p w:rsidR="002F30FA" w:rsidRPr="00407905" w:rsidRDefault="002F30FA" w:rsidP="00407905">
      <w:pPr>
        <w:pStyle w:val="Akapitzlist"/>
        <w:ind w:left="0"/>
        <w:rPr>
          <w:rFonts w:ascii="Arial" w:hAnsi="Arial" w:cs="Arial"/>
          <w:sz w:val="20"/>
          <w:szCs w:val="20"/>
        </w:rPr>
      </w:pPr>
      <w:r w:rsidRPr="000A0F39">
        <w:rPr>
          <w:rFonts w:ascii="Arial" w:hAnsi="Arial" w:cs="Arial"/>
          <w:b/>
          <w:sz w:val="20"/>
          <w:szCs w:val="20"/>
        </w:rPr>
        <w:t>Odpowiedź</w:t>
      </w:r>
      <w:r>
        <w:rPr>
          <w:rFonts w:ascii="Arial" w:hAnsi="Arial" w:cs="Arial"/>
          <w:sz w:val="20"/>
          <w:szCs w:val="20"/>
        </w:rPr>
        <w:t>:</w:t>
      </w:r>
      <w:r w:rsidR="00ED0F5E">
        <w:rPr>
          <w:rFonts w:ascii="Arial" w:hAnsi="Arial" w:cs="Arial"/>
          <w:sz w:val="20"/>
          <w:szCs w:val="20"/>
        </w:rPr>
        <w:t xml:space="preserve"> Urząd Miejski   organizuje </w:t>
      </w:r>
      <w:r>
        <w:rPr>
          <w:rFonts w:ascii="Arial" w:hAnsi="Arial" w:cs="Arial"/>
          <w:sz w:val="20"/>
          <w:szCs w:val="20"/>
        </w:rPr>
        <w:t xml:space="preserve"> </w:t>
      </w:r>
      <w:r w:rsidR="00ED0F5E">
        <w:rPr>
          <w:rFonts w:ascii="Arial" w:hAnsi="Arial" w:cs="Arial"/>
          <w:sz w:val="20"/>
          <w:szCs w:val="20"/>
        </w:rPr>
        <w:t xml:space="preserve">imprezy masowe na które wstęp jest wolny  takie jak dożynki Gminne, Dni </w:t>
      </w:r>
      <w:proofErr w:type="spellStart"/>
      <w:r w:rsidR="00ED0F5E">
        <w:rPr>
          <w:rFonts w:ascii="Arial" w:hAnsi="Arial" w:cs="Arial"/>
          <w:sz w:val="20"/>
          <w:szCs w:val="20"/>
        </w:rPr>
        <w:t>Ponidzia</w:t>
      </w:r>
      <w:proofErr w:type="spellEnd"/>
      <w:r w:rsidR="00ED0F5E">
        <w:rPr>
          <w:rFonts w:ascii="Arial" w:hAnsi="Arial" w:cs="Arial"/>
          <w:sz w:val="20"/>
          <w:szCs w:val="20"/>
        </w:rPr>
        <w:t>, sylwester organizowany przez PSCK z udziałem Urzędu , festyn rodzinny  imprezy kulturalne ,sportowe, rozrywkowe, imprezy okolicznościowe nie podlegające obowiązkowemu ubezpieczeniu na podstawie ustawy  o bezpieczeństwie imprez masowych.</w:t>
      </w:r>
      <w:r w:rsidR="00BC50A0">
        <w:rPr>
          <w:rFonts w:ascii="Arial" w:hAnsi="Arial" w:cs="Arial"/>
          <w:sz w:val="20"/>
          <w:szCs w:val="20"/>
        </w:rPr>
        <w:t xml:space="preserve"> </w:t>
      </w:r>
      <w:r w:rsidR="00ED0F5E">
        <w:rPr>
          <w:rFonts w:ascii="Arial" w:hAnsi="Arial" w:cs="Arial"/>
          <w:sz w:val="20"/>
          <w:szCs w:val="20"/>
        </w:rPr>
        <w:t xml:space="preserve">Ochrona ubezpieczeniowa obejmuje </w:t>
      </w:r>
      <w:r w:rsidR="00BC50A0">
        <w:rPr>
          <w:rFonts w:ascii="Arial" w:hAnsi="Arial" w:cs="Arial"/>
          <w:sz w:val="20"/>
          <w:szCs w:val="20"/>
        </w:rPr>
        <w:t>odpowiedzialność</w:t>
      </w:r>
      <w:r w:rsidR="00ED0F5E">
        <w:rPr>
          <w:rFonts w:ascii="Arial" w:hAnsi="Arial" w:cs="Arial"/>
          <w:sz w:val="20"/>
          <w:szCs w:val="20"/>
        </w:rPr>
        <w:t xml:space="preserve"> odszkodowawczą za czyny </w:t>
      </w:r>
      <w:r w:rsidR="00BC50A0">
        <w:rPr>
          <w:rFonts w:ascii="Arial" w:hAnsi="Arial" w:cs="Arial"/>
          <w:sz w:val="20"/>
          <w:szCs w:val="20"/>
        </w:rPr>
        <w:t>niedozwolone</w:t>
      </w:r>
      <w:r w:rsidR="00ED0F5E">
        <w:rPr>
          <w:rFonts w:ascii="Arial" w:hAnsi="Arial" w:cs="Arial"/>
          <w:sz w:val="20"/>
          <w:szCs w:val="20"/>
        </w:rPr>
        <w:t xml:space="preserve"> oraz za  </w:t>
      </w:r>
      <w:r w:rsidR="00BC50A0">
        <w:rPr>
          <w:rFonts w:ascii="Arial" w:hAnsi="Arial" w:cs="Arial"/>
          <w:sz w:val="20"/>
          <w:szCs w:val="20"/>
        </w:rPr>
        <w:t>niewykonane</w:t>
      </w:r>
      <w:r w:rsidR="00ED0F5E">
        <w:rPr>
          <w:rFonts w:ascii="Arial" w:hAnsi="Arial" w:cs="Arial"/>
          <w:sz w:val="20"/>
          <w:szCs w:val="20"/>
        </w:rPr>
        <w:t xml:space="preserve"> lub  nienależyte </w:t>
      </w:r>
      <w:r w:rsidR="00BC50A0">
        <w:rPr>
          <w:rFonts w:ascii="Arial" w:hAnsi="Arial" w:cs="Arial"/>
          <w:sz w:val="20"/>
          <w:szCs w:val="20"/>
        </w:rPr>
        <w:t xml:space="preserve">wykonanie </w:t>
      </w:r>
      <w:r w:rsidR="00E35368">
        <w:rPr>
          <w:rFonts w:ascii="Arial" w:hAnsi="Arial" w:cs="Arial"/>
          <w:sz w:val="20"/>
          <w:szCs w:val="20"/>
        </w:rPr>
        <w:t xml:space="preserve"> zobowiązań </w:t>
      </w:r>
      <w:r w:rsidR="00ED0F5E">
        <w:rPr>
          <w:rFonts w:ascii="Arial" w:hAnsi="Arial" w:cs="Arial"/>
          <w:sz w:val="20"/>
          <w:szCs w:val="20"/>
        </w:rPr>
        <w:t xml:space="preserve"> organizatora  wyrządzoną  uczestnikom  imprezy.</w:t>
      </w:r>
      <w:r w:rsidR="00BC50A0">
        <w:rPr>
          <w:rFonts w:ascii="Arial" w:hAnsi="Arial" w:cs="Arial"/>
          <w:sz w:val="20"/>
          <w:szCs w:val="20"/>
        </w:rPr>
        <w:t xml:space="preserve"> </w:t>
      </w:r>
    </w:p>
    <w:p w:rsidR="00BC50A0" w:rsidRDefault="00BC50A0" w:rsidP="00BC50A0">
      <w:pPr>
        <w:pStyle w:val="Akapitzlist"/>
        <w:ind w:left="0"/>
        <w:rPr>
          <w:rFonts w:ascii="Arial" w:hAnsi="Arial" w:cs="Arial"/>
          <w:sz w:val="20"/>
          <w:szCs w:val="20"/>
        </w:rPr>
      </w:pPr>
      <w:r>
        <w:rPr>
          <w:rFonts w:ascii="Arial" w:hAnsi="Arial" w:cs="Arial"/>
          <w:sz w:val="20"/>
          <w:szCs w:val="20"/>
        </w:rPr>
        <w:t xml:space="preserve">Potwierdzamy , że </w:t>
      </w:r>
      <w:r w:rsidRPr="00407905">
        <w:rPr>
          <w:rFonts w:ascii="Arial" w:hAnsi="Arial" w:cs="Arial"/>
          <w:sz w:val="20"/>
          <w:szCs w:val="20"/>
        </w:rPr>
        <w:t>ochroną nie będą objęte imprezy obejmujące sporty motorowe, mot</w:t>
      </w:r>
      <w:r>
        <w:rPr>
          <w:rFonts w:ascii="Arial" w:hAnsi="Arial" w:cs="Arial"/>
          <w:sz w:val="20"/>
          <w:szCs w:val="20"/>
        </w:rPr>
        <w:t>orowodne, lotnicze, ekstremalne.</w:t>
      </w:r>
    </w:p>
    <w:p w:rsidR="00407905" w:rsidRPr="00407905" w:rsidRDefault="00407905" w:rsidP="00407905">
      <w:pPr>
        <w:pStyle w:val="Akapitzlist"/>
        <w:ind w:left="0"/>
        <w:rPr>
          <w:rFonts w:ascii="Arial" w:hAnsi="Arial" w:cs="Arial"/>
          <w:sz w:val="20"/>
          <w:szCs w:val="20"/>
        </w:rPr>
      </w:pPr>
    </w:p>
    <w:p w:rsidR="00407905" w:rsidRPr="00407905" w:rsidRDefault="00407905" w:rsidP="00407905">
      <w:pPr>
        <w:rPr>
          <w:rFonts w:ascii="Arial" w:hAnsi="Arial" w:cs="Arial"/>
          <w:sz w:val="20"/>
          <w:szCs w:val="20"/>
        </w:rPr>
      </w:pPr>
    </w:p>
    <w:p w:rsidR="00407905" w:rsidRDefault="00407905" w:rsidP="00407905">
      <w:pPr>
        <w:pStyle w:val="Akapitzlist"/>
        <w:numPr>
          <w:ilvl w:val="0"/>
          <w:numId w:val="1"/>
        </w:numPr>
        <w:ind w:left="0"/>
        <w:jc w:val="both"/>
        <w:rPr>
          <w:rFonts w:ascii="Arial" w:hAnsi="Arial" w:cs="Arial"/>
          <w:sz w:val="20"/>
          <w:szCs w:val="20"/>
        </w:rPr>
      </w:pPr>
      <w:r w:rsidRPr="00407905">
        <w:rPr>
          <w:rFonts w:ascii="Arial" w:hAnsi="Arial" w:cs="Arial"/>
          <w:sz w:val="20"/>
          <w:szCs w:val="20"/>
        </w:rPr>
        <w:t>Prosimy o potwierdzenie, iż w sprawach nieuregulowanych w niniejszej zapytaniu zastosowanie mają przepisy prawa oraz Ogólne Warunki Ubezpieczenia Wykonawcy. Jeżeli OWU wskazują przesłanki wyłączające bądź ograniczające odpowiedzialność Ubezpieczyciela to mają one zastosowanie, chyba że Zamawiający włączył je wprost do zakresu ubezpieczenia w niniejszej zapytaniu .</w:t>
      </w:r>
    </w:p>
    <w:p w:rsidR="00407905" w:rsidRPr="00407905" w:rsidRDefault="00521B40" w:rsidP="00407905">
      <w:pPr>
        <w:pStyle w:val="Akapitzlist"/>
        <w:ind w:left="0"/>
        <w:jc w:val="both"/>
        <w:rPr>
          <w:rFonts w:ascii="Arial" w:hAnsi="Arial" w:cs="Arial"/>
          <w:sz w:val="20"/>
          <w:szCs w:val="20"/>
        </w:rPr>
      </w:pPr>
      <w:r w:rsidRPr="000A0F39">
        <w:rPr>
          <w:rFonts w:ascii="Arial" w:hAnsi="Arial" w:cs="Arial"/>
          <w:b/>
          <w:sz w:val="20"/>
          <w:szCs w:val="20"/>
        </w:rPr>
        <w:t xml:space="preserve">Odpowiedź </w:t>
      </w:r>
      <w:r>
        <w:rPr>
          <w:rFonts w:ascii="Arial" w:hAnsi="Arial" w:cs="Arial"/>
          <w:sz w:val="20"/>
          <w:szCs w:val="20"/>
        </w:rPr>
        <w:t>: Potwierdzamy ,że</w:t>
      </w:r>
      <w:r w:rsidRPr="00521B40">
        <w:rPr>
          <w:rFonts w:ascii="Arial" w:hAnsi="Arial" w:cs="Arial"/>
          <w:sz w:val="20"/>
          <w:szCs w:val="20"/>
        </w:rPr>
        <w:t xml:space="preserve"> </w:t>
      </w:r>
      <w:r w:rsidRPr="00407905">
        <w:rPr>
          <w:rFonts w:ascii="Arial" w:hAnsi="Arial" w:cs="Arial"/>
          <w:sz w:val="20"/>
          <w:szCs w:val="20"/>
        </w:rPr>
        <w:t xml:space="preserve"> w sprawach nieuregulowanych w niniejszej zapytaniu zastosowanie mają przepisy prawa oraz Ogólne Warunki Ubezpieczenia Wykonawcy.</w:t>
      </w:r>
    </w:p>
    <w:p w:rsidR="009E7073" w:rsidRDefault="009E7073" w:rsidP="00521B40">
      <w:pPr>
        <w:pStyle w:val="Akapitzlist"/>
        <w:ind w:left="0"/>
        <w:rPr>
          <w:rFonts w:ascii="Arial" w:hAnsi="Arial" w:cs="Arial"/>
          <w:sz w:val="20"/>
          <w:szCs w:val="20"/>
        </w:rPr>
      </w:pPr>
    </w:p>
    <w:p w:rsidR="00407905" w:rsidRPr="00407905" w:rsidRDefault="009E7073" w:rsidP="00521B40">
      <w:pPr>
        <w:pStyle w:val="Akapitzlist"/>
        <w:ind w:left="0"/>
        <w:rPr>
          <w:rFonts w:ascii="Arial" w:hAnsi="Arial" w:cs="Arial"/>
          <w:sz w:val="20"/>
          <w:szCs w:val="20"/>
        </w:rPr>
      </w:pPr>
      <w:r>
        <w:rPr>
          <w:rFonts w:ascii="Arial" w:hAnsi="Arial" w:cs="Arial"/>
          <w:sz w:val="20"/>
          <w:szCs w:val="20"/>
        </w:rPr>
        <w:t>4..</w:t>
      </w:r>
      <w:r w:rsidR="00407905" w:rsidRPr="00407905">
        <w:rPr>
          <w:rFonts w:ascii="Arial" w:hAnsi="Arial" w:cs="Arial"/>
          <w:sz w:val="20"/>
          <w:szCs w:val="20"/>
        </w:rPr>
        <w:t xml:space="preserve">W odniesieniu do szkód wyrządzonych w związku z prowadzeniem stołówek prosimy o wyłączenie z zakresu szkody w związku z przeniesieniem choroby </w:t>
      </w:r>
      <w:proofErr w:type="spellStart"/>
      <w:r w:rsidR="00407905" w:rsidRPr="00407905">
        <w:rPr>
          <w:rFonts w:ascii="Arial" w:hAnsi="Arial" w:cs="Arial"/>
          <w:sz w:val="20"/>
          <w:szCs w:val="20"/>
        </w:rPr>
        <w:t>Creutzfeldta</w:t>
      </w:r>
      <w:proofErr w:type="spellEnd"/>
      <w:r w:rsidR="00407905" w:rsidRPr="00407905">
        <w:rPr>
          <w:rFonts w:ascii="Arial" w:hAnsi="Arial" w:cs="Arial"/>
          <w:sz w:val="20"/>
          <w:szCs w:val="20"/>
        </w:rPr>
        <w:t>-Jakoba i innych encefalopatii gąbczastych.</w:t>
      </w:r>
    </w:p>
    <w:p w:rsidR="00407905" w:rsidRPr="00407905" w:rsidRDefault="00521B40" w:rsidP="00407905">
      <w:pPr>
        <w:rPr>
          <w:rFonts w:ascii="Arial" w:eastAsiaTheme="minorHAnsi" w:hAnsi="Arial" w:cs="Arial"/>
          <w:sz w:val="20"/>
          <w:szCs w:val="20"/>
          <w:lang w:eastAsia="en-US"/>
        </w:rPr>
      </w:pPr>
      <w:r w:rsidRPr="000A0F39">
        <w:rPr>
          <w:rFonts w:ascii="Arial" w:eastAsiaTheme="minorHAnsi" w:hAnsi="Arial" w:cs="Arial"/>
          <w:b/>
          <w:sz w:val="20"/>
          <w:szCs w:val="20"/>
          <w:lang w:eastAsia="en-US"/>
        </w:rPr>
        <w:t>Odpowiedź</w:t>
      </w:r>
      <w:r>
        <w:rPr>
          <w:rFonts w:ascii="Arial" w:eastAsiaTheme="minorHAnsi" w:hAnsi="Arial" w:cs="Arial"/>
          <w:sz w:val="20"/>
          <w:szCs w:val="20"/>
          <w:lang w:eastAsia="en-US"/>
        </w:rPr>
        <w:t xml:space="preserve"> : Zamawiający nie wyraża zgody</w:t>
      </w:r>
    </w:p>
    <w:p w:rsidR="00407905" w:rsidRPr="00407905" w:rsidRDefault="00407905" w:rsidP="00407905">
      <w:pPr>
        <w:pStyle w:val="Akapitzlist"/>
        <w:ind w:left="0"/>
        <w:rPr>
          <w:rFonts w:ascii="Arial" w:hAnsi="Arial" w:cs="Arial"/>
          <w:sz w:val="20"/>
          <w:szCs w:val="20"/>
        </w:rPr>
      </w:pPr>
    </w:p>
    <w:p w:rsidR="00407905" w:rsidRDefault="00407905" w:rsidP="00407905">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0"/>
          <w:szCs w:val="20"/>
        </w:rPr>
      </w:pPr>
      <w:r w:rsidRPr="00407905">
        <w:rPr>
          <w:rFonts w:ascii="Arial" w:hAnsi="Arial" w:cs="Arial"/>
          <w:sz w:val="20"/>
          <w:szCs w:val="20"/>
        </w:rPr>
        <w:t>Prosimy o potwierdzenie, że z zakresu  ubezpieczenia OC wyłączone są szkody związane z posiadaniem/zarządzaniem/administrowaniem wysypiskiem śmieci i składowiskiem odpadów oraz związane z unieszkodliwianiem, utylizacją lub jakimkolwiek innym przetwarzaniem odpadów.</w:t>
      </w:r>
    </w:p>
    <w:p w:rsidR="00407905" w:rsidRDefault="009E7073" w:rsidP="0040790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0"/>
          <w:szCs w:val="20"/>
        </w:rPr>
      </w:pPr>
      <w:r w:rsidRPr="000A0F39">
        <w:rPr>
          <w:rFonts w:ascii="Arial" w:hAnsi="Arial" w:cs="Arial"/>
          <w:b/>
          <w:sz w:val="20"/>
          <w:szCs w:val="20"/>
        </w:rPr>
        <w:lastRenderedPageBreak/>
        <w:t xml:space="preserve">Odpowiedź </w:t>
      </w:r>
      <w:r>
        <w:rPr>
          <w:rFonts w:ascii="Arial" w:hAnsi="Arial" w:cs="Arial"/>
          <w:sz w:val="20"/>
          <w:szCs w:val="20"/>
        </w:rPr>
        <w:t>: Potwierdzamy ,że</w:t>
      </w:r>
      <w:r>
        <w:t xml:space="preserve"> </w:t>
      </w:r>
      <w:r w:rsidRPr="009E7073">
        <w:rPr>
          <w:rFonts w:ascii="Arial" w:hAnsi="Arial" w:cs="Arial"/>
          <w:sz w:val="20"/>
          <w:szCs w:val="20"/>
        </w:rPr>
        <w:t>z zakresu  ubezpieczenia OC wyłączone są szkody związane z posiadaniem/zarządzaniem/administrowaniem wysypiskiem śmieci i składowiskiem odpadów oraz związane z unieszkodliwianiem, utylizacją lub jakimkolwiek innym przetwarzaniem odpadów.</w:t>
      </w:r>
    </w:p>
    <w:p w:rsidR="009E7073" w:rsidRPr="00407905" w:rsidRDefault="009E7073" w:rsidP="0040790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0"/>
          <w:szCs w:val="20"/>
        </w:rPr>
      </w:pPr>
    </w:p>
    <w:p w:rsidR="000A0F39" w:rsidRDefault="00407905" w:rsidP="000A0F39">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0"/>
          <w:szCs w:val="20"/>
        </w:rPr>
      </w:pPr>
      <w:r w:rsidRPr="00407905">
        <w:rPr>
          <w:rFonts w:ascii="Arial" w:hAnsi="Arial" w:cs="Arial"/>
          <w:sz w:val="20"/>
          <w:szCs w:val="20"/>
        </w:rPr>
        <w:t>Prosimy o potwierdzenie, że w zakresie ubezpieczenia odpowiedzialności cywilnej zakres ubezpieczenia w żadnym aspekcie nie wykracza poza zakres ustawowej odpowiedzialności ubezpieczonego.</w:t>
      </w:r>
    </w:p>
    <w:p w:rsidR="00407905" w:rsidRPr="000A0F39" w:rsidRDefault="000A0F39" w:rsidP="000A0F3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0"/>
          <w:szCs w:val="20"/>
        </w:rPr>
      </w:pPr>
      <w:r w:rsidRPr="000A0F39">
        <w:rPr>
          <w:rFonts w:ascii="Arial" w:hAnsi="Arial" w:cs="Arial"/>
          <w:b/>
          <w:sz w:val="20"/>
          <w:szCs w:val="20"/>
        </w:rPr>
        <w:t xml:space="preserve">Odpowiedź : </w:t>
      </w:r>
      <w:r w:rsidR="00E35368">
        <w:rPr>
          <w:rFonts w:ascii="Arial" w:hAnsi="Arial" w:cs="Arial"/>
          <w:b/>
          <w:sz w:val="20"/>
          <w:szCs w:val="20"/>
        </w:rPr>
        <w:t xml:space="preserve"> </w:t>
      </w:r>
      <w:r w:rsidRPr="000A0F39">
        <w:rPr>
          <w:rFonts w:ascii="Arial" w:hAnsi="Arial" w:cs="Arial"/>
          <w:sz w:val="20"/>
          <w:szCs w:val="20"/>
        </w:rPr>
        <w:t xml:space="preserve"> potwierdzamy</w:t>
      </w:r>
    </w:p>
    <w:p w:rsidR="00407905" w:rsidRPr="00407905" w:rsidRDefault="00407905" w:rsidP="0040790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0"/>
          <w:szCs w:val="20"/>
        </w:rPr>
      </w:pPr>
    </w:p>
    <w:p w:rsidR="00407905" w:rsidRDefault="00407905" w:rsidP="00407905">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0"/>
          <w:szCs w:val="20"/>
        </w:rPr>
      </w:pPr>
      <w:r w:rsidRPr="00407905">
        <w:rPr>
          <w:rFonts w:ascii="Arial" w:hAnsi="Arial" w:cs="Arial"/>
          <w:sz w:val="20"/>
          <w:szCs w:val="20"/>
        </w:rPr>
        <w:t>Prosimy o potwierdzenie, że pokazy sztucznych ogni/</w:t>
      </w:r>
      <w:proofErr w:type="spellStart"/>
      <w:r w:rsidRPr="00407905">
        <w:rPr>
          <w:rFonts w:ascii="Arial" w:hAnsi="Arial" w:cs="Arial"/>
          <w:sz w:val="20"/>
          <w:szCs w:val="20"/>
        </w:rPr>
        <w:t>fajwerków</w:t>
      </w:r>
      <w:proofErr w:type="spellEnd"/>
      <w:r w:rsidRPr="00407905">
        <w:rPr>
          <w:rFonts w:ascii="Arial" w:hAnsi="Arial" w:cs="Arial"/>
          <w:sz w:val="20"/>
          <w:szCs w:val="20"/>
        </w:rPr>
        <w:t xml:space="preserve"> będą organizowane przez profesjonalne podmioty zawodowo trudniące się tego rodzaju działalnością.</w:t>
      </w:r>
    </w:p>
    <w:p w:rsidR="000A0F39" w:rsidRDefault="000A0F39" w:rsidP="000A0F3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0"/>
          <w:szCs w:val="20"/>
        </w:rPr>
      </w:pPr>
      <w:r w:rsidRPr="000A0F39">
        <w:rPr>
          <w:rFonts w:ascii="Arial" w:hAnsi="Arial" w:cs="Arial"/>
          <w:b/>
          <w:sz w:val="20"/>
          <w:szCs w:val="20"/>
        </w:rPr>
        <w:t>Odpowiedź</w:t>
      </w:r>
      <w:r>
        <w:rPr>
          <w:rFonts w:ascii="Arial" w:hAnsi="Arial" w:cs="Arial"/>
          <w:sz w:val="20"/>
          <w:szCs w:val="20"/>
        </w:rPr>
        <w:t xml:space="preserve"> : Nie potwierdzamy</w:t>
      </w:r>
    </w:p>
    <w:p w:rsidR="00407905" w:rsidRPr="00407905" w:rsidRDefault="00407905" w:rsidP="0040790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0"/>
          <w:szCs w:val="20"/>
        </w:rPr>
      </w:pPr>
    </w:p>
    <w:p w:rsidR="00407905" w:rsidRDefault="00407905" w:rsidP="00407905">
      <w:pPr>
        <w:pStyle w:val="Default"/>
        <w:numPr>
          <w:ilvl w:val="0"/>
          <w:numId w:val="1"/>
        </w:numPr>
        <w:ind w:left="0"/>
        <w:rPr>
          <w:rFonts w:ascii="Arial" w:hAnsi="Arial" w:cs="Arial"/>
          <w:color w:val="auto"/>
          <w:sz w:val="20"/>
          <w:szCs w:val="20"/>
        </w:rPr>
      </w:pPr>
      <w:r w:rsidRPr="00407905">
        <w:rPr>
          <w:rFonts w:ascii="Arial" w:hAnsi="Arial" w:cs="Arial"/>
          <w:color w:val="auto"/>
          <w:sz w:val="20"/>
          <w:szCs w:val="20"/>
        </w:rPr>
        <w:t xml:space="preserve">Prosimy o wyłączenie z obligatoryjnego zakresu ochrony odpowiedzialności za szkody rzeczowe będące bezpośrednim następstwem długotrwałego oddziaływania wody, wilgoci, zagrzybienia, wibracji, temperatury, oparów, dymu, gazu, pyłów, sadzy, ścieków, jeżeli ubezpieczony nie miał wiedzy o długotrwałym oddziaływaniu tych czynników i podjął niezbędne czynności mające na celu zapobieżenie lub ograniczenie oddziaływania tych czynników w terminie 7 dni od dnia uzyskania takiej wiedzy. Jeśli Zamawiający nie wyraża zgody, prosimy o potwierdzenie, że to ryzyko nie dotyczy szkód w środowisku naturalnym. </w:t>
      </w:r>
    </w:p>
    <w:p w:rsidR="00407905" w:rsidRPr="000A0F39" w:rsidRDefault="000A0F39" w:rsidP="000A0F39">
      <w:pPr>
        <w:rPr>
          <w:rFonts w:ascii="Arial" w:hAnsi="Arial" w:cs="Arial"/>
          <w:sz w:val="20"/>
          <w:szCs w:val="20"/>
        </w:rPr>
      </w:pPr>
      <w:r w:rsidRPr="007B06A2">
        <w:rPr>
          <w:rFonts w:ascii="Arial" w:hAnsi="Arial" w:cs="Arial"/>
          <w:b/>
          <w:sz w:val="20"/>
          <w:szCs w:val="20"/>
        </w:rPr>
        <w:t>Odpowiedź</w:t>
      </w:r>
      <w:r>
        <w:rPr>
          <w:rFonts w:ascii="Arial" w:hAnsi="Arial" w:cs="Arial"/>
          <w:sz w:val="20"/>
          <w:szCs w:val="20"/>
        </w:rPr>
        <w:t>: Zamawiający nie wyraża zgody -</w:t>
      </w:r>
      <w:r w:rsidRPr="000A0F39">
        <w:t xml:space="preserve"> </w:t>
      </w:r>
      <w:r>
        <w:rPr>
          <w:rFonts w:ascii="Arial" w:hAnsi="Arial" w:cs="Arial"/>
          <w:sz w:val="20"/>
          <w:szCs w:val="20"/>
        </w:rPr>
        <w:t xml:space="preserve">ryzyko  </w:t>
      </w:r>
      <w:r w:rsidRPr="000A0F39">
        <w:rPr>
          <w:rFonts w:ascii="Arial" w:hAnsi="Arial" w:cs="Arial"/>
          <w:sz w:val="20"/>
          <w:szCs w:val="20"/>
        </w:rPr>
        <w:t>dotyczy szkód w środowisku naturalnym.</w:t>
      </w:r>
    </w:p>
    <w:p w:rsidR="00407905" w:rsidRPr="00407905" w:rsidRDefault="00407905" w:rsidP="00407905">
      <w:pPr>
        <w:pStyle w:val="Default"/>
        <w:rPr>
          <w:rFonts w:ascii="Arial" w:hAnsi="Arial" w:cs="Arial"/>
          <w:color w:val="auto"/>
          <w:sz w:val="20"/>
          <w:szCs w:val="20"/>
        </w:rPr>
      </w:pPr>
    </w:p>
    <w:p w:rsidR="00407905" w:rsidRDefault="00407905" w:rsidP="00407905">
      <w:pPr>
        <w:pStyle w:val="Default"/>
        <w:numPr>
          <w:ilvl w:val="0"/>
          <w:numId w:val="1"/>
        </w:numPr>
        <w:ind w:left="0"/>
        <w:rPr>
          <w:rFonts w:ascii="Arial" w:hAnsi="Arial" w:cs="Arial"/>
          <w:color w:val="auto"/>
          <w:sz w:val="20"/>
          <w:szCs w:val="20"/>
        </w:rPr>
      </w:pPr>
      <w:r w:rsidRPr="00407905">
        <w:rPr>
          <w:rFonts w:ascii="Arial" w:hAnsi="Arial" w:cs="Arial"/>
          <w:color w:val="auto"/>
          <w:sz w:val="20"/>
          <w:szCs w:val="20"/>
        </w:rPr>
        <w:t>Prosimy o potwierdzenie, że koszty dodatkowe objęte ochrona w ramach ubezpieczenia OC będą pokrywane w ramach sumy gwarancyjnej.</w:t>
      </w:r>
    </w:p>
    <w:p w:rsidR="007902ED" w:rsidRDefault="007902ED" w:rsidP="007902ED">
      <w:pPr>
        <w:pStyle w:val="Default"/>
        <w:rPr>
          <w:rFonts w:ascii="Arial" w:hAnsi="Arial" w:cs="Arial"/>
          <w:color w:val="auto"/>
          <w:sz w:val="20"/>
          <w:szCs w:val="20"/>
        </w:rPr>
      </w:pPr>
      <w:r w:rsidRPr="007B06A2">
        <w:rPr>
          <w:rFonts w:ascii="Arial" w:hAnsi="Arial" w:cs="Arial"/>
          <w:b/>
          <w:color w:val="auto"/>
          <w:sz w:val="20"/>
          <w:szCs w:val="20"/>
        </w:rPr>
        <w:t>Odpowiedź:</w:t>
      </w:r>
      <w:r>
        <w:rPr>
          <w:rFonts w:ascii="Arial" w:hAnsi="Arial" w:cs="Arial"/>
          <w:color w:val="auto"/>
          <w:sz w:val="20"/>
          <w:szCs w:val="20"/>
        </w:rPr>
        <w:t xml:space="preserve">  Nie potwierdzamy</w:t>
      </w:r>
    </w:p>
    <w:p w:rsidR="00407905" w:rsidRPr="00407905" w:rsidRDefault="00407905" w:rsidP="00407905">
      <w:pPr>
        <w:pStyle w:val="Default"/>
        <w:rPr>
          <w:rFonts w:ascii="Arial" w:hAnsi="Arial" w:cs="Arial"/>
          <w:color w:val="auto"/>
          <w:sz w:val="20"/>
          <w:szCs w:val="20"/>
        </w:rPr>
      </w:pPr>
    </w:p>
    <w:p w:rsidR="00407905" w:rsidRDefault="00407905" w:rsidP="00407905">
      <w:pPr>
        <w:pStyle w:val="Default"/>
        <w:numPr>
          <w:ilvl w:val="0"/>
          <w:numId w:val="1"/>
        </w:numPr>
        <w:ind w:left="0"/>
        <w:rPr>
          <w:rFonts w:ascii="Arial" w:hAnsi="Arial" w:cs="Arial"/>
          <w:color w:val="auto"/>
          <w:sz w:val="20"/>
          <w:szCs w:val="20"/>
        </w:rPr>
      </w:pPr>
      <w:r w:rsidRPr="00407905">
        <w:rPr>
          <w:rFonts w:ascii="Arial" w:hAnsi="Arial" w:cs="Arial"/>
          <w:color w:val="auto"/>
          <w:sz w:val="20"/>
          <w:szCs w:val="20"/>
        </w:rPr>
        <w:t>Prosimy o potwierdzenie, że rozszerzenie terytorialne</w:t>
      </w:r>
      <w:r w:rsidR="007B06A2">
        <w:rPr>
          <w:rFonts w:ascii="Arial" w:hAnsi="Arial" w:cs="Arial"/>
          <w:color w:val="auto"/>
          <w:sz w:val="20"/>
          <w:szCs w:val="20"/>
        </w:rPr>
        <w:t xml:space="preserve"> z </w:t>
      </w:r>
      <w:r w:rsidRPr="00407905">
        <w:rPr>
          <w:rFonts w:ascii="Arial" w:hAnsi="Arial" w:cs="Arial"/>
          <w:color w:val="auto"/>
          <w:sz w:val="20"/>
          <w:szCs w:val="20"/>
        </w:rPr>
        <w:t xml:space="preserve"> zakresu ochrony nie obejmuje USA, Kanady, Australii i Nowej Zelandii. </w:t>
      </w:r>
    </w:p>
    <w:p w:rsidR="00407905" w:rsidRPr="00C34CB4" w:rsidRDefault="00C34CB4" w:rsidP="00C34CB4">
      <w:pPr>
        <w:rPr>
          <w:rFonts w:ascii="Arial" w:hAnsi="Arial" w:cs="Arial"/>
          <w:sz w:val="20"/>
          <w:szCs w:val="20"/>
        </w:rPr>
      </w:pPr>
      <w:r w:rsidRPr="00C34CB4">
        <w:rPr>
          <w:rFonts w:ascii="Arial" w:hAnsi="Arial" w:cs="Arial"/>
          <w:sz w:val="20"/>
          <w:szCs w:val="20"/>
        </w:rPr>
        <w:t>O</w:t>
      </w:r>
      <w:r w:rsidRPr="007B06A2">
        <w:rPr>
          <w:rFonts w:ascii="Arial" w:hAnsi="Arial" w:cs="Arial"/>
          <w:b/>
          <w:sz w:val="20"/>
          <w:szCs w:val="20"/>
        </w:rPr>
        <w:t>dpowiedź</w:t>
      </w:r>
      <w:r w:rsidRPr="00C34CB4">
        <w:rPr>
          <w:rFonts w:ascii="Arial" w:hAnsi="Arial" w:cs="Arial"/>
          <w:sz w:val="20"/>
          <w:szCs w:val="20"/>
        </w:rPr>
        <w:t>: Potwierdzamy</w:t>
      </w:r>
    </w:p>
    <w:p w:rsidR="00407905" w:rsidRPr="00407905" w:rsidRDefault="00407905" w:rsidP="00407905">
      <w:pPr>
        <w:pStyle w:val="Default"/>
        <w:rPr>
          <w:rFonts w:ascii="Arial" w:hAnsi="Arial" w:cs="Arial"/>
          <w:color w:val="auto"/>
          <w:sz w:val="20"/>
          <w:szCs w:val="20"/>
        </w:rPr>
      </w:pPr>
    </w:p>
    <w:p w:rsidR="00407905" w:rsidRDefault="00407905" w:rsidP="00407905">
      <w:pPr>
        <w:pStyle w:val="Default"/>
        <w:numPr>
          <w:ilvl w:val="0"/>
          <w:numId w:val="1"/>
        </w:numPr>
        <w:ind w:left="0"/>
        <w:rPr>
          <w:rFonts w:ascii="Arial" w:hAnsi="Arial" w:cs="Arial"/>
          <w:color w:val="auto"/>
          <w:sz w:val="20"/>
          <w:szCs w:val="20"/>
        </w:rPr>
      </w:pPr>
      <w:r w:rsidRPr="00407905">
        <w:rPr>
          <w:rFonts w:ascii="Arial" w:hAnsi="Arial" w:cs="Arial"/>
          <w:color w:val="auto"/>
          <w:sz w:val="20"/>
          <w:szCs w:val="20"/>
        </w:rPr>
        <w:t xml:space="preserve">Prosimy o potwierdzenie, że zmiany zawartej umowy w stosunku do oferty, na podstawie której została zawarta, wymagają zgody obu stron. </w:t>
      </w:r>
    </w:p>
    <w:p w:rsidR="007B06A2" w:rsidRDefault="007B06A2" w:rsidP="007B06A2">
      <w:pPr>
        <w:pStyle w:val="Default"/>
        <w:rPr>
          <w:rFonts w:ascii="Arial" w:hAnsi="Arial" w:cs="Arial"/>
          <w:color w:val="auto"/>
          <w:sz w:val="20"/>
          <w:szCs w:val="20"/>
        </w:rPr>
      </w:pPr>
      <w:r w:rsidRPr="007B06A2">
        <w:rPr>
          <w:rFonts w:ascii="Arial" w:hAnsi="Arial" w:cs="Arial"/>
          <w:b/>
          <w:color w:val="auto"/>
          <w:sz w:val="20"/>
          <w:szCs w:val="20"/>
        </w:rPr>
        <w:t>Odpowiedź:</w:t>
      </w:r>
      <w:r w:rsidR="00FD3001">
        <w:rPr>
          <w:rFonts w:ascii="Arial" w:hAnsi="Arial" w:cs="Arial"/>
          <w:color w:val="auto"/>
          <w:sz w:val="20"/>
          <w:szCs w:val="20"/>
        </w:rPr>
        <w:t xml:space="preserve"> P</w:t>
      </w:r>
      <w:r w:rsidR="00A02D84">
        <w:rPr>
          <w:rFonts w:ascii="Arial" w:hAnsi="Arial" w:cs="Arial"/>
          <w:color w:val="auto"/>
          <w:sz w:val="20"/>
          <w:szCs w:val="20"/>
        </w:rPr>
        <w:t>otwierdzamy</w:t>
      </w:r>
    </w:p>
    <w:p w:rsidR="00407905" w:rsidRPr="00407905" w:rsidRDefault="00407905" w:rsidP="00407905">
      <w:pPr>
        <w:pStyle w:val="Default"/>
        <w:rPr>
          <w:rFonts w:ascii="Arial" w:hAnsi="Arial" w:cs="Arial"/>
          <w:color w:val="auto"/>
          <w:sz w:val="20"/>
          <w:szCs w:val="20"/>
        </w:rPr>
      </w:pPr>
    </w:p>
    <w:p w:rsidR="00407905" w:rsidRDefault="00407905" w:rsidP="00407905">
      <w:pPr>
        <w:pStyle w:val="Default"/>
        <w:numPr>
          <w:ilvl w:val="0"/>
          <w:numId w:val="1"/>
        </w:numPr>
        <w:ind w:left="0"/>
        <w:rPr>
          <w:rFonts w:ascii="Arial" w:hAnsi="Arial" w:cs="Arial"/>
          <w:color w:val="auto"/>
          <w:sz w:val="20"/>
          <w:szCs w:val="20"/>
        </w:rPr>
      </w:pPr>
      <w:r w:rsidRPr="00407905">
        <w:rPr>
          <w:rFonts w:ascii="Arial" w:hAnsi="Arial" w:cs="Arial"/>
          <w:color w:val="auto"/>
          <w:sz w:val="20"/>
          <w:szCs w:val="20"/>
        </w:rPr>
        <w:t xml:space="preserve"> Prosimy o potwierdzenie, że zapis dotyczący możliwości wprowadzenia „zmiany wysokości składki w ubezpieczeniu odpowiedzialności cywilnej … w wyniku podwyższenia wysokości sumy gwarancyjnej i zmiany limitów odpowiedzialności” nie oznacza, że suma gwarancyjna lub limity odpowiedzialności w ubezpieczeniu OC mogą zostać podwyższone/zmienione bez zgody wykonawcy (tym samym oznacza, że podwyższenie sumy gwarancyjnej lub limitów odpowiedzialności wymaga zawsze zgody obu stron).</w:t>
      </w:r>
    </w:p>
    <w:p w:rsidR="00407905" w:rsidRPr="007B06A2" w:rsidRDefault="007B06A2" w:rsidP="007B06A2">
      <w:pPr>
        <w:rPr>
          <w:rFonts w:ascii="Arial" w:hAnsi="Arial" w:cs="Arial"/>
          <w:sz w:val="20"/>
          <w:szCs w:val="20"/>
        </w:rPr>
      </w:pPr>
      <w:r w:rsidRPr="007B06A2">
        <w:rPr>
          <w:rFonts w:ascii="Arial" w:hAnsi="Arial" w:cs="Arial"/>
          <w:sz w:val="20"/>
          <w:szCs w:val="20"/>
        </w:rPr>
        <w:t xml:space="preserve">Odpowiedź : Potwierdzamy     </w:t>
      </w:r>
    </w:p>
    <w:p w:rsidR="00407905" w:rsidRPr="00407905" w:rsidRDefault="00407905" w:rsidP="00407905">
      <w:pPr>
        <w:pStyle w:val="Default"/>
        <w:rPr>
          <w:rFonts w:ascii="Arial" w:hAnsi="Arial" w:cs="Arial"/>
          <w:color w:val="auto"/>
          <w:sz w:val="20"/>
          <w:szCs w:val="20"/>
        </w:rPr>
      </w:pPr>
    </w:p>
    <w:p w:rsidR="00407905" w:rsidRDefault="00407905" w:rsidP="00407905">
      <w:pPr>
        <w:pStyle w:val="Default"/>
        <w:numPr>
          <w:ilvl w:val="0"/>
          <w:numId w:val="1"/>
        </w:numPr>
        <w:ind w:left="0"/>
        <w:rPr>
          <w:rFonts w:ascii="Arial" w:hAnsi="Arial" w:cs="Arial"/>
          <w:color w:val="auto"/>
          <w:sz w:val="20"/>
          <w:szCs w:val="20"/>
        </w:rPr>
      </w:pPr>
      <w:r w:rsidRPr="00407905">
        <w:rPr>
          <w:rFonts w:ascii="Arial" w:hAnsi="Arial" w:cs="Arial"/>
          <w:color w:val="auto"/>
          <w:sz w:val="20"/>
          <w:szCs w:val="20"/>
        </w:rPr>
        <w:t xml:space="preserve">Odnośnie Klauzuli wypowiedzenia umowy – prosimy o potwierdzenie, że art. 816 </w:t>
      </w:r>
      <w:proofErr w:type="spellStart"/>
      <w:r w:rsidRPr="00407905">
        <w:rPr>
          <w:rFonts w:ascii="Arial" w:hAnsi="Arial" w:cs="Arial"/>
          <w:color w:val="auto"/>
          <w:sz w:val="20"/>
          <w:szCs w:val="20"/>
        </w:rPr>
        <w:t>kc</w:t>
      </w:r>
      <w:proofErr w:type="spellEnd"/>
      <w:r w:rsidRPr="00407905">
        <w:rPr>
          <w:rFonts w:ascii="Arial" w:hAnsi="Arial" w:cs="Arial"/>
          <w:color w:val="auto"/>
          <w:sz w:val="20"/>
          <w:szCs w:val="20"/>
        </w:rPr>
        <w:t xml:space="preserve"> pozostaje w mocy.</w:t>
      </w:r>
    </w:p>
    <w:p w:rsidR="007B06A2" w:rsidRDefault="007B06A2" w:rsidP="007B06A2">
      <w:pPr>
        <w:pStyle w:val="Default"/>
        <w:rPr>
          <w:rFonts w:ascii="Arial" w:hAnsi="Arial" w:cs="Arial"/>
          <w:color w:val="auto"/>
          <w:sz w:val="20"/>
          <w:szCs w:val="20"/>
        </w:rPr>
      </w:pPr>
      <w:r w:rsidRPr="00AC09C7">
        <w:rPr>
          <w:rFonts w:ascii="Arial" w:hAnsi="Arial" w:cs="Arial"/>
          <w:b/>
          <w:color w:val="auto"/>
          <w:sz w:val="20"/>
          <w:szCs w:val="20"/>
        </w:rPr>
        <w:t>Odpowiedź :</w:t>
      </w:r>
      <w:r w:rsidR="00D51BD5">
        <w:rPr>
          <w:rFonts w:ascii="Arial" w:hAnsi="Arial" w:cs="Arial"/>
          <w:color w:val="auto"/>
          <w:sz w:val="20"/>
          <w:szCs w:val="20"/>
        </w:rPr>
        <w:t xml:space="preserve"> Zamawiający nie potwierdza ,że </w:t>
      </w:r>
      <w:r w:rsidR="00D51BD5" w:rsidRPr="00D51BD5">
        <w:rPr>
          <w:rFonts w:ascii="Arial" w:hAnsi="Arial" w:cs="Arial"/>
          <w:color w:val="auto"/>
          <w:sz w:val="20"/>
          <w:szCs w:val="20"/>
        </w:rPr>
        <w:t xml:space="preserve">art. 816 </w:t>
      </w:r>
      <w:proofErr w:type="spellStart"/>
      <w:r w:rsidR="00D51BD5" w:rsidRPr="00D51BD5">
        <w:rPr>
          <w:rFonts w:ascii="Arial" w:hAnsi="Arial" w:cs="Arial"/>
          <w:color w:val="auto"/>
          <w:sz w:val="20"/>
          <w:szCs w:val="20"/>
        </w:rPr>
        <w:t>kc</w:t>
      </w:r>
      <w:proofErr w:type="spellEnd"/>
      <w:r w:rsidR="00D51BD5" w:rsidRPr="00D51BD5">
        <w:rPr>
          <w:rFonts w:ascii="Arial" w:hAnsi="Arial" w:cs="Arial"/>
          <w:color w:val="auto"/>
          <w:sz w:val="20"/>
          <w:szCs w:val="20"/>
        </w:rPr>
        <w:t xml:space="preserve"> pozostaje w mocy.</w:t>
      </w:r>
    </w:p>
    <w:p w:rsidR="00407905" w:rsidRPr="00407905" w:rsidRDefault="00407905" w:rsidP="00407905">
      <w:pPr>
        <w:pStyle w:val="Default"/>
        <w:rPr>
          <w:rFonts w:ascii="Arial" w:hAnsi="Arial" w:cs="Arial"/>
          <w:color w:val="auto"/>
          <w:sz w:val="20"/>
          <w:szCs w:val="20"/>
        </w:rPr>
      </w:pPr>
    </w:p>
    <w:p w:rsidR="00407905" w:rsidRPr="00407905" w:rsidRDefault="00407905" w:rsidP="00407905">
      <w:pPr>
        <w:pStyle w:val="Default"/>
        <w:numPr>
          <w:ilvl w:val="0"/>
          <w:numId w:val="1"/>
        </w:numPr>
        <w:ind w:left="0"/>
        <w:rPr>
          <w:rFonts w:ascii="Arial" w:hAnsi="Arial" w:cs="Arial"/>
          <w:color w:val="auto"/>
          <w:sz w:val="20"/>
          <w:szCs w:val="20"/>
        </w:rPr>
      </w:pPr>
      <w:r w:rsidRPr="00407905">
        <w:rPr>
          <w:rFonts w:ascii="Arial" w:hAnsi="Arial" w:cs="Arial"/>
          <w:color w:val="auto"/>
          <w:sz w:val="20"/>
          <w:szCs w:val="20"/>
        </w:rPr>
        <w:t xml:space="preserve">Prosimy o uzupełnienie danych o rezerwach szkodowych w ubezpieczeniu OC za okres ostatnich 3 lat lub potwierdzenie, że brak jest rezerw szkodowych za ten okres. </w:t>
      </w:r>
    </w:p>
    <w:p w:rsidR="005316C4" w:rsidRDefault="007B06A2">
      <w:r>
        <w:t>Odpowiedź : Brak jest</w:t>
      </w:r>
      <w:r w:rsidRPr="007B06A2">
        <w:rPr>
          <w:rFonts w:ascii="Arial" w:hAnsi="Arial" w:cs="Arial"/>
          <w:sz w:val="20"/>
          <w:szCs w:val="20"/>
        </w:rPr>
        <w:t xml:space="preserve"> </w:t>
      </w:r>
      <w:r w:rsidRPr="00407905">
        <w:rPr>
          <w:rFonts w:ascii="Arial" w:hAnsi="Arial" w:cs="Arial"/>
          <w:sz w:val="20"/>
          <w:szCs w:val="20"/>
        </w:rPr>
        <w:t>rezerw szkodowych za ten okres</w:t>
      </w:r>
    </w:p>
    <w:p w:rsidR="00407905" w:rsidRPr="00407905" w:rsidRDefault="00407905">
      <w:pPr>
        <w:rPr>
          <w:b/>
        </w:rPr>
      </w:pPr>
    </w:p>
    <w:p w:rsidR="00407905" w:rsidRPr="00407905" w:rsidRDefault="00407905" w:rsidP="00407905">
      <w:pPr>
        <w:rPr>
          <w:rFonts w:ascii="Arial" w:hAnsi="Arial" w:cs="Arial"/>
          <w:b/>
          <w:sz w:val="20"/>
          <w:szCs w:val="20"/>
        </w:rPr>
      </w:pPr>
      <w:r w:rsidRPr="00407905">
        <w:rPr>
          <w:rFonts w:ascii="Arial" w:hAnsi="Arial" w:cs="Arial"/>
          <w:b/>
          <w:sz w:val="20"/>
          <w:szCs w:val="20"/>
        </w:rPr>
        <w:t>Ubezpieczenia komunikacyjne:</w:t>
      </w:r>
    </w:p>
    <w:p w:rsidR="00407905" w:rsidRPr="002A3349" w:rsidRDefault="00407905" w:rsidP="00407905">
      <w:pPr>
        <w:rPr>
          <w:rFonts w:ascii="Arial" w:hAnsi="Arial" w:cs="Arial"/>
          <w:sz w:val="20"/>
          <w:szCs w:val="20"/>
        </w:rPr>
      </w:pPr>
    </w:p>
    <w:p w:rsidR="00407905" w:rsidRDefault="00407905" w:rsidP="00407905">
      <w:pPr>
        <w:pStyle w:val="Akapitzlist"/>
        <w:numPr>
          <w:ilvl w:val="0"/>
          <w:numId w:val="2"/>
        </w:numPr>
        <w:rPr>
          <w:rFonts w:ascii="Arial" w:hAnsi="Arial" w:cs="Arial"/>
          <w:sz w:val="20"/>
          <w:szCs w:val="20"/>
        </w:rPr>
      </w:pPr>
      <w:r w:rsidRPr="002A3349">
        <w:rPr>
          <w:rFonts w:ascii="Arial" w:hAnsi="Arial" w:cs="Arial"/>
          <w:sz w:val="20"/>
          <w:szCs w:val="20"/>
        </w:rPr>
        <w:t xml:space="preserve">Prosimy o przesunięcie terminu składania ofert na 20-12-2016r. </w:t>
      </w:r>
    </w:p>
    <w:p w:rsidR="00D37242" w:rsidRDefault="00D37242" w:rsidP="00D37242">
      <w:pPr>
        <w:pStyle w:val="Akapitzlist"/>
        <w:ind w:left="720"/>
        <w:rPr>
          <w:rFonts w:ascii="Arial" w:hAnsi="Arial" w:cs="Arial"/>
          <w:sz w:val="20"/>
          <w:szCs w:val="20"/>
        </w:rPr>
      </w:pPr>
      <w:r w:rsidRPr="00D37242">
        <w:rPr>
          <w:rFonts w:ascii="Arial" w:hAnsi="Arial" w:cs="Arial"/>
          <w:b/>
          <w:sz w:val="20"/>
          <w:szCs w:val="20"/>
        </w:rPr>
        <w:t>Odpowiedź :</w:t>
      </w:r>
      <w:r>
        <w:rPr>
          <w:rFonts w:ascii="Arial" w:hAnsi="Arial" w:cs="Arial"/>
          <w:sz w:val="20"/>
          <w:szCs w:val="20"/>
        </w:rPr>
        <w:t xml:space="preserve"> zamawiający nie wyraża zgody.</w:t>
      </w:r>
    </w:p>
    <w:p w:rsidR="00407905" w:rsidRPr="002A3349" w:rsidRDefault="00407905" w:rsidP="00407905">
      <w:pPr>
        <w:pStyle w:val="Akapitzlist"/>
        <w:ind w:left="720"/>
        <w:rPr>
          <w:rFonts w:ascii="Arial" w:hAnsi="Arial" w:cs="Arial"/>
          <w:sz w:val="20"/>
          <w:szCs w:val="20"/>
        </w:rPr>
      </w:pPr>
    </w:p>
    <w:p w:rsidR="00407905" w:rsidRDefault="00407905" w:rsidP="00407905">
      <w:pPr>
        <w:pStyle w:val="Akapitzlist"/>
        <w:numPr>
          <w:ilvl w:val="0"/>
          <w:numId w:val="2"/>
        </w:numPr>
        <w:rPr>
          <w:rFonts w:ascii="Arial" w:hAnsi="Arial" w:cs="Arial"/>
          <w:sz w:val="20"/>
          <w:szCs w:val="20"/>
        </w:rPr>
      </w:pPr>
      <w:r w:rsidRPr="002A3349">
        <w:rPr>
          <w:rFonts w:ascii="Arial" w:hAnsi="Arial" w:cs="Arial"/>
          <w:sz w:val="20"/>
          <w:szCs w:val="20"/>
        </w:rPr>
        <w:t xml:space="preserve">W </w:t>
      </w:r>
      <w:r w:rsidR="00D37242" w:rsidRPr="002A3349">
        <w:rPr>
          <w:rFonts w:ascii="Arial" w:hAnsi="Arial" w:cs="Arial"/>
          <w:sz w:val="20"/>
          <w:szCs w:val="20"/>
        </w:rPr>
        <w:t>odniesieniu</w:t>
      </w:r>
      <w:r w:rsidRPr="002A3349">
        <w:rPr>
          <w:rFonts w:ascii="Arial" w:hAnsi="Arial" w:cs="Arial"/>
          <w:sz w:val="20"/>
          <w:szCs w:val="20"/>
        </w:rPr>
        <w:t xml:space="preserve"> do zapisu: „ koszty holowania pojazdu po szkodzie objęte umową ubezpieczenia do wysokości 10% sumy ubezpieczenia, nie więcej niż 2000,00 zł”. prosimy o zmianę na „koszty holowania pojazdu po szkodzie objęte umową ubezpieczenia do wysokości 10% sumy ubezpieczenia, nie więcej niż 1000,00 zł”.</w:t>
      </w:r>
    </w:p>
    <w:p w:rsidR="00D37242" w:rsidRPr="00D37242" w:rsidRDefault="00D37242" w:rsidP="00D37242">
      <w:pPr>
        <w:ind w:left="360"/>
        <w:rPr>
          <w:rFonts w:ascii="Arial" w:hAnsi="Arial" w:cs="Arial"/>
          <w:sz w:val="20"/>
          <w:szCs w:val="20"/>
        </w:rPr>
      </w:pPr>
      <w:r>
        <w:rPr>
          <w:rFonts w:ascii="Arial" w:hAnsi="Arial" w:cs="Arial"/>
          <w:sz w:val="20"/>
          <w:szCs w:val="20"/>
        </w:rPr>
        <w:t xml:space="preserve">       </w:t>
      </w:r>
      <w:r w:rsidRPr="00D37242">
        <w:rPr>
          <w:rFonts w:ascii="Arial" w:hAnsi="Arial" w:cs="Arial"/>
          <w:b/>
          <w:sz w:val="20"/>
          <w:szCs w:val="20"/>
        </w:rPr>
        <w:t>Odpowiedź</w:t>
      </w:r>
      <w:r w:rsidRPr="00D37242">
        <w:rPr>
          <w:rFonts w:ascii="Arial" w:hAnsi="Arial" w:cs="Arial"/>
          <w:sz w:val="20"/>
          <w:szCs w:val="20"/>
        </w:rPr>
        <w:t xml:space="preserve"> : </w:t>
      </w:r>
      <w:r w:rsidR="00AC09C7">
        <w:rPr>
          <w:rFonts w:ascii="Arial" w:hAnsi="Arial" w:cs="Arial"/>
          <w:sz w:val="20"/>
          <w:szCs w:val="20"/>
        </w:rPr>
        <w:t>Zamawiający nie wyraża</w:t>
      </w:r>
      <w:r w:rsidRPr="00D37242">
        <w:rPr>
          <w:rFonts w:ascii="Arial" w:hAnsi="Arial" w:cs="Arial"/>
          <w:sz w:val="20"/>
          <w:szCs w:val="20"/>
        </w:rPr>
        <w:t xml:space="preserve"> zgody.</w:t>
      </w:r>
    </w:p>
    <w:p w:rsidR="00407905" w:rsidRPr="00407905" w:rsidRDefault="00407905" w:rsidP="00407905">
      <w:pPr>
        <w:pStyle w:val="Akapitzlist"/>
        <w:rPr>
          <w:rFonts w:ascii="Arial" w:hAnsi="Arial" w:cs="Arial"/>
          <w:sz w:val="20"/>
          <w:szCs w:val="20"/>
        </w:rPr>
      </w:pPr>
    </w:p>
    <w:p w:rsidR="00407905" w:rsidRPr="002A3349" w:rsidRDefault="00407905" w:rsidP="00407905">
      <w:pPr>
        <w:pStyle w:val="Akapitzlist"/>
        <w:ind w:left="720"/>
        <w:rPr>
          <w:rFonts w:ascii="Arial" w:hAnsi="Arial" w:cs="Arial"/>
          <w:sz w:val="20"/>
          <w:szCs w:val="20"/>
        </w:rPr>
      </w:pPr>
    </w:p>
    <w:p w:rsidR="00407905" w:rsidRDefault="00407905" w:rsidP="00407905">
      <w:pPr>
        <w:pStyle w:val="Akapitzlist"/>
        <w:numPr>
          <w:ilvl w:val="0"/>
          <w:numId w:val="2"/>
        </w:numPr>
        <w:rPr>
          <w:rFonts w:ascii="Arial" w:hAnsi="Arial" w:cs="Arial"/>
          <w:sz w:val="20"/>
          <w:szCs w:val="20"/>
        </w:rPr>
      </w:pPr>
      <w:r w:rsidRPr="002A3349">
        <w:rPr>
          <w:rFonts w:ascii="Arial" w:hAnsi="Arial" w:cs="Arial"/>
          <w:sz w:val="20"/>
          <w:szCs w:val="20"/>
        </w:rPr>
        <w:t xml:space="preserve">W </w:t>
      </w:r>
      <w:r w:rsidR="00D37242" w:rsidRPr="002A3349">
        <w:rPr>
          <w:rFonts w:ascii="Arial" w:hAnsi="Arial" w:cs="Arial"/>
          <w:sz w:val="20"/>
          <w:szCs w:val="20"/>
        </w:rPr>
        <w:t>odniesieniu</w:t>
      </w:r>
      <w:r w:rsidR="00D37242">
        <w:rPr>
          <w:rFonts w:ascii="Arial" w:hAnsi="Arial" w:cs="Arial"/>
          <w:sz w:val="20"/>
          <w:szCs w:val="20"/>
        </w:rPr>
        <w:t xml:space="preserve"> do z</w:t>
      </w:r>
      <w:r w:rsidRPr="002A3349">
        <w:rPr>
          <w:rFonts w:ascii="Arial" w:hAnsi="Arial" w:cs="Arial"/>
          <w:sz w:val="20"/>
          <w:szCs w:val="20"/>
        </w:rPr>
        <w:t xml:space="preserve">akresu terytorialnego Ac prosimy o akceptację zapisu: „na </w:t>
      </w:r>
      <w:r w:rsidR="00D37242" w:rsidRPr="002A3349">
        <w:rPr>
          <w:rFonts w:ascii="Arial" w:hAnsi="Arial" w:cs="Arial"/>
          <w:sz w:val="20"/>
          <w:szCs w:val="20"/>
        </w:rPr>
        <w:t>terytorium</w:t>
      </w:r>
      <w:r w:rsidRPr="002A3349">
        <w:rPr>
          <w:rFonts w:ascii="Arial" w:hAnsi="Arial" w:cs="Arial"/>
          <w:sz w:val="20"/>
          <w:szCs w:val="20"/>
        </w:rPr>
        <w:t xml:space="preserve"> Rosji, Białorus</w:t>
      </w:r>
      <w:r w:rsidR="00D37242">
        <w:rPr>
          <w:rFonts w:ascii="Arial" w:hAnsi="Arial" w:cs="Arial"/>
          <w:sz w:val="20"/>
          <w:szCs w:val="20"/>
        </w:rPr>
        <w:t>i, Ukrainy ubezpieczeniem nie są</w:t>
      </w:r>
      <w:r w:rsidRPr="002A3349">
        <w:rPr>
          <w:rFonts w:ascii="Arial" w:hAnsi="Arial" w:cs="Arial"/>
          <w:sz w:val="20"/>
          <w:szCs w:val="20"/>
        </w:rPr>
        <w:t xml:space="preserve"> objęte szkody powstałe w wyniku: pożaru, wybuchu, działania czynnika termicznego lub chemicznego pochodzącego z wewnątrz lub zewnątrz  pojazdu, kradzieży pojazdu, rabunku oraz kradzieży jego wyposażenia podstawowego lub dodatkowego”</w:t>
      </w:r>
    </w:p>
    <w:p w:rsidR="00407905" w:rsidRDefault="00D37242" w:rsidP="00407905">
      <w:pPr>
        <w:pStyle w:val="Akapitzlist"/>
        <w:ind w:left="720"/>
        <w:rPr>
          <w:rFonts w:ascii="Arial" w:hAnsi="Arial" w:cs="Arial"/>
          <w:sz w:val="20"/>
          <w:szCs w:val="20"/>
        </w:rPr>
      </w:pPr>
      <w:r w:rsidRPr="00D37242">
        <w:rPr>
          <w:rFonts w:ascii="Arial" w:hAnsi="Arial" w:cs="Arial"/>
          <w:b/>
          <w:sz w:val="20"/>
          <w:szCs w:val="20"/>
        </w:rPr>
        <w:t>Odpowiedź:</w:t>
      </w:r>
      <w:r>
        <w:rPr>
          <w:rFonts w:ascii="Arial" w:hAnsi="Arial" w:cs="Arial"/>
          <w:sz w:val="20"/>
          <w:szCs w:val="20"/>
        </w:rPr>
        <w:t xml:space="preserve"> Zamawiający nie wyraża zgody na zmianę zapisu.</w:t>
      </w:r>
    </w:p>
    <w:p w:rsidR="00D37242" w:rsidRPr="002A3349" w:rsidRDefault="00D37242" w:rsidP="00407905">
      <w:pPr>
        <w:pStyle w:val="Akapitzlist"/>
        <w:ind w:left="720"/>
        <w:rPr>
          <w:rFonts w:ascii="Arial" w:hAnsi="Arial" w:cs="Arial"/>
          <w:sz w:val="20"/>
          <w:szCs w:val="20"/>
        </w:rPr>
      </w:pPr>
    </w:p>
    <w:p w:rsidR="00407905" w:rsidRDefault="00407905" w:rsidP="00407905">
      <w:pPr>
        <w:pStyle w:val="Akapitzlist"/>
        <w:numPr>
          <w:ilvl w:val="0"/>
          <w:numId w:val="2"/>
        </w:numPr>
        <w:rPr>
          <w:rFonts w:ascii="Arial" w:hAnsi="Arial" w:cs="Arial"/>
          <w:sz w:val="20"/>
          <w:szCs w:val="20"/>
        </w:rPr>
      </w:pPr>
      <w:r w:rsidRPr="002A3349">
        <w:rPr>
          <w:rFonts w:ascii="Arial" w:hAnsi="Arial" w:cs="Arial"/>
          <w:sz w:val="20"/>
          <w:szCs w:val="20"/>
        </w:rPr>
        <w:t xml:space="preserve">W </w:t>
      </w:r>
      <w:r w:rsidR="00D37242" w:rsidRPr="002A3349">
        <w:rPr>
          <w:rFonts w:ascii="Arial" w:hAnsi="Arial" w:cs="Arial"/>
          <w:sz w:val="20"/>
          <w:szCs w:val="20"/>
        </w:rPr>
        <w:t>odniesieniu</w:t>
      </w:r>
      <w:r w:rsidRPr="002A3349">
        <w:rPr>
          <w:rFonts w:ascii="Arial" w:hAnsi="Arial" w:cs="Arial"/>
          <w:sz w:val="20"/>
          <w:szCs w:val="20"/>
        </w:rPr>
        <w:t xml:space="preserve"> do ubezpieczenia </w:t>
      </w:r>
      <w:proofErr w:type="spellStart"/>
      <w:r w:rsidRPr="002A3349">
        <w:rPr>
          <w:rFonts w:ascii="Arial" w:hAnsi="Arial" w:cs="Arial"/>
          <w:sz w:val="20"/>
          <w:szCs w:val="20"/>
        </w:rPr>
        <w:t>assistance</w:t>
      </w:r>
      <w:proofErr w:type="spellEnd"/>
      <w:r w:rsidRPr="002A3349">
        <w:rPr>
          <w:rFonts w:ascii="Arial" w:hAnsi="Arial" w:cs="Arial"/>
          <w:sz w:val="20"/>
          <w:szCs w:val="20"/>
        </w:rPr>
        <w:t xml:space="preserve"> prosimy o </w:t>
      </w:r>
      <w:r w:rsidR="00D37242" w:rsidRPr="002A3349">
        <w:rPr>
          <w:rFonts w:ascii="Arial" w:hAnsi="Arial" w:cs="Arial"/>
          <w:sz w:val="20"/>
          <w:szCs w:val="20"/>
        </w:rPr>
        <w:t>akceptację</w:t>
      </w:r>
      <w:r w:rsidRPr="002A3349">
        <w:rPr>
          <w:rFonts w:ascii="Arial" w:hAnsi="Arial" w:cs="Arial"/>
          <w:sz w:val="20"/>
          <w:szCs w:val="20"/>
        </w:rPr>
        <w:t xml:space="preserve"> zapisu: „Ochroną objęte zostaną pojazdy osobowe i ciężarowe do 3,5t. do 10 lat które posiadają ochronę w zakresie AC”</w:t>
      </w:r>
    </w:p>
    <w:p w:rsidR="00407905" w:rsidRPr="00407905" w:rsidRDefault="00EB1A97" w:rsidP="00407905">
      <w:pPr>
        <w:pStyle w:val="Akapitzlist"/>
        <w:rPr>
          <w:rFonts w:ascii="Arial" w:hAnsi="Arial" w:cs="Arial"/>
          <w:sz w:val="20"/>
          <w:szCs w:val="20"/>
        </w:rPr>
      </w:pPr>
      <w:r w:rsidRPr="00CE5561">
        <w:rPr>
          <w:rFonts w:ascii="Arial" w:hAnsi="Arial" w:cs="Arial"/>
          <w:b/>
          <w:sz w:val="20"/>
          <w:szCs w:val="20"/>
        </w:rPr>
        <w:t>Odpowiedź:</w:t>
      </w:r>
      <w:r>
        <w:rPr>
          <w:rFonts w:ascii="Arial" w:hAnsi="Arial" w:cs="Arial"/>
          <w:sz w:val="20"/>
          <w:szCs w:val="20"/>
        </w:rPr>
        <w:t xml:space="preserve"> Zamawiający</w:t>
      </w:r>
      <w:r w:rsidR="00CE5561">
        <w:rPr>
          <w:rFonts w:ascii="Arial" w:hAnsi="Arial" w:cs="Arial"/>
          <w:sz w:val="20"/>
          <w:szCs w:val="20"/>
        </w:rPr>
        <w:t xml:space="preserve"> nie </w:t>
      </w:r>
      <w:r>
        <w:rPr>
          <w:rFonts w:ascii="Arial" w:hAnsi="Arial" w:cs="Arial"/>
          <w:sz w:val="20"/>
          <w:szCs w:val="20"/>
        </w:rPr>
        <w:t xml:space="preserve"> </w:t>
      </w:r>
      <w:r w:rsidR="00CE5561">
        <w:rPr>
          <w:rFonts w:ascii="Arial" w:hAnsi="Arial" w:cs="Arial"/>
          <w:sz w:val="20"/>
          <w:szCs w:val="20"/>
        </w:rPr>
        <w:t>akceptuje zapisu.</w:t>
      </w:r>
    </w:p>
    <w:p w:rsidR="00407905" w:rsidRPr="00407905" w:rsidRDefault="00407905" w:rsidP="00407905">
      <w:pPr>
        <w:pStyle w:val="Akapitzlist"/>
        <w:ind w:left="720"/>
        <w:rPr>
          <w:rFonts w:ascii="Arial" w:hAnsi="Arial" w:cs="Arial"/>
          <w:i/>
          <w:sz w:val="20"/>
          <w:szCs w:val="20"/>
        </w:rPr>
      </w:pPr>
    </w:p>
    <w:p w:rsidR="00407905" w:rsidRPr="002A3349" w:rsidRDefault="00407905" w:rsidP="00407905">
      <w:pPr>
        <w:pStyle w:val="Akapitzlist"/>
        <w:numPr>
          <w:ilvl w:val="0"/>
          <w:numId w:val="2"/>
        </w:numPr>
        <w:rPr>
          <w:rFonts w:ascii="Arial" w:hAnsi="Arial" w:cs="Arial"/>
          <w:sz w:val="20"/>
          <w:szCs w:val="20"/>
        </w:rPr>
      </w:pPr>
      <w:r w:rsidRPr="002A3349">
        <w:rPr>
          <w:rFonts w:ascii="Arial" w:hAnsi="Arial" w:cs="Arial"/>
          <w:sz w:val="20"/>
          <w:szCs w:val="20"/>
        </w:rPr>
        <w:t xml:space="preserve">W odniesieniu do wykazu pojazdów prosimy o podanie sumy ubezpieczenia AC.  </w:t>
      </w:r>
    </w:p>
    <w:p w:rsidR="00407905" w:rsidRDefault="00EB1A97">
      <w:r>
        <w:t xml:space="preserve">        </w:t>
      </w:r>
      <w:r w:rsidR="00CE5561">
        <w:t xml:space="preserve"> </w:t>
      </w:r>
      <w:r w:rsidRPr="00CE5561">
        <w:rPr>
          <w:b/>
        </w:rPr>
        <w:t>Odpowiedź</w:t>
      </w:r>
      <w:r>
        <w:t>: Pojazdy nowe  - wartość brutto z faktury vat.</w:t>
      </w:r>
    </w:p>
    <w:p w:rsidR="00CE5561" w:rsidRDefault="00EB1A97">
      <w:r>
        <w:t xml:space="preserve">        </w:t>
      </w:r>
      <w:r w:rsidR="00CE5561">
        <w:t xml:space="preserve"> </w:t>
      </w:r>
      <w:r>
        <w:t xml:space="preserve"> Pojazdy  używane-  suma ubezpieczenia ustalona </w:t>
      </w:r>
      <w:r w:rsidR="00CE5561">
        <w:t>indywidualnie</w:t>
      </w:r>
      <w:r>
        <w:t xml:space="preserve"> dla każdego pojazdu  i </w:t>
      </w:r>
      <w:r w:rsidR="00CE5561">
        <w:t xml:space="preserve">   </w:t>
      </w:r>
    </w:p>
    <w:p w:rsidR="00CE5561" w:rsidRDefault="00CE5561">
      <w:r>
        <w:t xml:space="preserve">          </w:t>
      </w:r>
      <w:r w:rsidR="00EB1A97">
        <w:t xml:space="preserve">będzie  odpowiadać aktualnej w dniu zgłoszenia do </w:t>
      </w:r>
      <w:r>
        <w:t xml:space="preserve">ubezpieczenia </w:t>
      </w:r>
      <w:r w:rsidR="00EB1A97">
        <w:t xml:space="preserve">wartości rynkowej </w:t>
      </w:r>
    </w:p>
    <w:p w:rsidR="00EB1A97" w:rsidRDefault="00CE5561">
      <w:r>
        <w:t xml:space="preserve">          </w:t>
      </w:r>
      <w:r w:rsidR="00EB1A97">
        <w:t xml:space="preserve">brutto  lub netto określonej </w:t>
      </w:r>
      <w:r>
        <w:t xml:space="preserve"> wg. katalogów  ,,Info Ekspert” ewentualnie ,,</w:t>
      </w:r>
      <w:proofErr w:type="spellStart"/>
      <w:r>
        <w:t>Eurotax</w:t>
      </w:r>
      <w:proofErr w:type="spellEnd"/>
      <w:r>
        <w:t>”</w:t>
      </w:r>
      <w:r w:rsidR="00EB1A97">
        <w:t xml:space="preserve"> </w:t>
      </w:r>
    </w:p>
    <w:p w:rsidR="00AA2B80" w:rsidRDefault="00AA2B80"/>
    <w:p w:rsidR="00AA2B80" w:rsidRDefault="00AA2B80" w:rsidP="00AA2B80">
      <w:pPr>
        <w:jc w:val="right"/>
      </w:pPr>
    </w:p>
    <w:p w:rsidR="00AA2B80" w:rsidRDefault="00AA2B80" w:rsidP="00AA2B80">
      <w:pPr>
        <w:jc w:val="right"/>
      </w:pPr>
      <w:r>
        <w:t>Z up. Burmistrza</w:t>
      </w:r>
    </w:p>
    <w:p w:rsidR="00AA2B80" w:rsidRDefault="00AA2B80" w:rsidP="00AA2B80">
      <w:pPr>
        <w:jc w:val="right"/>
      </w:pPr>
      <w:r>
        <w:t>Marcin Kozłowski</w:t>
      </w:r>
    </w:p>
    <w:p w:rsidR="00AA2B80" w:rsidRDefault="00AA2B80" w:rsidP="00AA2B80">
      <w:pPr>
        <w:jc w:val="right"/>
      </w:pPr>
      <w:r>
        <w:t>Sekretarz Gminy</w:t>
      </w:r>
    </w:p>
    <w:sectPr w:rsidR="00AA2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D74E1"/>
    <w:multiLevelType w:val="hybridMultilevel"/>
    <w:tmpl w:val="0B9C9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8E7CC9"/>
    <w:multiLevelType w:val="hybridMultilevel"/>
    <w:tmpl w:val="04269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05"/>
    <w:rsid w:val="000A0F39"/>
    <w:rsid w:val="00153A5A"/>
    <w:rsid w:val="002F30FA"/>
    <w:rsid w:val="00407905"/>
    <w:rsid w:val="004829F7"/>
    <w:rsid w:val="00521B40"/>
    <w:rsid w:val="005316C4"/>
    <w:rsid w:val="00633EEA"/>
    <w:rsid w:val="007902ED"/>
    <w:rsid w:val="007B06A2"/>
    <w:rsid w:val="009E7073"/>
    <w:rsid w:val="00A02D84"/>
    <w:rsid w:val="00AA2B80"/>
    <w:rsid w:val="00AC09C7"/>
    <w:rsid w:val="00BC50A0"/>
    <w:rsid w:val="00C34CB4"/>
    <w:rsid w:val="00CE5561"/>
    <w:rsid w:val="00D37242"/>
    <w:rsid w:val="00D51BD5"/>
    <w:rsid w:val="00E35368"/>
    <w:rsid w:val="00EB1A97"/>
    <w:rsid w:val="00ED0F5E"/>
    <w:rsid w:val="00FD3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5A05-EFC7-48DD-8DCA-32A7842C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90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07905"/>
    <w:pPr>
      <w:ind w:left="708"/>
    </w:pPr>
  </w:style>
  <w:style w:type="paragraph" w:customStyle="1" w:styleId="Default">
    <w:name w:val="Default"/>
    <w:rsid w:val="0040790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6062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uniqa</dc:creator>
  <cp:lastModifiedBy>Grzegorz Wojciechowski</cp:lastModifiedBy>
  <cp:revision>3</cp:revision>
  <cp:lastPrinted>2016-12-14T11:38:00Z</cp:lastPrinted>
  <dcterms:created xsi:type="dcterms:W3CDTF">2016-12-14T11:43:00Z</dcterms:created>
  <dcterms:modified xsi:type="dcterms:W3CDTF">2016-12-14T12:02:00Z</dcterms:modified>
</cp:coreProperties>
</file>