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2E" w:rsidRPr="007D472E" w:rsidRDefault="007D472E" w:rsidP="007D472E">
      <w:pPr>
        <w:spacing w:after="24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 xml:space="preserve">Ogłoszenie nr 586900-N-2018 z dnia 2018-07-11 r. </w:t>
      </w:r>
    </w:p>
    <w:p w:rsidR="007D472E" w:rsidRPr="007D472E" w:rsidRDefault="007D472E" w:rsidP="007D472E">
      <w:pPr>
        <w:spacing w:after="0" w:line="240" w:lineRule="auto"/>
        <w:jc w:val="center"/>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Samorządowy Zakład Opieki Zdrowotnej: Zmiana sposobu użytkowania części pomieszczeń SZOZ w Pińczowie na potrzeby pracowni RTG wraz z montażem sprzętu RTG</w:t>
      </w:r>
      <w:r w:rsidRPr="007D472E">
        <w:rPr>
          <w:rFonts w:ascii="Times New Roman" w:eastAsia="Times New Roman" w:hAnsi="Times New Roman" w:cs="Times New Roman"/>
          <w:sz w:val="24"/>
          <w:szCs w:val="24"/>
          <w:lang w:eastAsia="pl-PL"/>
        </w:rPr>
        <w:br/>
        <w:t xml:space="preserve">OGŁOSZENIE O ZAMÓWIENIU - Dostawy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b/>
          <w:bCs/>
          <w:sz w:val="24"/>
          <w:szCs w:val="24"/>
          <w:lang w:eastAsia="pl-PL"/>
        </w:rPr>
        <w:t>Zamieszczanie ogłoszenia:</w:t>
      </w:r>
      <w:r w:rsidRPr="007D472E">
        <w:rPr>
          <w:rFonts w:ascii="Times New Roman" w:eastAsia="Times New Roman" w:hAnsi="Times New Roman" w:cs="Times New Roman"/>
          <w:sz w:val="24"/>
          <w:szCs w:val="24"/>
          <w:lang w:eastAsia="pl-PL"/>
        </w:rPr>
        <w:t xml:space="preserve"> Zamieszczanie obowiązkowe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b/>
          <w:bCs/>
          <w:sz w:val="24"/>
          <w:szCs w:val="24"/>
          <w:lang w:eastAsia="pl-PL"/>
        </w:rPr>
        <w:t>Ogłoszenie dotyczy:</w:t>
      </w:r>
      <w:r w:rsidRPr="007D472E">
        <w:rPr>
          <w:rFonts w:ascii="Times New Roman" w:eastAsia="Times New Roman" w:hAnsi="Times New Roman" w:cs="Times New Roman"/>
          <w:sz w:val="24"/>
          <w:szCs w:val="24"/>
          <w:lang w:eastAsia="pl-PL"/>
        </w:rPr>
        <w:t xml:space="preserve"> Zamówienia publicznego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 xml:space="preserve">Nie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Nazwa projektu lub programu</w:t>
      </w:r>
      <w:r w:rsidRPr="007D472E">
        <w:rPr>
          <w:rFonts w:ascii="Times New Roman" w:eastAsia="Times New Roman" w:hAnsi="Times New Roman" w:cs="Times New Roman"/>
          <w:sz w:val="24"/>
          <w:szCs w:val="24"/>
          <w:lang w:eastAsia="pl-PL"/>
        </w:rPr>
        <w:t xml:space="preserve"> </w:t>
      </w:r>
      <w:r w:rsidRPr="007D472E">
        <w:rPr>
          <w:rFonts w:ascii="Times New Roman" w:eastAsia="Times New Roman" w:hAnsi="Times New Roman" w:cs="Times New Roman"/>
          <w:sz w:val="24"/>
          <w:szCs w:val="24"/>
          <w:lang w:eastAsia="pl-PL"/>
        </w:rPr>
        <w:br/>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 xml:space="preserve">Nie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D472E">
        <w:rPr>
          <w:rFonts w:ascii="Times New Roman" w:eastAsia="Times New Roman" w:hAnsi="Times New Roman" w:cs="Times New Roman"/>
          <w:sz w:val="24"/>
          <w:szCs w:val="24"/>
          <w:lang w:eastAsia="pl-PL"/>
        </w:rPr>
        <w:t>Pzp</w:t>
      </w:r>
      <w:proofErr w:type="spellEnd"/>
      <w:r w:rsidRPr="007D472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D472E">
        <w:rPr>
          <w:rFonts w:ascii="Times New Roman" w:eastAsia="Times New Roman" w:hAnsi="Times New Roman" w:cs="Times New Roman"/>
          <w:sz w:val="24"/>
          <w:szCs w:val="24"/>
          <w:lang w:eastAsia="pl-PL"/>
        </w:rPr>
        <w:br/>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u w:val="single"/>
          <w:lang w:eastAsia="pl-PL"/>
        </w:rPr>
        <w:t>SEKCJA I: ZAMAWIAJĄCY</w:t>
      </w:r>
      <w:r w:rsidRPr="007D472E">
        <w:rPr>
          <w:rFonts w:ascii="Times New Roman" w:eastAsia="Times New Roman" w:hAnsi="Times New Roman" w:cs="Times New Roman"/>
          <w:sz w:val="24"/>
          <w:szCs w:val="24"/>
          <w:lang w:eastAsia="pl-PL"/>
        </w:rPr>
        <w:t xml:space="preserve">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b/>
          <w:bCs/>
          <w:sz w:val="24"/>
          <w:szCs w:val="24"/>
          <w:lang w:eastAsia="pl-PL"/>
        </w:rPr>
        <w:t xml:space="preserve">Postępowanie przeprowadza centralny zamawiający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 xml:space="preserve">Nie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 xml:space="preserve">Nie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b/>
          <w:bCs/>
          <w:sz w:val="24"/>
          <w:szCs w:val="24"/>
          <w:lang w:eastAsia="pl-PL"/>
        </w:rPr>
        <w:t>Informacje na temat podmiotu któremu zamawiający powierzył/powierzyli prowadzenie postępowania:</w:t>
      </w:r>
      <w:r w:rsidRPr="007D472E">
        <w:rPr>
          <w:rFonts w:ascii="Times New Roman" w:eastAsia="Times New Roman" w:hAnsi="Times New Roman" w:cs="Times New Roman"/>
          <w:sz w:val="24"/>
          <w:szCs w:val="24"/>
          <w:lang w:eastAsia="pl-PL"/>
        </w:rPr>
        <w:t xml:space="preserve">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Postępowanie jest przeprowadzane wspólnie przez zamawiających</w:t>
      </w:r>
      <w:r w:rsidRPr="007D472E">
        <w:rPr>
          <w:rFonts w:ascii="Times New Roman" w:eastAsia="Times New Roman" w:hAnsi="Times New Roman" w:cs="Times New Roman"/>
          <w:sz w:val="24"/>
          <w:szCs w:val="24"/>
          <w:lang w:eastAsia="pl-PL"/>
        </w:rPr>
        <w:t xml:space="preserve">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 xml:space="preserve">Nie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 xml:space="preserve">Nie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D472E">
        <w:rPr>
          <w:rFonts w:ascii="Times New Roman" w:eastAsia="Times New Roman" w:hAnsi="Times New Roman" w:cs="Times New Roman"/>
          <w:sz w:val="24"/>
          <w:szCs w:val="24"/>
          <w:lang w:eastAsia="pl-PL"/>
        </w:rPr>
        <w:t xml:space="preserve">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Informacje dodatkowe:</w:t>
      </w:r>
      <w:r w:rsidRPr="007D472E">
        <w:rPr>
          <w:rFonts w:ascii="Times New Roman" w:eastAsia="Times New Roman" w:hAnsi="Times New Roman" w:cs="Times New Roman"/>
          <w:sz w:val="24"/>
          <w:szCs w:val="24"/>
          <w:lang w:eastAsia="pl-PL"/>
        </w:rPr>
        <w:t xml:space="preserve">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b/>
          <w:bCs/>
          <w:sz w:val="24"/>
          <w:szCs w:val="24"/>
          <w:lang w:eastAsia="pl-PL"/>
        </w:rPr>
        <w:t xml:space="preserve">I. 1) NAZWA I ADRES: </w:t>
      </w:r>
      <w:r w:rsidRPr="007D472E">
        <w:rPr>
          <w:rFonts w:ascii="Times New Roman" w:eastAsia="Times New Roman" w:hAnsi="Times New Roman" w:cs="Times New Roman"/>
          <w:sz w:val="24"/>
          <w:szCs w:val="24"/>
          <w:lang w:eastAsia="pl-PL"/>
        </w:rPr>
        <w:t xml:space="preserve">Samorządowy Zakład Opieki Zdrowotnej, krajowy numer identyfikacyjny 29040387100000, ul. ul. Klasztorna  6 , 28400   Pińczów, woj. świętokrzyskie, państwo Polska, tel. 41 35724-94, e-mail szozpinczow@poczta.onet.pl, faks 41 35772-10. </w:t>
      </w:r>
      <w:r w:rsidRPr="007D472E">
        <w:rPr>
          <w:rFonts w:ascii="Times New Roman" w:eastAsia="Times New Roman" w:hAnsi="Times New Roman" w:cs="Times New Roman"/>
          <w:sz w:val="24"/>
          <w:szCs w:val="24"/>
          <w:lang w:eastAsia="pl-PL"/>
        </w:rPr>
        <w:br/>
        <w:t xml:space="preserve">Adres strony internetowej (URL): http://www.bip.gminy.com.pl/pinczow/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lastRenderedPageBreak/>
        <w:t xml:space="preserve">Adres profilu nabywcy: </w:t>
      </w:r>
      <w:r w:rsidRPr="007D472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http://www.bip.gminy.com.pl/pinczow/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b/>
          <w:bCs/>
          <w:sz w:val="24"/>
          <w:szCs w:val="24"/>
          <w:lang w:eastAsia="pl-PL"/>
        </w:rPr>
        <w:t xml:space="preserve">I. 2) RODZAJ ZAMAWIAJĄCEGO: </w:t>
      </w:r>
      <w:r w:rsidRPr="007D472E">
        <w:rPr>
          <w:rFonts w:ascii="Times New Roman" w:eastAsia="Times New Roman" w:hAnsi="Times New Roman" w:cs="Times New Roman"/>
          <w:sz w:val="24"/>
          <w:szCs w:val="24"/>
          <w:lang w:eastAsia="pl-PL"/>
        </w:rPr>
        <w:t xml:space="preserve">Inny (proszę określić): </w:t>
      </w:r>
      <w:r w:rsidRPr="007D472E">
        <w:rPr>
          <w:rFonts w:ascii="Times New Roman" w:eastAsia="Times New Roman" w:hAnsi="Times New Roman" w:cs="Times New Roman"/>
          <w:sz w:val="24"/>
          <w:szCs w:val="24"/>
          <w:lang w:eastAsia="pl-PL"/>
        </w:rPr>
        <w:br/>
        <w:t xml:space="preserve">Samodzielny Publiczny Zakład Opieki Zdrowotnej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b/>
          <w:bCs/>
          <w:sz w:val="24"/>
          <w:szCs w:val="24"/>
          <w:lang w:eastAsia="pl-PL"/>
        </w:rPr>
        <w:t xml:space="preserve">I.3) WSPÓLNE UDZIELANIE ZAMÓWIENIA </w:t>
      </w:r>
      <w:r w:rsidRPr="007D472E">
        <w:rPr>
          <w:rFonts w:ascii="Times New Roman" w:eastAsia="Times New Roman" w:hAnsi="Times New Roman" w:cs="Times New Roman"/>
          <w:b/>
          <w:bCs/>
          <w:i/>
          <w:iCs/>
          <w:sz w:val="24"/>
          <w:szCs w:val="24"/>
          <w:lang w:eastAsia="pl-PL"/>
        </w:rPr>
        <w:t>(jeżeli dotyczy)</w:t>
      </w:r>
      <w:r w:rsidRPr="007D472E">
        <w:rPr>
          <w:rFonts w:ascii="Times New Roman" w:eastAsia="Times New Roman" w:hAnsi="Times New Roman" w:cs="Times New Roman"/>
          <w:b/>
          <w:bCs/>
          <w:sz w:val="24"/>
          <w:szCs w:val="24"/>
          <w:lang w:eastAsia="pl-PL"/>
        </w:rPr>
        <w:t xml:space="preserve">: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D472E">
        <w:rPr>
          <w:rFonts w:ascii="Times New Roman" w:eastAsia="Times New Roman" w:hAnsi="Times New Roman" w:cs="Times New Roman"/>
          <w:sz w:val="24"/>
          <w:szCs w:val="24"/>
          <w:lang w:eastAsia="pl-PL"/>
        </w:rPr>
        <w:br/>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b/>
          <w:bCs/>
          <w:sz w:val="24"/>
          <w:szCs w:val="24"/>
          <w:lang w:eastAsia="pl-PL"/>
        </w:rPr>
        <w:t xml:space="preserve">I.4) KOMUNIKACJA: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D472E">
        <w:rPr>
          <w:rFonts w:ascii="Times New Roman" w:eastAsia="Times New Roman" w:hAnsi="Times New Roman" w:cs="Times New Roman"/>
          <w:sz w:val="24"/>
          <w:szCs w:val="24"/>
          <w:lang w:eastAsia="pl-PL"/>
        </w:rPr>
        <w:t xml:space="preserve">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 xml:space="preserve">Nie </w:t>
      </w:r>
      <w:r w:rsidRPr="007D472E">
        <w:rPr>
          <w:rFonts w:ascii="Times New Roman" w:eastAsia="Times New Roman" w:hAnsi="Times New Roman" w:cs="Times New Roman"/>
          <w:sz w:val="24"/>
          <w:szCs w:val="24"/>
          <w:lang w:eastAsia="pl-PL"/>
        </w:rPr>
        <w:br/>
        <w:t xml:space="preserve">http://www.bip.gminy.com.pl/pinczow/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 xml:space="preserve">Nie </w:t>
      </w:r>
      <w:r w:rsidRPr="007D472E">
        <w:rPr>
          <w:rFonts w:ascii="Times New Roman" w:eastAsia="Times New Roman" w:hAnsi="Times New Roman" w:cs="Times New Roman"/>
          <w:sz w:val="24"/>
          <w:szCs w:val="24"/>
          <w:lang w:eastAsia="pl-PL"/>
        </w:rPr>
        <w:br/>
        <w:t xml:space="preserve">http://www.bip.gminy.com.pl/pinczow/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 xml:space="preserve">Nie </w:t>
      </w:r>
      <w:r w:rsidRPr="007D472E">
        <w:rPr>
          <w:rFonts w:ascii="Times New Roman" w:eastAsia="Times New Roman" w:hAnsi="Times New Roman" w:cs="Times New Roman"/>
          <w:sz w:val="24"/>
          <w:szCs w:val="24"/>
          <w:lang w:eastAsia="pl-PL"/>
        </w:rPr>
        <w:br/>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Oferty lub wnioski o dopuszczenie do udziału w postępowaniu należy przesyłać:</w:t>
      </w:r>
      <w:r w:rsidRPr="007D472E">
        <w:rPr>
          <w:rFonts w:ascii="Times New Roman" w:eastAsia="Times New Roman" w:hAnsi="Times New Roman" w:cs="Times New Roman"/>
          <w:sz w:val="24"/>
          <w:szCs w:val="24"/>
          <w:lang w:eastAsia="pl-PL"/>
        </w:rPr>
        <w:t xml:space="preserve">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Elektronicznie</w:t>
      </w:r>
      <w:r w:rsidRPr="007D472E">
        <w:rPr>
          <w:rFonts w:ascii="Times New Roman" w:eastAsia="Times New Roman" w:hAnsi="Times New Roman" w:cs="Times New Roman"/>
          <w:sz w:val="24"/>
          <w:szCs w:val="24"/>
          <w:lang w:eastAsia="pl-PL"/>
        </w:rPr>
        <w:t xml:space="preserve">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 xml:space="preserve">Nie </w:t>
      </w:r>
      <w:r w:rsidRPr="007D472E">
        <w:rPr>
          <w:rFonts w:ascii="Times New Roman" w:eastAsia="Times New Roman" w:hAnsi="Times New Roman" w:cs="Times New Roman"/>
          <w:sz w:val="24"/>
          <w:szCs w:val="24"/>
          <w:lang w:eastAsia="pl-PL"/>
        </w:rPr>
        <w:br/>
        <w:t xml:space="preserve">adres </w:t>
      </w:r>
      <w:r w:rsidRPr="007D472E">
        <w:rPr>
          <w:rFonts w:ascii="Times New Roman" w:eastAsia="Times New Roman" w:hAnsi="Times New Roman" w:cs="Times New Roman"/>
          <w:sz w:val="24"/>
          <w:szCs w:val="24"/>
          <w:lang w:eastAsia="pl-PL"/>
        </w:rPr>
        <w:br/>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D472E">
        <w:rPr>
          <w:rFonts w:ascii="Times New Roman" w:eastAsia="Times New Roman" w:hAnsi="Times New Roman" w:cs="Times New Roman"/>
          <w:sz w:val="24"/>
          <w:szCs w:val="24"/>
          <w:lang w:eastAsia="pl-PL"/>
        </w:rPr>
        <w:t xml:space="preserve"> </w:t>
      </w:r>
      <w:r w:rsidRPr="007D472E">
        <w:rPr>
          <w:rFonts w:ascii="Times New Roman" w:eastAsia="Times New Roman" w:hAnsi="Times New Roman" w:cs="Times New Roman"/>
          <w:sz w:val="24"/>
          <w:szCs w:val="24"/>
          <w:lang w:eastAsia="pl-PL"/>
        </w:rPr>
        <w:br/>
        <w:t xml:space="preserve">Nie </w:t>
      </w:r>
      <w:r w:rsidRPr="007D472E">
        <w:rPr>
          <w:rFonts w:ascii="Times New Roman" w:eastAsia="Times New Roman" w:hAnsi="Times New Roman" w:cs="Times New Roman"/>
          <w:sz w:val="24"/>
          <w:szCs w:val="24"/>
          <w:lang w:eastAsia="pl-PL"/>
        </w:rPr>
        <w:br/>
        <w:t xml:space="preserve">Inny sposób: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D472E">
        <w:rPr>
          <w:rFonts w:ascii="Times New Roman" w:eastAsia="Times New Roman" w:hAnsi="Times New Roman" w:cs="Times New Roman"/>
          <w:sz w:val="24"/>
          <w:szCs w:val="24"/>
          <w:lang w:eastAsia="pl-PL"/>
        </w:rPr>
        <w:t xml:space="preserve"> </w:t>
      </w:r>
      <w:r w:rsidRPr="007D472E">
        <w:rPr>
          <w:rFonts w:ascii="Times New Roman" w:eastAsia="Times New Roman" w:hAnsi="Times New Roman" w:cs="Times New Roman"/>
          <w:sz w:val="24"/>
          <w:szCs w:val="24"/>
          <w:lang w:eastAsia="pl-PL"/>
        </w:rPr>
        <w:br/>
        <w:t xml:space="preserve">Tak </w:t>
      </w:r>
      <w:r w:rsidRPr="007D472E">
        <w:rPr>
          <w:rFonts w:ascii="Times New Roman" w:eastAsia="Times New Roman" w:hAnsi="Times New Roman" w:cs="Times New Roman"/>
          <w:sz w:val="24"/>
          <w:szCs w:val="24"/>
          <w:lang w:eastAsia="pl-PL"/>
        </w:rPr>
        <w:br/>
        <w:t xml:space="preserve">Inny sposób: </w:t>
      </w:r>
      <w:r w:rsidRPr="007D472E">
        <w:rPr>
          <w:rFonts w:ascii="Times New Roman" w:eastAsia="Times New Roman" w:hAnsi="Times New Roman" w:cs="Times New Roman"/>
          <w:sz w:val="24"/>
          <w:szCs w:val="24"/>
          <w:lang w:eastAsia="pl-PL"/>
        </w:rPr>
        <w:br/>
        <w:t xml:space="preserve">TAK </w:t>
      </w:r>
      <w:r w:rsidRPr="007D472E">
        <w:rPr>
          <w:rFonts w:ascii="Times New Roman" w:eastAsia="Times New Roman" w:hAnsi="Times New Roman" w:cs="Times New Roman"/>
          <w:sz w:val="24"/>
          <w:szCs w:val="24"/>
          <w:lang w:eastAsia="pl-PL"/>
        </w:rPr>
        <w:br/>
        <w:t xml:space="preserve">Adres: </w:t>
      </w:r>
      <w:r w:rsidRPr="007D472E">
        <w:rPr>
          <w:rFonts w:ascii="Times New Roman" w:eastAsia="Times New Roman" w:hAnsi="Times New Roman" w:cs="Times New Roman"/>
          <w:sz w:val="24"/>
          <w:szCs w:val="24"/>
          <w:lang w:eastAsia="pl-PL"/>
        </w:rPr>
        <w:br/>
        <w:t xml:space="preserve">UL. Klasztorna 6, 28 - 400Pińczów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lastRenderedPageBreak/>
        <w:br/>
      </w:r>
      <w:r w:rsidRPr="007D472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D472E">
        <w:rPr>
          <w:rFonts w:ascii="Times New Roman" w:eastAsia="Times New Roman" w:hAnsi="Times New Roman" w:cs="Times New Roman"/>
          <w:sz w:val="24"/>
          <w:szCs w:val="24"/>
          <w:lang w:eastAsia="pl-PL"/>
        </w:rPr>
        <w:t xml:space="preserve">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 xml:space="preserve">Nie </w:t>
      </w:r>
      <w:r w:rsidRPr="007D472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D472E">
        <w:rPr>
          <w:rFonts w:ascii="Times New Roman" w:eastAsia="Times New Roman" w:hAnsi="Times New Roman" w:cs="Times New Roman"/>
          <w:sz w:val="24"/>
          <w:szCs w:val="24"/>
          <w:lang w:eastAsia="pl-PL"/>
        </w:rPr>
        <w:br/>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u w:val="single"/>
          <w:lang w:eastAsia="pl-PL"/>
        </w:rPr>
        <w:t xml:space="preserve">SEKCJA II: PRZEDMIOT ZAMÓWIENIA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 xml:space="preserve">II.1) Nazwa nadana zamówieniu przez zamawiającego: </w:t>
      </w:r>
      <w:r w:rsidRPr="007D472E">
        <w:rPr>
          <w:rFonts w:ascii="Times New Roman" w:eastAsia="Times New Roman" w:hAnsi="Times New Roman" w:cs="Times New Roman"/>
          <w:sz w:val="24"/>
          <w:szCs w:val="24"/>
          <w:lang w:eastAsia="pl-PL"/>
        </w:rPr>
        <w:t xml:space="preserve">Zmiana sposobu użytkowania części pomieszczeń SZOZ w Pińczowie na potrzeby pracowni RTG wraz z montażem sprzętu RTG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 xml:space="preserve">Numer referencyjny: </w:t>
      </w:r>
      <w:r w:rsidRPr="007D472E">
        <w:rPr>
          <w:rFonts w:ascii="Times New Roman" w:eastAsia="Times New Roman" w:hAnsi="Times New Roman" w:cs="Times New Roman"/>
          <w:sz w:val="24"/>
          <w:szCs w:val="24"/>
          <w:lang w:eastAsia="pl-PL"/>
        </w:rPr>
        <w:t xml:space="preserve">SZOZ.250.3.18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D472E" w:rsidRPr="007D472E" w:rsidRDefault="007D472E" w:rsidP="007D472E">
      <w:pPr>
        <w:spacing w:after="0" w:line="240" w:lineRule="auto"/>
        <w:jc w:val="both"/>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 xml:space="preserve">Nie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 xml:space="preserve">II.2) Rodzaj zamówienia: </w:t>
      </w:r>
      <w:r w:rsidRPr="007D472E">
        <w:rPr>
          <w:rFonts w:ascii="Times New Roman" w:eastAsia="Times New Roman" w:hAnsi="Times New Roman" w:cs="Times New Roman"/>
          <w:sz w:val="24"/>
          <w:szCs w:val="24"/>
          <w:lang w:eastAsia="pl-PL"/>
        </w:rPr>
        <w:t xml:space="preserve">Dostawy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II.3) Informacja o możliwości składania ofert częściowych</w:t>
      </w:r>
      <w:r w:rsidRPr="007D472E">
        <w:rPr>
          <w:rFonts w:ascii="Times New Roman" w:eastAsia="Times New Roman" w:hAnsi="Times New Roman" w:cs="Times New Roman"/>
          <w:sz w:val="24"/>
          <w:szCs w:val="24"/>
          <w:lang w:eastAsia="pl-PL"/>
        </w:rPr>
        <w:t xml:space="preserve"> </w:t>
      </w:r>
      <w:r w:rsidRPr="007D472E">
        <w:rPr>
          <w:rFonts w:ascii="Times New Roman" w:eastAsia="Times New Roman" w:hAnsi="Times New Roman" w:cs="Times New Roman"/>
          <w:sz w:val="24"/>
          <w:szCs w:val="24"/>
          <w:lang w:eastAsia="pl-PL"/>
        </w:rPr>
        <w:br/>
        <w:t xml:space="preserve">Zamówienie podzielone jest na części: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 xml:space="preserve">Nie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Oferty lub wnioski o dopuszczenie do udziału w postępowaniu można składać w odniesieniu do:</w:t>
      </w:r>
      <w:r w:rsidRPr="007D472E">
        <w:rPr>
          <w:rFonts w:ascii="Times New Roman" w:eastAsia="Times New Roman" w:hAnsi="Times New Roman" w:cs="Times New Roman"/>
          <w:sz w:val="24"/>
          <w:szCs w:val="24"/>
          <w:lang w:eastAsia="pl-PL"/>
        </w:rPr>
        <w:t xml:space="preserve"> </w:t>
      </w:r>
      <w:r w:rsidRPr="007D472E">
        <w:rPr>
          <w:rFonts w:ascii="Times New Roman" w:eastAsia="Times New Roman" w:hAnsi="Times New Roman" w:cs="Times New Roman"/>
          <w:sz w:val="24"/>
          <w:szCs w:val="24"/>
          <w:lang w:eastAsia="pl-PL"/>
        </w:rPr>
        <w:br/>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D472E">
        <w:rPr>
          <w:rFonts w:ascii="Times New Roman" w:eastAsia="Times New Roman" w:hAnsi="Times New Roman" w:cs="Times New Roman"/>
          <w:sz w:val="24"/>
          <w:szCs w:val="24"/>
          <w:lang w:eastAsia="pl-PL"/>
        </w:rPr>
        <w:t xml:space="preserve">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D472E">
        <w:rPr>
          <w:rFonts w:ascii="Times New Roman" w:eastAsia="Times New Roman" w:hAnsi="Times New Roman" w:cs="Times New Roman"/>
          <w:sz w:val="24"/>
          <w:szCs w:val="24"/>
          <w:lang w:eastAsia="pl-PL"/>
        </w:rPr>
        <w:t xml:space="preserve">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 xml:space="preserve">II.4) Krótki opis przedmiotu zamówienia </w:t>
      </w:r>
      <w:r w:rsidRPr="007D472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D472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D472E">
        <w:rPr>
          <w:rFonts w:ascii="Times New Roman" w:eastAsia="Times New Roman" w:hAnsi="Times New Roman" w:cs="Times New Roman"/>
          <w:sz w:val="24"/>
          <w:szCs w:val="24"/>
          <w:lang w:eastAsia="pl-PL"/>
        </w:rPr>
        <w:t xml:space="preserve">Zadanie będzie polegało na wykonaniu projektu budowlanego zmieniającego przeznaczenie części pomieszczeń SZOZ w Pińczowie pod możliwości montażu urządzenia RTG, uzyskanie w imieniu Zamawiającego wszystkich koniecznych decyzji i pozwoleń, wykonanie niezbędnych prac budowlanych zgodnie z projektem budowlanym oraz dostawie aparatu RTG o minimalnych wymogach technicznych według załącznika nr 2 do SIWZ (Wykonawca wypełnia i składa wraz z ofertą) wraz z dostosowaniem istniejących pomieszczeń do jego montażu i uruchomienia. Dodatkowo w zakresie ww. zadania będzie przeprowadzenie szkolenia w zakresie obsługi i użytkowania urządzenia dla personelu medycznego oraz pracowników obsługi technicznej. Zamawiający załącza do dokumentacji wstępny przedmiar, oraz projekt </w:t>
      </w:r>
      <w:proofErr w:type="spellStart"/>
      <w:r w:rsidRPr="007D472E">
        <w:rPr>
          <w:rFonts w:ascii="Times New Roman" w:eastAsia="Times New Roman" w:hAnsi="Times New Roman" w:cs="Times New Roman"/>
          <w:sz w:val="24"/>
          <w:szCs w:val="24"/>
          <w:lang w:eastAsia="pl-PL"/>
        </w:rPr>
        <w:t>funkcjonalno</w:t>
      </w:r>
      <w:proofErr w:type="spellEnd"/>
      <w:r w:rsidRPr="007D472E">
        <w:rPr>
          <w:rFonts w:ascii="Times New Roman" w:eastAsia="Times New Roman" w:hAnsi="Times New Roman" w:cs="Times New Roman"/>
          <w:sz w:val="24"/>
          <w:szCs w:val="24"/>
          <w:lang w:eastAsia="pl-PL"/>
        </w:rPr>
        <w:t xml:space="preserve"> - użytkowy robót,(</w:t>
      </w:r>
      <w:proofErr w:type="spellStart"/>
      <w:r w:rsidRPr="007D472E">
        <w:rPr>
          <w:rFonts w:ascii="Times New Roman" w:eastAsia="Times New Roman" w:hAnsi="Times New Roman" w:cs="Times New Roman"/>
          <w:sz w:val="24"/>
          <w:szCs w:val="24"/>
          <w:lang w:eastAsia="pl-PL"/>
        </w:rPr>
        <w:t>pfu</w:t>
      </w:r>
      <w:proofErr w:type="spellEnd"/>
      <w:r w:rsidRPr="007D472E">
        <w:rPr>
          <w:rFonts w:ascii="Times New Roman" w:eastAsia="Times New Roman" w:hAnsi="Times New Roman" w:cs="Times New Roman"/>
          <w:sz w:val="24"/>
          <w:szCs w:val="24"/>
          <w:lang w:eastAsia="pl-PL"/>
        </w:rPr>
        <w:t xml:space="preserve"> jest tylko pomocniczym zarysem prac, jakie należy wykonać, na którym wykonawca może się opierać, ale nie są to rozwiązania narzucone, jedynie pomocnicze do wykonania projektu budowlanego projekt ma być wykonany zgodnie z wymogami i potrzebami takiego pomieszczenia)Wykonawca winien: wymagane jest przeprowadzenie wizji lokalnej udokumentowanej u Zamawiającego- tylko taki Wykonawca może składać ofertę, </w:t>
      </w:r>
      <w:r w:rsidRPr="007D472E">
        <w:rPr>
          <w:rFonts w:ascii="Times New Roman" w:eastAsia="Times New Roman" w:hAnsi="Times New Roman" w:cs="Times New Roman"/>
          <w:sz w:val="24"/>
          <w:szCs w:val="24"/>
          <w:lang w:eastAsia="pl-PL"/>
        </w:rPr>
        <w:lastRenderedPageBreak/>
        <w:t xml:space="preserve">pomieszczeń Pracowni RTG w celu określenia i wyceny zakresu niezbędnych prac adaptacyjnych koniecznych do zamontowania oferowanych przez siebie urządzeń, a także zdobył na własną odpowiedzialność i ryzyko wszelkie dodatkowe informacje, które mogą być konieczne do przygotowania oferty oraz zawarcia umowy i wykonania zadania. Wszystkie prace adaptacyjne, instalacyjne i montażowe należy wykonać zgodnie ze sztuką budowlaną (wykończenie pomieszczenia, kolorystyka ścian, posadzka w uzgodnieniu z Zamawiającym). Wniosek o umożliwienie wizji lokalnej należy przesłać na adres email Zamawiającego wskazany w SIWZ. Wykonawca jest zobowiązany realizować roboty w sposób umożliwiający funkcjonowanie przychodni, w maksymalny sposób ograniczyć wszelkie uciążliwości wynikające z ich prowadzenia (kurz, hałas, itp.) Wykonawca jest odpowiedzialny za przestrzeganie obowiązujących przepisów BHP oraz p.poż. Wykonawca jest zobowiązany przed przystąpieniem do prac przy instalacjach z mediami do powiadomienia Zamawiającego i uzyskania jego zgody na ww. prace i czasowe wyłączenie mediów. Wszystkie zastosowane przy remoncie materiały muszą posiadać atesty i certyfikaty wymagane przepisami prawa i dopuszczenie do stosowania w tego typu pomieszczeniach.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 xml:space="preserve">II.5) Główny kod CPV: </w:t>
      </w:r>
      <w:r w:rsidRPr="007D472E">
        <w:rPr>
          <w:rFonts w:ascii="Times New Roman" w:eastAsia="Times New Roman" w:hAnsi="Times New Roman" w:cs="Times New Roman"/>
          <w:sz w:val="24"/>
          <w:szCs w:val="24"/>
          <w:lang w:eastAsia="pl-PL"/>
        </w:rPr>
        <w:t xml:space="preserve">33111000-1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Dodatkowe kody CPV:</w:t>
      </w:r>
      <w:r w:rsidRPr="007D47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D472E" w:rsidRPr="007D472E" w:rsidTr="007D472E">
        <w:tc>
          <w:tcPr>
            <w:tcW w:w="0" w:type="auto"/>
            <w:tcBorders>
              <w:top w:val="single" w:sz="6" w:space="0" w:color="000000"/>
              <w:left w:val="single" w:sz="6" w:space="0" w:color="000000"/>
              <w:bottom w:val="single" w:sz="6" w:space="0" w:color="000000"/>
              <w:right w:val="single" w:sz="6" w:space="0" w:color="000000"/>
            </w:tcBorders>
            <w:vAlign w:val="center"/>
            <w:hideMark/>
          </w:tcPr>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Kod CPV</w:t>
            </w:r>
          </w:p>
        </w:tc>
      </w:tr>
      <w:tr w:rsidR="007D472E" w:rsidRPr="007D472E" w:rsidTr="007D472E">
        <w:tc>
          <w:tcPr>
            <w:tcW w:w="0" w:type="auto"/>
            <w:tcBorders>
              <w:top w:val="single" w:sz="6" w:space="0" w:color="000000"/>
              <w:left w:val="single" w:sz="6" w:space="0" w:color="000000"/>
              <w:bottom w:val="single" w:sz="6" w:space="0" w:color="000000"/>
              <w:right w:val="single" w:sz="6" w:space="0" w:color="000000"/>
            </w:tcBorders>
            <w:vAlign w:val="center"/>
            <w:hideMark/>
          </w:tcPr>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43453000-7</w:t>
            </w:r>
          </w:p>
        </w:tc>
      </w:tr>
      <w:tr w:rsidR="007D472E" w:rsidRPr="007D472E" w:rsidTr="007D472E">
        <w:tc>
          <w:tcPr>
            <w:tcW w:w="0" w:type="auto"/>
            <w:tcBorders>
              <w:top w:val="single" w:sz="6" w:space="0" w:color="000000"/>
              <w:left w:val="single" w:sz="6" w:space="0" w:color="000000"/>
              <w:bottom w:val="single" w:sz="6" w:space="0" w:color="000000"/>
              <w:right w:val="single" w:sz="6" w:space="0" w:color="000000"/>
            </w:tcBorders>
            <w:vAlign w:val="center"/>
            <w:hideMark/>
          </w:tcPr>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30230000-0</w:t>
            </w:r>
          </w:p>
        </w:tc>
      </w:tr>
    </w:tbl>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 xml:space="preserve">II.6) Całkowita wartość zamówienia </w:t>
      </w:r>
      <w:r w:rsidRPr="007D472E">
        <w:rPr>
          <w:rFonts w:ascii="Times New Roman" w:eastAsia="Times New Roman" w:hAnsi="Times New Roman" w:cs="Times New Roman"/>
          <w:i/>
          <w:iCs/>
          <w:sz w:val="24"/>
          <w:szCs w:val="24"/>
          <w:lang w:eastAsia="pl-PL"/>
        </w:rPr>
        <w:t>(jeżeli zamawiający podaje informacje o wartości zamówienia)</w:t>
      </w:r>
      <w:r w:rsidRPr="007D472E">
        <w:rPr>
          <w:rFonts w:ascii="Times New Roman" w:eastAsia="Times New Roman" w:hAnsi="Times New Roman" w:cs="Times New Roman"/>
          <w:sz w:val="24"/>
          <w:szCs w:val="24"/>
          <w:lang w:eastAsia="pl-PL"/>
        </w:rPr>
        <w:t xml:space="preserve">: </w:t>
      </w:r>
      <w:r w:rsidRPr="007D472E">
        <w:rPr>
          <w:rFonts w:ascii="Times New Roman" w:eastAsia="Times New Roman" w:hAnsi="Times New Roman" w:cs="Times New Roman"/>
          <w:sz w:val="24"/>
          <w:szCs w:val="24"/>
          <w:lang w:eastAsia="pl-PL"/>
        </w:rPr>
        <w:br/>
        <w:t xml:space="preserve">Wartość bez VAT: </w:t>
      </w:r>
      <w:r w:rsidRPr="007D472E">
        <w:rPr>
          <w:rFonts w:ascii="Times New Roman" w:eastAsia="Times New Roman" w:hAnsi="Times New Roman" w:cs="Times New Roman"/>
          <w:sz w:val="24"/>
          <w:szCs w:val="24"/>
          <w:lang w:eastAsia="pl-PL"/>
        </w:rPr>
        <w:br/>
        <w:t xml:space="preserve">Waluta: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D472E">
        <w:rPr>
          <w:rFonts w:ascii="Times New Roman" w:eastAsia="Times New Roman" w:hAnsi="Times New Roman" w:cs="Times New Roman"/>
          <w:sz w:val="24"/>
          <w:szCs w:val="24"/>
          <w:lang w:eastAsia="pl-PL"/>
        </w:rPr>
        <w:t xml:space="preserve">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D472E">
        <w:rPr>
          <w:rFonts w:ascii="Times New Roman" w:eastAsia="Times New Roman" w:hAnsi="Times New Roman" w:cs="Times New Roman"/>
          <w:b/>
          <w:bCs/>
          <w:sz w:val="24"/>
          <w:szCs w:val="24"/>
          <w:lang w:eastAsia="pl-PL"/>
        </w:rPr>
        <w:t>Pzp</w:t>
      </w:r>
      <w:proofErr w:type="spellEnd"/>
      <w:r w:rsidRPr="007D472E">
        <w:rPr>
          <w:rFonts w:ascii="Times New Roman" w:eastAsia="Times New Roman" w:hAnsi="Times New Roman" w:cs="Times New Roman"/>
          <w:b/>
          <w:bCs/>
          <w:sz w:val="24"/>
          <w:szCs w:val="24"/>
          <w:lang w:eastAsia="pl-PL"/>
        </w:rPr>
        <w:t xml:space="preserve">: </w:t>
      </w:r>
      <w:r w:rsidRPr="007D472E">
        <w:rPr>
          <w:rFonts w:ascii="Times New Roman" w:eastAsia="Times New Roman" w:hAnsi="Times New Roman" w:cs="Times New Roman"/>
          <w:sz w:val="24"/>
          <w:szCs w:val="24"/>
          <w:lang w:eastAsia="pl-PL"/>
        </w:rPr>
        <w:t xml:space="preserve">Nie </w:t>
      </w:r>
      <w:r w:rsidRPr="007D472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D472E">
        <w:rPr>
          <w:rFonts w:ascii="Times New Roman" w:eastAsia="Times New Roman" w:hAnsi="Times New Roman" w:cs="Times New Roman"/>
          <w:sz w:val="24"/>
          <w:szCs w:val="24"/>
          <w:lang w:eastAsia="pl-PL"/>
        </w:rPr>
        <w:t>Pzp</w:t>
      </w:r>
      <w:proofErr w:type="spellEnd"/>
      <w:r w:rsidRPr="007D472E">
        <w:rPr>
          <w:rFonts w:ascii="Times New Roman" w:eastAsia="Times New Roman" w:hAnsi="Times New Roman" w:cs="Times New Roman"/>
          <w:sz w:val="24"/>
          <w:szCs w:val="24"/>
          <w:lang w:eastAsia="pl-PL"/>
        </w:rPr>
        <w:t xml:space="preserve">: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D472E">
        <w:rPr>
          <w:rFonts w:ascii="Times New Roman" w:eastAsia="Times New Roman" w:hAnsi="Times New Roman" w:cs="Times New Roman"/>
          <w:sz w:val="24"/>
          <w:szCs w:val="24"/>
          <w:lang w:eastAsia="pl-PL"/>
        </w:rPr>
        <w:t xml:space="preserve"> </w:t>
      </w:r>
      <w:r w:rsidRPr="007D472E">
        <w:rPr>
          <w:rFonts w:ascii="Times New Roman" w:eastAsia="Times New Roman" w:hAnsi="Times New Roman" w:cs="Times New Roman"/>
          <w:sz w:val="24"/>
          <w:szCs w:val="24"/>
          <w:lang w:eastAsia="pl-PL"/>
        </w:rPr>
        <w:br/>
        <w:t>miesiącach:   </w:t>
      </w:r>
      <w:r w:rsidRPr="007D472E">
        <w:rPr>
          <w:rFonts w:ascii="Times New Roman" w:eastAsia="Times New Roman" w:hAnsi="Times New Roman" w:cs="Times New Roman"/>
          <w:i/>
          <w:iCs/>
          <w:sz w:val="24"/>
          <w:szCs w:val="24"/>
          <w:lang w:eastAsia="pl-PL"/>
        </w:rPr>
        <w:t xml:space="preserve"> lub </w:t>
      </w:r>
      <w:r w:rsidRPr="007D472E">
        <w:rPr>
          <w:rFonts w:ascii="Times New Roman" w:eastAsia="Times New Roman" w:hAnsi="Times New Roman" w:cs="Times New Roman"/>
          <w:b/>
          <w:bCs/>
          <w:sz w:val="24"/>
          <w:szCs w:val="24"/>
          <w:lang w:eastAsia="pl-PL"/>
        </w:rPr>
        <w:t>dniach:</w:t>
      </w:r>
      <w:r w:rsidRPr="007D472E">
        <w:rPr>
          <w:rFonts w:ascii="Times New Roman" w:eastAsia="Times New Roman" w:hAnsi="Times New Roman" w:cs="Times New Roman"/>
          <w:sz w:val="24"/>
          <w:szCs w:val="24"/>
          <w:lang w:eastAsia="pl-PL"/>
        </w:rPr>
        <w:t xml:space="preserve">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i/>
          <w:iCs/>
          <w:sz w:val="24"/>
          <w:szCs w:val="24"/>
          <w:lang w:eastAsia="pl-PL"/>
        </w:rPr>
        <w:t>lub</w:t>
      </w:r>
      <w:r w:rsidRPr="007D472E">
        <w:rPr>
          <w:rFonts w:ascii="Times New Roman" w:eastAsia="Times New Roman" w:hAnsi="Times New Roman" w:cs="Times New Roman"/>
          <w:sz w:val="24"/>
          <w:szCs w:val="24"/>
          <w:lang w:eastAsia="pl-PL"/>
        </w:rPr>
        <w:t xml:space="preserve">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 xml:space="preserve">data rozpoczęcia: </w:t>
      </w:r>
      <w:r w:rsidRPr="007D472E">
        <w:rPr>
          <w:rFonts w:ascii="Times New Roman" w:eastAsia="Times New Roman" w:hAnsi="Times New Roman" w:cs="Times New Roman"/>
          <w:sz w:val="24"/>
          <w:szCs w:val="24"/>
          <w:lang w:eastAsia="pl-PL"/>
        </w:rPr>
        <w:t> </w:t>
      </w:r>
      <w:r w:rsidRPr="007D472E">
        <w:rPr>
          <w:rFonts w:ascii="Times New Roman" w:eastAsia="Times New Roman" w:hAnsi="Times New Roman" w:cs="Times New Roman"/>
          <w:i/>
          <w:iCs/>
          <w:sz w:val="24"/>
          <w:szCs w:val="24"/>
          <w:lang w:eastAsia="pl-PL"/>
        </w:rPr>
        <w:t xml:space="preserve"> lub </w:t>
      </w:r>
      <w:r w:rsidRPr="007D472E">
        <w:rPr>
          <w:rFonts w:ascii="Times New Roman" w:eastAsia="Times New Roman" w:hAnsi="Times New Roman" w:cs="Times New Roman"/>
          <w:b/>
          <w:bCs/>
          <w:sz w:val="24"/>
          <w:szCs w:val="24"/>
          <w:lang w:eastAsia="pl-PL"/>
        </w:rPr>
        <w:t xml:space="preserve">zakończenia: </w:t>
      </w:r>
      <w:r w:rsidRPr="007D472E">
        <w:rPr>
          <w:rFonts w:ascii="Times New Roman" w:eastAsia="Times New Roman" w:hAnsi="Times New Roman" w:cs="Times New Roman"/>
          <w:sz w:val="24"/>
          <w:szCs w:val="24"/>
          <w:lang w:eastAsia="pl-PL"/>
        </w:rPr>
        <w:t xml:space="preserve">2018-12-31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D472E" w:rsidRPr="007D472E" w:rsidTr="007D472E">
        <w:tc>
          <w:tcPr>
            <w:tcW w:w="0" w:type="auto"/>
            <w:tcBorders>
              <w:top w:val="single" w:sz="6" w:space="0" w:color="000000"/>
              <w:left w:val="single" w:sz="6" w:space="0" w:color="000000"/>
              <w:bottom w:val="single" w:sz="6" w:space="0" w:color="000000"/>
              <w:right w:val="single" w:sz="6" w:space="0" w:color="000000"/>
            </w:tcBorders>
            <w:vAlign w:val="center"/>
            <w:hideMark/>
          </w:tcPr>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Data zakończenia</w:t>
            </w:r>
          </w:p>
        </w:tc>
      </w:tr>
      <w:tr w:rsidR="007D472E" w:rsidRPr="007D472E" w:rsidTr="007D472E">
        <w:tc>
          <w:tcPr>
            <w:tcW w:w="0" w:type="auto"/>
            <w:tcBorders>
              <w:top w:val="single" w:sz="6" w:space="0" w:color="000000"/>
              <w:left w:val="single" w:sz="6" w:space="0" w:color="000000"/>
              <w:bottom w:val="single" w:sz="6" w:space="0" w:color="000000"/>
              <w:right w:val="single" w:sz="6" w:space="0" w:color="000000"/>
            </w:tcBorders>
            <w:vAlign w:val="center"/>
            <w:hideMark/>
          </w:tcPr>
          <w:p w:rsidR="007D472E" w:rsidRPr="007D472E" w:rsidRDefault="007D472E" w:rsidP="007D472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72E" w:rsidRPr="007D472E" w:rsidRDefault="007D472E" w:rsidP="007D472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72E" w:rsidRPr="007D472E" w:rsidRDefault="007D472E" w:rsidP="007D472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2018-12-31</w:t>
            </w:r>
          </w:p>
        </w:tc>
      </w:tr>
    </w:tbl>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 xml:space="preserve">II.9) Informacje dodatkowe: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b/>
          <w:bCs/>
          <w:sz w:val="24"/>
          <w:szCs w:val="24"/>
          <w:lang w:eastAsia="pl-PL"/>
        </w:rPr>
        <w:t xml:space="preserve">III.1) WARUNKI UDZIAŁU W POSTĘPOWANIU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7D472E">
        <w:rPr>
          <w:rFonts w:ascii="Times New Roman" w:eastAsia="Times New Roman" w:hAnsi="Times New Roman" w:cs="Times New Roman"/>
          <w:sz w:val="24"/>
          <w:szCs w:val="24"/>
          <w:lang w:eastAsia="pl-PL"/>
        </w:rPr>
        <w:t xml:space="preserve"> </w:t>
      </w:r>
      <w:r w:rsidRPr="007D472E">
        <w:rPr>
          <w:rFonts w:ascii="Times New Roman" w:eastAsia="Times New Roman" w:hAnsi="Times New Roman" w:cs="Times New Roman"/>
          <w:sz w:val="24"/>
          <w:szCs w:val="24"/>
          <w:lang w:eastAsia="pl-PL"/>
        </w:rPr>
        <w:br/>
        <w:t xml:space="preserve">Określenie warunków: Zamawiający nie precyzuje wymagań w tym zakresie </w:t>
      </w:r>
      <w:r w:rsidRPr="007D472E">
        <w:rPr>
          <w:rFonts w:ascii="Times New Roman" w:eastAsia="Times New Roman" w:hAnsi="Times New Roman" w:cs="Times New Roman"/>
          <w:sz w:val="24"/>
          <w:szCs w:val="24"/>
          <w:lang w:eastAsia="pl-PL"/>
        </w:rPr>
        <w:br/>
        <w:t xml:space="preserve">Informacje dodatkowe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 xml:space="preserve">III.1.2) Sytuacja finansowa lub ekonomiczna </w:t>
      </w:r>
      <w:r w:rsidRPr="007D472E">
        <w:rPr>
          <w:rFonts w:ascii="Times New Roman" w:eastAsia="Times New Roman" w:hAnsi="Times New Roman" w:cs="Times New Roman"/>
          <w:sz w:val="24"/>
          <w:szCs w:val="24"/>
          <w:lang w:eastAsia="pl-PL"/>
        </w:rPr>
        <w:br/>
        <w:t xml:space="preserve">Określenie warunków: posiadanie ważnej polisy ubezpieczeniowej na kwotę minimum 150.000,00 zł obejmującej ubezpieczenie odpowiedzialności cywilnej Wykonawcy oraz z tytułu zdarzeń jakie mogą zaistnieć w związku z prowadzeniem prac, w następstwie których Wykonawca jest zobowiązany do naprawienia szkody osobowej lub rzeczowej wyrządzonej osobie trzeciej w związku z wykonywaniem przedmiotu umowy. Polisa powinna obejmować swym zakresem ubezpieczenie deliktowe, jak również być rozszerzona o klauzulę podwykonawców tj. obejmować również szkody wyrządzone przez podwykonawców. Klauzula podwykonawców dotyczy wyłącznie wykonawcy, który będzie powierzał wykonywanie części robót podwykonawcom, </w:t>
      </w:r>
      <w:r w:rsidRPr="007D472E">
        <w:rPr>
          <w:rFonts w:ascii="Times New Roman" w:eastAsia="Times New Roman" w:hAnsi="Times New Roman" w:cs="Times New Roman"/>
          <w:sz w:val="24"/>
          <w:szCs w:val="24"/>
          <w:lang w:eastAsia="pl-PL"/>
        </w:rPr>
        <w:br/>
        <w:t xml:space="preserve">Informacje dodatkowe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 xml:space="preserve">III.1.3) Zdolność techniczna lub zawodowa </w:t>
      </w:r>
      <w:r w:rsidRPr="007D472E">
        <w:rPr>
          <w:rFonts w:ascii="Times New Roman" w:eastAsia="Times New Roman" w:hAnsi="Times New Roman" w:cs="Times New Roman"/>
          <w:sz w:val="24"/>
          <w:szCs w:val="24"/>
          <w:lang w:eastAsia="pl-PL"/>
        </w:rPr>
        <w:br/>
        <w:t xml:space="preserve">Określenie warunków: - wykonał co najmniej trzy dostawy aparatu RTG wraz z adaptacją pomieszczeń, każda na kwotę co najmniej 400.000,00 zł brutto, – dysponuje osobami zdolnymi do wykonania przedmiotu zamówienia, które posiadają uprawnienia do sprawowania samodzielnych funkcji w budownictwie oraz należące do właściwej Izby Samorządu Zawodowego (lub równoważne do ww. wydawane na podstawie przepisów obowiązujących w innych państwach) a) do pełnienia funkcji kierownika budowy/robót – osoby z uprawnieniami budowlanymi bez ograniczeń w specjalności </w:t>
      </w:r>
      <w:proofErr w:type="spellStart"/>
      <w:r w:rsidRPr="007D472E">
        <w:rPr>
          <w:rFonts w:ascii="Times New Roman" w:eastAsia="Times New Roman" w:hAnsi="Times New Roman" w:cs="Times New Roman"/>
          <w:sz w:val="24"/>
          <w:szCs w:val="24"/>
          <w:lang w:eastAsia="pl-PL"/>
        </w:rPr>
        <w:t>konstrukcyjno</w:t>
      </w:r>
      <w:proofErr w:type="spellEnd"/>
      <w:r w:rsidRPr="007D472E">
        <w:rPr>
          <w:rFonts w:ascii="Times New Roman" w:eastAsia="Times New Roman" w:hAnsi="Times New Roman" w:cs="Times New Roman"/>
          <w:sz w:val="24"/>
          <w:szCs w:val="24"/>
          <w:lang w:eastAsia="pl-PL"/>
        </w:rPr>
        <w:t xml:space="preserve"> – budowlanej oraz w specjalności instalacyjnej w zakresie sieci, instalacji i urządzeń elektrycznych i elektroenergetycznych. Opis sposobu oceny spełnienia warunków wymaganych od wykonawców zostanie dokonany wg formuły „spełnia - nie spełnia” na podstawie oświadczeń i dokumentów, o których mowa w części VI Specyfikacji istotnych warunków zamówienia. </w:t>
      </w:r>
      <w:r w:rsidRPr="007D472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D472E">
        <w:rPr>
          <w:rFonts w:ascii="Times New Roman" w:eastAsia="Times New Roman" w:hAnsi="Times New Roman" w:cs="Times New Roman"/>
          <w:sz w:val="24"/>
          <w:szCs w:val="24"/>
          <w:lang w:eastAsia="pl-PL"/>
        </w:rPr>
        <w:br/>
        <w:t xml:space="preserve">Informacje dodatkowe: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b/>
          <w:bCs/>
          <w:sz w:val="24"/>
          <w:szCs w:val="24"/>
          <w:lang w:eastAsia="pl-PL"/>
        </w:rPr>
        <w:t xml:space="preserve">III.2) PODSTAWY WYKLUCZENIA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D472E">
        <w:rPr>
          <w:rFonts w:ascii="Times New Roman" w:eastAsia="Times New Roman" w:hAnsi="Times New Roman" w:cs="Times New Roman"/>
          <w:b/>
          <w:bCs/>
          <w:sz w:val="24"/>
          <w:szCs w:val="24"/>
          <w:lang w:eastAsia="pl-PL"/>
        </w:rPr>
        <w:t>Pzp</w:t>
      </w:r>
      <w:proofErr w:type="spellEnd"/>
      <w:r w:rsidRPr="007D472E">
        <w:rPr>
          <w:rFonts w:ascii="Times New Roman" w:eastAsia="Times New Roman" w:hAnsi="Times New Roman" w:cs="Times New Roman"/>
          <w:sz w:val="24"/>
          <w:szCs w:val="24"/>
          <w:lang w:eastAsia="pl-PL"/>
        </w:rPr>
        <w:t xml:space="preserve">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D472E">
        <w:rPr>
          <w:rFonts w:ascii="Times New Roman" w:eastAsia="Times New Roman" w:hAnsi="Times New Roman" w:cs="Times New Roman"/>
          <w:b/>
          <w:bCs/>
          <w:sz w:val="24"/>
          <w:szCs w:val="24"/>
          <w:lang w:eastAsia="pl-PL"/>
        </w:rPr>
        <w:t>Pzp</w:t>
      </w:r>
      <w:proofErr w:type="spellEnd"/>
      <w:r w:rsidRPr="007D472E">
        <w:rPr>
          <w:rFonts w:ascii="Times New Roman" w:eastAsia="Times New Roman" w:hAnsi="Times New Roman" w:cs="Times New Roman"/>
          <w:sz w:val="24"/>
          <w:szCs w:val="24"/>
          <w:lang w:eastAsia="pl-PL"/>
        </w:rPr>
        <w:t xml:space="preserve"> Tak Zamawiający przewiduje następujące fakultatywne podstawy wykluczenia: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D472E">
        <w:rPr>
          <w:rFonts w:ascii="Times New Roman" w:eastAsia="Times New Roman" w:hAnsi="Times New Roman" w:cs="Times New Roman"/>
          <w:sz w:val="24"/>
          <w:szCs w:val="24"/>
          <w:lang w:eastAsia="pl-PL"/>
        </w:rPr>
        <w:t>Pzp</w:t>
      </w:r>
      <w:proofErr w:type="spellEnd"/>
      <w:r w:rsidRPr="007D472E">
        <w:rPr>
          <w:rFonts w:ascii="Times New Roman" w:eastAsia="Times New Roman" w:hAnsi="Times New Roman" w:cs="Times New Roman"/>
          <w:sz w:val="24"/>
          <w:szCs w:val="24"/>
          <w:lang w:eastAsia="pl-PL"/>
        </w:rPr>
        <w:t xml:space="preserve">)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D472E">
        <w:rPr>
          <w:rFonts w:ascii="Times New Roman" w:eastAsia="Times New Roman" w:hAnsi="Times New Roman" w:cs="Times New Roman"/>
          <w:sz w:val="24"/>
          <w:szCs w:val="24"/>
          <w:lang w:eastAsia="pl-PL"/>
        </w:rPr>
        <w:br/>
        <w:t xml:space="preserve">Nie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lastRenderedPageBreak/>
        <w:t xml:space="preserve">Oświadczenie o spełnianiu kryteriów selekcji </w:t>
      </w:r>
      <w:r w:rsidRPr="007D472E">
        <w:rPr>
          <w:rFonts w:ascii="Times New Roman" w:eastAsia="Times New Roman" w:hAnsi="Times New Roman" w:cs="Times New Roman"/>
          <w:sz w:val="24"/>
          <w:szCs w:val="24"/>
          <w:lang w:eastAsia="pl-PL"/>
        </w:rPr>
        <w:br/>
        <w:t xml:space="preserve">Tak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 xml:space="preserve">a) aktualnego odpisu z właściwego rejestru lub z centralnej ewidencji i informacji o działalności gospodarczej, jeżeli odrębne przepisy wymagają wpisu do rejestru lub ewidencji, w celu potwierdzenia braku podstaw do wykluczenia na podstawie art. 24 ust. 5pkt 1 ustawy, b)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aktualnego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wykazu dostaw wykonanych nie wcześniej niż w okresie ostatnich 5 lat przed upływem terminu składania ofert, a jeżeli okres prowadzenia działalności jest krótszy – w tym okresie, wraz z podaniem ich rodzaju, wartości, daty, miejsca wykonania i podmiotów na rzecz których te dostawy zostały wykonane, z załączeniem dowodów potwierdzających czy zostały wykonane w sposób należyty oraz wskazującymi czy zostały wykonane zgodnie z przepisami prawa i prawidłowo ukończone, przy czym dowodami, o których mowa są referencje bądź inne dokumenty wystawione przez podmiot, na rzecz którego były wykonywane, a jeżeli z uzasadnionej przyczyny o obiektywnych charakterze wykonawca nie jest w stanie uzyskać tych dokumentów – inne dokumenty - potwierdzających spełnienie warunku opisanego w rozdziale V ust. 1 pkt 2 lit. c– według wzoru załączniki nr 5 do SIWZ e) Certyfikatu CE obejmujący cały aparat lub zaświadczenie o pełnej kompatybilności wszystkich elementów składowych aparatu poprzez wystawienie Deklaracji Zgodności na cały system oraz wpis lub zgłoszenie do Rejestru Wyrobów Medycznych. Fabrycznie zapewniona pełna kompatybilność podstawowych elementów aparatu. Potwierdzenie parametrów technicznych oferowanego przedmiotu zamówienia w materiałach technicznych (w języku polskim) lub oświadczeniach producenta (lub oddziału producenta na terenie RP) umożliwiające weryfikację zgodności oferowanego produktu z wymaganiami Zamawiającego określonymi w SIWZ. f) dokumentu potwierdzającego, że Wykonawca jest ubezpieczony od odpowiedzialności cywilnej w zakresie prowadzonej działalności związanej z przedmiotem zamówienia na minimum 150.000,00 zł 10. Zamawiający żąda od Wykonawcy, który polega na zdolnościach lub sytuacji innych podmiotów na zasadach określonych w art. 22a ustawy przedstawienia dla tych podmiotów dokumentów, o których mowa w części VI pkt. 8 lit. a – c niniejszej SIWZ potwierdzających brak podstaw do wykluczenia z udziału z postępowania. 11. Jeżeli z uzasadnionej przyczyny wykonawca nie może złożyć dokumentów dotyczących sytuacji finansowej lub ekonomicznej wymaganych przez zamawiającego, może złożyć inny dokument, który w wystarczający sposób potwierdza spełnianie opisanego przez </w:t>
      </w:r>
      <w:r w:rsidRPr="007D472E">
        <w:rPr>
          <w:rFonts w:ascii="Times New Roman" w:eastAsia="Times New Roman" w:hAnsi="Times New Roman" w:cs="Times New Roman"/>
          <w:sz w:val="24"/>
          <w:szCs w:val="24"/>
          <w:lang w:eastAsia="pl-PL"/>
        </w:rPr>
        <w:lastRenderedPageBreak/>
        <w:t xml:space="preserve">Zamawiającego warunku udziału w postępowaniu. 12. Jeżeli wykonawca nie złoży oświadczenia, o którym mowa w rozdz. VI. 1. niniejszej SIWZ, oświadczeń lub dokumentów potwierdzających okoliczności, o których mowa w art. 25 ust.1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Jeżeli Wykonawca ma siedzibę lub miejsce zamieszkania poza terytorium Rzeczypospolitej Polskiej, zamiast dokumentów, o których mowa: w pkt. 8 lit. a, b, c: składa dokument lub dokumenty wystawione w kraju, w którym ma siedzibę lub miejsce zamieszkania, potwierdzające odpowiednio, że: - nie zalega z opłaceniem podatków, opłat, składek na ubezpieczenie społeczne i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 nie otwarto jego likwidacji ani nie ogłoszono upadłości wystawione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b/>
          <w:bCs/>
          <w:sz w:val="24"/>
          <w:szCs w:val="24"/>
          <w:lang w:eastAsia="pl-PL"/>
        </w:rPr>
        <w:t>III.5.1) W ZAKRESIE SPEŁNIANIA WARUNKÓW UDZIAŁU W POSTĘPOWANIU:</w:t>
      </w:r>
      <w:r w:rsidRPr="007D472E">
        <w:rPr>
          <w:rFonts w:ascii="Times New Roman" w:eastAsia="Times New Roman" w:hAnsi="Times New Roman" w:cs="Times New Roman"/>
          <w:sz w:val="24"/>
          <w:szCs w:val="24"/>
          <w:lang w:eastAsia="pl-PL"/>
        </w:rPr>
        <w:t xml:space="preserve"> </w:t>
      </w:r>
      <w:r w:rsidRPr="007D472E">
        <w:rPr>
          <w:rFonts w:ascii="Times New Roman" w:eastAsia="Times New Roman" w:hAnsi="Times New Roman" w:cs="Times New Roman"/>
          <w:sz w:val="24"/>
          <w:szCs w:val="24"/>
          <w:lang w:eastAsia="pl-PL"/>
        </w:rPr>
        <w:br/>
        <w:t xml:space="preserve">) aktualnego odpisu z właściwego rejestru lub z centralnej ewidencji i informacji o działalności gospodarczej, jeżeli odrębne przepisy wymagają wpisu do rejestru lub ewidencji, w celu potwierdzenia braku podstaw do wykluczenia na podstawie art. 24 ust. 5pkt 1 ustawy, b)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aktualnego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wykazu dostaw wykonanych nie wcześniej niż w okresie ostatnich 5 lat przed upływem terminu składania ofert, a jeżeli okres prowadzenia działalności jest krótszy – w tym okresie, </w:t>
      </w:r>
      <w:r w:rsidRPr="007D472E">
        <w:rPr>
          <w:rFonts w:ascii="Times New Roman" w:eastAsia="Times New Roman" w:hAnsi="Times New Roman" w:cs="Times New Roman"/>
          <w:sz w:val="24"/>
          <w:szCs w:val="24"/>
          <w:lang w:eastAsia="pl-PL"/>
        </w:rPr>
        <w:lastRenderedPageBreak/>
        <w:t xml:space="preserve">wraz z podaniem ich rodzaju, wartości, daty, miejsca wykonania i podmiotów na rzecz których te dostawy zostały wykonane, z załączeniem dowodów potwierdzających czy zostały wykonane w sposób należyty oraz wskazującymi czy zostały wykonane zgodnie z przepisami prawa i prawidłowo ukończone, przy czym dowodami, o których mowa są referencje bądź inne dokumenty wystawione przez podmiot, na rzecz którego były wykonywane, a jeżeli z uzasadnionej przyczyny o obiektywnych charakterze wykonawca nie jest w stanie uzyskać tych dokumentów – inne dokumenty - potwierdzających spełnienie warunku opisanego w rozdziale V ust. 1 pkt 2 lit. c– według wzoru załączniki nr 5 do SIWZ e) Certyfikatu CE obejmujący cały aparat lub zaświadczenie o pełnej kompatybilności wszystkich elementów składowych aparatu poprzez wystawienie Deklaracji Zgodności na cały system oraz wpis lub zgłoszenie do Rejestru Wyrobów Medycznych. Fabrycznie zapewniona pełna kompatybilność podstawowych elementów aparatu. Potwierdzenie parametrów technicznych oferowanego przedmiotu zamówienia w materiałach technicznych (w języku polskim) lub oświadczeniach producenta (lub oddziału producenta na terenie RP) umożliwiające weryfikację zgodności oferowanego produktu z wymaganiami Zamawiającego określonymi w SIWZ. f) dokumentu potwierdzającego, że Wykonawca jest ubezpieczony od odpowiedzialności cywilnej w zakresie prowadzonej działalności związanej z przedmiotem zamówienia na minimum 150.000,00 zł 10. Zamawiający żąda od Wykonawcy, który polega na zdolnościach lub sytuacji innych podmiotów na zasadach określonych w art. 22a ustawy przedstawienia dla tych podmiotów dokumentów, o których mowa w części VI pkt. 8 lit. a – c niniejszej SIWZ potwierdzających brak podstaw do wykluczenia z udziału z postępowania. 11.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12. Jeżeli wykonawca nie złoży oświadczenia, o którym mowa w rozdz. VI. 1. niniejszej SIWZ, oświadczeń lub dokumentów potwierdzających okoliczności, o których mowa w art. 25 ust.1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Jeżeli Wykonawca ma siedzibę lub miejsce zamieszkania poza terytorium Rzeczypospolitej Polskiej, zamiast dokumentów, o których mowa: w pkt. 8 lit. a, b, c: składa dokument lub dokumenty wystawione w kraju, w którym ma siedzibę lub miejsce zamieszkania, potwierdzające odpowiednio, że: - nie zalega z opłaceniem podatków, opłat, składek na ubezpieczenie społeczne i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 nie otwarto jego likwidacji ani nie ogłoszono upadłości wystawione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lastRenderedPageBreak/>
        <w:t>III.5.2) W ZAKRESIE KRYTERIÓW SELEKCJI:</w:t>
      </w:r>
      <w:r w:rsidRPr="007D472E">
        <w:rPr>
          <w:rFonts w:ascii="Times New Roman" w:eastAsia="Times New Roman" w:hAnsi="Times New Roman" w:cs="Times New Roman"/>
          <w:sz w:val="24"/>
          <w:szCs w:val="24"/>
          <w:lang w:eastAsia="pl-PL"/>
        </w:rPr>
        <w:t xml:space="preserve"> </w:t>
      </w:r>
      <w:r w:rsidRPr="007D472E">
        <w:rPr>
          <w:rFonts w:ascii="Times New Roman" w:eastAsia="Times New Roman" w:hAnsi="Times New Roman" w:cs="Times New Roman"/>
          <w:sz w:val="24"/>
          <w:szCs w:val="24"/>
          <w:lang w:eastAsia="pl-PL"/>
        </w:rPr>
        <w:br/>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b/>
          <w:bCs/>
          <w:sz w:val="24"/>
          <w:szCs w:val="24"/>
          <w:lang w:eastAsia="pl-PL"/>
        </w:rPr>
        <w:t xml:space="preserve">III.7) INNE DOKUMENTY NIE WYMIENIONE W pkt III.3) - III.6)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u w:val="single"/>
          <w:lang w:eastAsia="pl-PL"/>
        </w:rPr>
        <w:t xml:space="preserve">SEKCJA IV: PROCEDURA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b/>
          <w:bCs/>
          <w:sz w:val="24"/>
          <w:szCs w:val="24"/>
          <w:lang w:eastAsia="pl-PL"/>
        </w:rPr>
        <w:t xml:space="preserve">IV.1) OPIS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 xml:space="preserve">IV.1.1) Tryb udzielenia zamówienia: </w:t>
      </w:r>
      <w:r w:rsidRPr="007D472E">
        <w:rPr>
          <w:rFonts w:ascii="Times New Roman" w:eastAsia="Times New Roman" w:hAnsi="Times New Roman" w:cs="Times New Roman"/>
          <w:sz w:val="24"/>
          <w:szCs w:val="24"/>
          <w:lang w:eastAsia="pl-PL"/>
        </w:rPr>
        <w:t xml:space="preserve">Przetarg nieograniczony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IV.1.2) Zamawiający żąda wniesienia wadium:</w:t>
      </w:r>
      <w:r w:rsidRPr="007D472E">
        <w:rPr>
          <w:rFonts w:ascii="Times New Roman" w:eastAsia="Times New Roman" w:hAnsi="Times New Roman" w:cs="Times New Roman"/>
          <w:sz w:val="24"/>
          <w:szCs w:val="24"/>
          <w:lang w:eastAsia="pl-PL"/>
        </w:rPr>
        <w:t xml:space="preserve">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 xml:space="preserve">Tak </w:t>
      </w:r>
      <w:r w:rsidRPr="007D472E">
        <w:rPr>
          <w:rFonts w:ascii="Times New Roman" w:eastAsia="Times New Roman" w:hAnsi="Times New Roman" w:cs="Times New Roman"/>
          <w:sz w:val="24"/>
          <w:szCs w:val="24"/>
          <w:lang w:eastAsia="pl-PL"/>
        </w:rPr>
        <w:br/>
        <w:t xml:space="preserve">Informacja na temat wadium </w:t>
      </w:r>
      <w:r w:rsidRPr="007D472E">
        <w:rPr>
          <w:rFonts w:ascii="Times New Roman" w:eastAsia="Times New Roman" w:hAnsi="Times New Roman" w:cs="Times New Roman"/>
          <w:sz w:val="24"/>
          <w:szCs w:val="24"/>
          <w:lang w:eastAsia="pl-PL"/>
        </w:rPr>
        <w:br/>
        <w:t xml:space="preserve">1. Warunkiem udziału w postępowaniu jest wniesienie wadium w wysokości 10 000,00 zł (dziesięć tysięcy złotych 00/100) a) w pieniądzu: (zgodnie z art. 45 ust. 7 ustawy </w:t>
      </w:r>
      <w:proofErr w:type="spellStart"/>
      <w:r w:rsidRPr="007D472E">
        <w:rPr>
          <w:rFonts w:ascii="Times New Roman" w:eastAsia="Times New Roman" w:hAnsi="Times New Roman" w:cs="Times New Roman"/>
          <w:sz w:val="24"/>
          <w:szCs w:val="24"/>
          <w:lang w:eastAsia="pl-PL"/>
        </w:rPr>
        <w:t>Pzp</w:t>
      </w:r>
      <w:proofErr w:type="spellEnd"/>
      <w:r w:rsidRPr="007D472E">
        <w:rPr>
          <w:rFonts w:ascii="Times New Roman" w:eastAsia="Times New Roman" w:hAnsi="Times New Roman" w:cs="Times New Roman"/>
          <w:sz w:val="24"/>
          <w:szCs w:val="24"/>
          <w:lang w:eastAsia="pl-PL"/>
        </w:rPr>
        <w:t xml:space="preserve">), które należy wpłacić wyłącznie przelewem na rachunek bankowy: ING Bank Śląski nr: 84 1050 1429 1000 0005 0029 4970, w tytule wpłaty należy zamieścić numer i tytuł zadania: SZOZ.3.18 / zmiana sposobu użytkowania części pomieszczeń SZOZ w Pińczowie na potrzeby pracowni RTG wraz z montażem sprzętu RTG/ b) w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2000r.o utworzeniu Polskiej Agencji Rozwoju Przedsiębiorczości (Dz. U. z 2016 r., poz. 359 z </w:t>
      </w:r>
      <w:proofErr w:type="spellStart"/>
      <w:r w:rsidRPr="007D472E">
        <w:rPr>
          <w:rFonts w:ascii="Times New Roman" w:eastAsia="Times New Roman" w:hAnsi="Times New Roman" w:cs="Times New Roman"/>
          <w:sz w:val="24"/>
          <w:szCs w:val="24"/>
          <w:lang w:eastAsia="pl-PL"/>
        </w:rPr>
        <w:t>późn</w:t>
      </w:r>
      <w:proofErr w:type="spellEnd"/>
      <w:r w:rsidRPr="007D472E">
        <w:rPr>
          <w:rFonts w:ascii="Times New Roman" w:eastAsia="Times New Roman" w:hAnsi="Times New Roman" w:cs="Times New Roman"/>
          <w:sz w:val="24"/>
          <w:szCs w:val="24"/>
          <w:lang w:eastAsia="pl-PL"/>
        </w:rPr>
        <w:t xml:space="preserve">. zm.) – składane w oryginale w Samorządowy Zakład Opieki Zdrowotnej ul. Klasztorna 6, 28-400 Pińczów, NIP 662-14-55-148, Tel. 41 357 24 94 Fax 41 357 72 10 Email: ksiegowosc@szozpinczow.pl za potwierdzeniem przyjęcia przed upływem terminu składania ofert lub załączone do oferty, Wadium winno być wniesione przed upływem terminu składania ofert. 2. Wadium wnoszone w formie gwarancji i poręczeń musi spełniać następujące wymogi: a) być wystawione na Samorządowy Zakład Opieki Zdrowotnej w Pińczowie ul. Klasztorna 6, 28 – 400 Pińczów b) zawierać w swojej treści: - oświadczenie gwaranta (poręczyciela), w którym zobowiązuje się on do bezwarunkowej wypłaty kwoty wadium na pierwsze żądanie Zamawiającego zawierające oświadczenie, iż zaszła jedna z przesłanek wymienionych w art. 46 ust. 4a i 5 Prawa zamówień publicznych, - nazwę zadania: „Zmiana sposobu użytkowania części pomieszczeń SZOZ w Pińczowie na potrzeby pracowni RTG wraz z montażem sprzętu RTG” c) okres ważności wadium nie może być krótszy niż okres związania ofertą. 3. Zamawiający zwróci wadium w sposób odpowiadający formie wnoszenia w przypadkach wymienionych w art. 46 ust 1, 1a, 2 Prawa zamówień publicznych. W przypadku wpłaty przelewem Zamawiający zwróci kwotę wadium wraz z odsetkami wynikającymi z umowy prowadzenia rachunku, pomniejszoną o koszty prowadzenia rachunku oraz o prowizje bankowe. 4. Zamawiający zatrzyma wadium w wypadku, gdy zajdzie jedna z okoliczności wymienionych w art. 46 ust. 4a lub 5 Prawo zamówień publicznych. 5. Zamawiający żąda ponownego wniesienia wadium przez Wykonawcę, któremu zwrócono wadium na podstawie art. 46 ust.1, jeżeli w wyniku ostatecznego rozstrzygnięcia odwołania jego oferta została wybrana jako najkorzystniejsza. Wykonawca wnosi wadium w terminie określonym przez Zamawiającego. 6. W przypadku, gdy wadium nie zostało wniesione lub zostało wniesione w sposób nieprawidłowy Zamawiający odrzuca ofertę zgodnie z zapisem art. 89 ust. 1 pkt. 7b ustawy Prawo zamówień publicznych.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IV.1.3) Przewiduje się udzielenie zaliczek na poczet wykonania zamówienia:</w:t>
      </w:r>
      <w:r w:rsidRPr="007D472E">
        <w:rPr>
          <w:rFonts w:ascii="Times New Roman" w:eastAsia="Times New Roman" w:hAnsi="Times New Roman" w:cs="Times New Roman"/>
          <w:sz w:val="24"/>
          <w:szCs w:val="24"/>
          <w:lang w:eastAsia="pl-PL"/>
        </w:rPr>
        <w:t xml:space="preserve">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lastRenderedPageBreak/>
        <w:t xml:space="preserve">Nie </w:t>
      </w:r>
      <w:r w:rsidRPr="007D472E">
        <w:rPr>
          <w:rFonts w:ascii="Times New Roman" w:eastAsia="Times New Roman" w:hAnsi="Times New Roman" w:cs="Times New Roman"/>
          <w:sz w:val="24"/>
          <w:szCs w:val="24"/>
          <w:lang w:eastAsia="pl-PL"/>
        </w:rPr>
        <w:br/>
        <w:t xml:space="preserve">Należy podać informacje na temat udzielania zaliczek: </w:t>
      </w:r>
      <w:r w:rsidRPr="007D472E">
        <w:rPr>
          <w:rFonts w:ascii="Times New Roman" w:eastAsia="Times New Roman" w:hAnsi="Times New Roman" w:cs="Times New Roman"/>
          <w:sz w:val="24"/>
          <w:szCs w:val="24"/>
          <w:lang w:eastAsia="pl-PL"/>
        </w:rPr>
        <w:br/>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 xml:space="preserve">Nie </w:t>
      </w:r>
      <w:r w:rsidRPr="007D472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D472E">
        <w:rPr>
          <w:rFonts w:ascii="Times New Roman" w:eastAsia="Times New Roman" w:hAnsi="Times New Roman" w:cs="Times New Roman"/>
          <w:sz w:val="24"/>
          <w:szCs w:val="24"/>
          <w:lang w:eastAsia="pl-PL"/>
        </w:rPr>
        <w:br/>
        <w:t xml:space="preserve">Nie </w:t>
      </w:r>
      <w:r w:rsidRPr="007D472E">
        <w:rPr>
          <w:rFonts w:ascii="Times New Roman" w:eastAsia="Times New Roman" w:hAnsi="Times New Roman" w:cs="Times New Roman"/>
          <w:sz w:val="24"/>
          <w:szCs w:val="24"/>
          <w:lang w:eastAsia="pl-PL"/>
        </w:rPr>
        <w:br/>
        <w:t xml:space="preserve">Informacje dodatkowe: </w:t>
      </w:r>
      <w:r w:rsidRPr="007D472E">
        <w:rPr>
          <w:rFonts w:ascii="Times New Roman" w:eastAsia="Times New Roman" w:hAnsi="Times New Roman" w:cs="Times New Roman"/>
          <w:sz w:val="24"/>
          <w:szCs w:val="24"/>
          <w:lang w:eastAsia="pl-PL"/>
        </w:rPr>
        <w:br/>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 xml:space="preserve">IV.1.5.) Wymaga się złożenia oferty wariantowej: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 xml:space="preserve">Nie </w:t>
      </w:r>
      <w:r w:rsidRPr="007D472E">
        <w:rPr>
          <w:rFonts w:ascii="Times New Roman" w:eastAsia="Times New Roman" w:hAnsi="Times New Roman" w:cs="Times New Roman"/>
          <w:sz w:val="24"/>
          <w:szCs w:val="24"/>
          <w:lang w:eastAsia="pl-PL"/>
        </w:rPr>
        <w:br/>
        <w:t xml:space="preserve">Dopuszcza się złożenie oferty wariantowej </w:t>
      </w:r>
      <w:r w:rsidRPr="007D472E">
        <w:rPr>
          <w:rFonts w:ascii="Times New Roman" w:eastAsia="Times New Roman" w:hAnsi="Times New Roman" w:cs="Times New Roman"/>
          <w:sz w:val="24"/>
          <w:szCs w:val="24"/>
          <w:lang w:eastAsia="pl-PL"/>
        </w:rPr>
        <w:br/>
        <w:t xml:space="preserve">Nie </w:t>
      </w:r>
      <w:r w:rsidRPr="007D472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D472E">
        <w:rPr>
          <w:rFonts w:ascii="Times New Roman" w:eastAsia="Times New Roman" w:hAnsi="Times New Roman" w:cs="Times New Roman"/>
          <w:sz w:val="24"/>
          <w:szCs w:val="24"/>
          <w:lang w:eastAsia="pl-PL"/>
        </w:rPr>
        <w:br/>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 xml:space="preserve">Liczba wykonawców   </w:t>
      </w:r>
      <w:r w:rsidRPr="007D472E">
        <w:rPr>
          <w:rFonts w:ascii="Times New Roman" w:eastAsia="Times New Roman" w:hAnsi="Times New Roman" w:cs="Times New Roman"/>
          <w:sz w:val="24"/>
          <w:szCs w:val="24"/>
          <w:lang w:eastAsia="pl-PL"/>
        </w:rPr>
        <w:br/>
        <w:t xml:space="preserve">Przewidywana minimalna liczba wykonawców </w:t>
      </w:r>
      <w:r w:rsidRPr="007D472E">
        <w:rPr>
          <w:rFonts w:ascii="Times New Roman" w:eastAsia="Times New Roman" w:hAnsi="Times New Roman" w:cs="Times New Roman"/>
          <w:sz w:val="24"/>
          <w:szCs w:val="24"/>
          <w:lang w:eastAsia="pl-PL"/>
        </w:rPr>
        <w:br/>
        <w:t xml:space="preserve">Maksymalna liczba wykonawców   </w:t>
      </w:r>
      <w:r w:rsidRPr="007D472E">
        <w:rPr>
          <w:rFonts w:ascii="Times New Roman" w:eastAsia="Times New Roman" w:hAnsi="Times New Roman" w:cs="Times New Roman"/>
          <w:sz w:val="24"/>
          <w:szCs w:val="24"/>
          <w:lang w:eastAsia="pl-PL"/>
        </w:rPr>
        <w:br/>
        <w:t xml:space="preserve">Kryteria selekcji wykonawców: </w:t>
      </w:r>
      <w:r w:rsidRPr="007D472E">
        <w:rPr>
          <w:rFonts w:ascii="Times New Roman" w:eastAsia="Times New Roman" w:hAnsi="Times New Roman" w:cs="Times New Roman"/>
          <w:sz w:val="24"/>
          <w:szCs w:val="24"/>
          <w:lang w:eastAsia="pl-PL"/>
        </w:rPr>
        <w:br/>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 xml:space="preserve">IV.1.7) Informacje na temat umowy ramowej lub dynamicznego systemu zakupów: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 xml:space="preserve">Umowa ramowa będzie zawarta: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t xml:space="preserve">Czy przewiduje się ograniczenie liczby uczestników umowy ramowej: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t xml:space="preserve">Przewidziana maksymalna liczba uczestników umowy ramowej: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t xml:space="preserve">Informacje dodatkowe: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t xml:space="preserve">Zamówienie obejmuje ustanowienie dynamicznego systemu zakupów: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t xml:space="preserve">Informacje dodatkowe: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7D472E">
        <w:rPr>
          <w:rFonts w:ascii="Times New Roman" w:eastAsia="Times New Roman" w:hAnsi="Times New Roman" w:cs="Times New Roman"/>
          <w:sz w:val="24"/>
          <w:szCs w:val="24"/>
          <w:lang w:eastAsia="pl-PL"/>
        </w:rPr>
        <w:br/>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 xml:space="preserve">IV.1.8) Aukcja elektroniczna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 xml:space="preserve">Przewidziane jest przeprowadzenie aukcji elektronicznej </w:t>
      </w:r>
      <w:r w:rsidRPr="007D472E">
        <w:rPr>
          <w:rFonts w:ascii="Times New Roman" w:eastAsia="Times New Roman" w:hAnsi="Times New Roman" w:cs="Times New Roman"/>
          <w:i/>
          <w:iCs/>
          <w:sz w:val="24"/>
          <w:szCs w:val="24"/>
          <w:lang w:eastAsia="pl-PL"/>
        </w:rPr>
        <w:t xml:space="preserve">(przetarg nieograniczony, przetarg ograniczony, negocjacje z ogłoszeniem) </w:t>
      </w:r>
      <w:r w:rsidRPr="007D472E">
        <w:rPr>
          <w:rFonts w:ascii="Times New Roman" w:eastAsia="Times New Roman" w:hAnsi="Times New Roman" w:cs="Times New Roman"/>
          <w:sz w:val="24"/>
          <w:szCs w:val="24"/>
          <w:lang w:eastAsia="pl-PL"/>
        </w:rPr>
        <w:br/>
        <w:t xml:space="preserve">Należy podać adres strony internetowej, na której aukcja będzie prowadzona: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D472E">
        <w:rPr>
          <w:rFonts w:ascii="Times New Roman" w:eastAsia="Times New Roman" w:hAnsi="Times New Roman" w:cs="Times New Roman"/>
          <w:sz w:val="24"/>
          <w:szCs w:val="24"/>
          <w:lang w:eastAsia="pl-PL"/>
        </w:rPr>
        <w:t xml:space="preserve">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D472E">
        <w:rPr>
          <w:rFonts w:ascii="Times New Roman" w:eastAsia="Times New Roman" w:hAnsi="Times New Roman" w:cs="Times New Roman"/>
          <w:sz w:val="24"/>
          <w:szCs w:val="24"/>
          <w:lang w:eastAsia="pl-PL"/>
        </w:rPr>
        <w:br/>
        <w:t xml:space="preserve">Informacje dotyczące przebiegu aukcji elektronicznej: </w:t>
      </w:r>
      <w:r w:rsidRPr="007D472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D472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D472E">
        <w:rPr>
          <w:rFonts w:ascii="Times New Roman" w:eastAsia="Times New Roman" w:hAnsi="Times New Roman" w:cs="Times New Roman"/>
          <w:sz w:val="24"/>
          <w:szCs w:val="24"/>
          <w:lang w:eastAsia="pl-PL"/>
        </w:rPr>
        <w:br/>
        <w:t xml:space="preserve">Wymagania dotyczące rejestracji i identyfikacji wykonawców w aukcji elektronicznej: </w:t>
      </w:r>
      <w:r w:rsidRPr="007D472E">
        <w:rPr>
          <w:rFonts w:ascii="Times New Roman" w:eastAsia="Times New Roman" w:hAnsi="Times New Roman" w:cs="Times New Roman"/>
          <w:sz w:val="24"/>
          <w:szCs w:val="24"/>
          <w:lang w:eastAsia="pl-PL"/>
        </w:rPr>
        <w:br/>
        <w:t xml:space="preserve">Informacje o liczbie etapów aukcji elektronicznej i czasie ich trwania: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br/>
        <w:t xml:space="preserve">Czas trwania: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D472E">
        <w:rPr>
          <w:rFonts w:ascii="Times New Roman" w:eastAsia="Times New Roman" w:hAnsi="Times New Roman" w:cs="Times New Roman"/>
          <w:sz w:val="24"/>
          <w:szCs w:val="24"/>
          <w:lang w:eastAsia="pl-PL"/>
        </w:rPr>
        <w:br/>
        <w:t xml:space="preserve">Warunki zamknięcia aukcji elektronicznej: </w:t>
      </w:r>
      <w:r w:rsidRPr="007D472E">
        <w:rPr>
          <w:rFonts w:ascii="Times New Roman" w:eastAsia="Times New Roman" w:hAnsi="Times New Roman" w:cs="Times New Roman"/>
          <w:sz w:val="24"/>
          <w:szCs w:val="24"/>
          <w:lang w:eastAsia="pl-PL"/>
        </w:rPr>
        <w:br/>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 xml:space="preserve">IV.2) KRYTERIA OCENY OFERT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 xml:space="preserve">IV.2.1) Kryteria oceny ofert: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IV.2.2) Kryteria</w:t>
      </w:r>
      <w:r w:rsidRPr="007D47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49"/>
        <w:gridCol w:w="1016"/>
      </w:tblGrid>
      <w:tr w:rsidR="007D472E" w:rsidRPr="007D472E" w:rsidTr="007D472E">
        <w:tc>
          <w:tcPr>
            <w:tcW w:w="0" w:type="auto"/>
            <w:tcBorders>
              <w:top w:val="single" w:sz="6" w:space="0" w:color="000000"/>
              <w:left w:val="single" w:sz="6" w:space="0" w:color="000000"/>
              <w:bottom w:val="single" w:sz="6" w:space="0" w:color="000000"/>
              <w:right w:val="single" w:sz="6" w:space="0" w:color="000000"/>
            </w:tcBorders>
            <w:vAlign w:val="center"/>
            <w:hideMark/>
          </w:tcPr>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Znaczenie</w:t>
            </w:r>
          </w:p>
        </w:tc>
      </w:tr>
      <w:tr w:rsidR="007D472E" w:rsidRPr="007D472E" w:rsidTr="007D472E">
        <w:tc>
          <w:tcPr>
            <w:tcW w:w="0" w:type="auto"/>
            <w:tcBorders>
              <w:top w:val="single" w:sz="6" w:space="0" w:color="000000"/>
              <w:left w:val="single" w:sz="6" w:space="0" w:color="000000"/>
              <w:bottom w:val="single" w:sz="6" w:space="0" w:color="000000"/>
              <w:right w:val="single" w:sz="6" w:space="0" w:color="000000"/>
            </w:tcBorders>
            <w:vAlign w:val="center"/>
            <w:hideMark/>
          </w:tcPr>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60,00</w:t>
            </w:r>
          </w:p>
        </w:tc>
      </w:tr>
      <w:tr w:rsidR="007D472E" w:rsidRPr="007D472E" w:rsidTr="007D472E">
        <w:tc>
          <w:tcPr>
            <w:tcW w:w="0" w:type="auto"/>
            <w:tcBorders>
              <w:top w:val="single" w:sz="6" w:space="0" w:color="000000"/>
              <w:left w:val="single" w:sz="6" w:space="0" w:color="000000"/>
              <w:bottom w:val="single" w:sz="6" w:space="0" w:color="000000"/>
              <w:right w:val="single" w:sz="6" w:space="0" w:color="000000"/>
            </w:tcBorders>
            <w:vAlign w:val="center"/>
            <w:hideMark/>
          </w:tcPr>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30,00</w:t>
            </w:r>
          </w:p>
        </w:tc>
      </w:tr>
      <w:tr w:rsidR="007D472E" w:rsidRPr="007D472E" w:rsidTr="007D472E">
        <w:tc>
          <w:tcPr>
            <w:tcW w:w="0" w:type="auto"/>
            <w:tcBorders>
              <w:top w:val="single" w:sz="6" w:space="0" w:color="000000"/>
              <w:left w:val="single" w:sz="6" w:space="0" w:color="000000"/>
              <w:bottom w:val="single" w:sz="6" w:space="0" w:color="000000"/>
              <w:right w:val="single" w:sz="6" w:space="0" w:color="000000"/>
            </w:tcBorders>
            <w:vAlign w:val="center"/>
            <w:hideMark/>
          </w:tcPr>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wydłużenie terminu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5,00</w:t>
            </w:r>
          </w:p>
        </w:tc>
      </w:tr>
      <w:tr w:rsidR="007D472E" w:rsidRPr="007D472E" w:rsidTr="007D472E">
        <w:tc>
          <w:tcPr>
            <w:tcW w:w="0" w:type="auto"/>
            <w:tcBorders>
              <w:top w:val="single" w:sz="6" w:space="0" w:color="000000"/>
              <w:left w:val="single" w:sz="6" w:space="0" w:color="000000"/>
              <w:bottom w:val="single" w:sz="6" w:space="0" w:color="000000"/>
              <w:right w:val="single" w:sz="6" w:space="0" w:color="000000"/>
            </w:tcBorders>
            <w:vAlign w:val="center"/>
            <w:hideMark/>
          </w:tcPr>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 xml:space="preserve">skrócenie terminu </w:t>
            </w:r>
            <w:proofErr w:type="spellStart"/>
            <w:r w:rsidRPr="007D472E">
              <w:rPr>
                <w:rFonts w:ascii="Times New Roman" w:eastAsia="Times New Roman" w:hAnsi="Times New Roman" w:cs="Times New Roman"/>
                <w:sz w:val="24"/>
                <w:szCs w:val="24"/>
                <w:lang w:eastAsia="pl-PL"/>
              </w:rPr>
              <w:t>realziacji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5,00</w:t>
            </w:r>
          </w:p>
        </w:tc>
      </w:tr>
    </w:tbl>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D472E">
        <w:rPr>
          <w:rFonts w:ascii="Times New Roman" w:eastAsia="Times New Roman" w:hAnsi="Times New Roman" w:cs="Times New Roman"/>
          <w:b/>
          <w:bCs/>
          <w:sz w:val="24"/>
          <w:szCs w:val="24"/>
          <w:lang w:eastAsia="pl-PL"/>
        </w:rPr>
        <w:t>Pzp</w:t>
      </w:r>
      <w:proofErr w:type="spellEnd"/>
      <w:r w:rsidRPr="007D472E">
        <w:rPr>
          <w:rFonts w:ascii="Times New Roman" w:eastAsia="Times New Roman" w:hAnsi="Times New Roman" w:cs="Times New Roman"/>
          <w:b/>
          <w:bCs/>
          <w:sz w:val="24"/>
          <w:szCs w:val="24"/>
          <w:lang w:eastAsia="pl-PL"/>
        </w:rPr>
        <w:t xml:space="preserve"> </w:t>
      </w:r>
      <w:r w:rsidRPr="007D472E">
        <w:rPr>
          <w:rFonts w:ascii="Times New Roman" w:eastAsia="Times New Roman" w:hAnsi="Times New Roman" w:cs="Times New Roman"/>
          <w:sz w:val="24"/>
          <w:szCs w:val="24"/>
          <w:lang w:eastAsia="pl-PL"/>
        </w:rPr>
        <w:t xml:space="preserve">(przetarg nieograniczony) </w:t>
      </w:r>
      <w:r w:rsidRPr="007D472E">
        <w:rPr>
          <w:rFonts w:ascii="Times New Roman" w:eastAsia="Times New Roman" w:hAnsi="Times New Roman" w:cs="Times New Roman"/>
          <w:sz w:val="24"/>
          <w:szCs w:val="24"/>
          <w:lang w:eastAsia="pl-PL"/>
        </w:rPr>
        <w:br/>
        <w:t xml:space="preserve">Tak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 xml:space="preserve">IV.3) Negocjacje z ogłoszeniem, dialog konkurencyjny, partnerstwo innowacyjne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IV.3.1) Informacje na temat negocjacji z ogłoszeniem</w:t>
      </w:r>
      <w:r w:rsidRPr="007D472E">
        <w:rPr>
          <w:rFonts w:ascii="Times New Roman" w:eastAsia="Times New Roman" w:hAnsi="Times New Roman" w:cs="Times New Roman"/>
          <w:sz w:val="24"/>
          <w:szCs w:val="24"/>
          <w:lang w:eastAsia="pl-PL"/>
        </w:rPr>
        <w:t xml:space="preserve"> </w:t>
      </w:r>
      <w:r w:rsidRPr="007D472E">
        <w:rPr>
          <w:rFonts w:ascii="Times New Roman" w:eastAsia="Times New Roman" w:hAnsi="Times New Roman" w:cs="Times New Roman"/>
          <w:sz w:val="24"/>
          <w:szCs w:val="24"/>
          <w:lang w:eastAsia="pl-PL"/>
        </w:rPr>
        <w:br/>
        <w:t xml:space="preserve">Minimalne wymagania, które muszą spełniać wszystkie oferty: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D472E">
        <w:rPr>
          <w:rFonts w:ascii="Times New Roman" w:eastAsia="Times New Roman" w:hAnsi="Times New Roman" w:cs="Times New Roman"/>
          <w:sz w:val="24"/>
          <w:szCs w:val="24"/>
          <w:lang w:eastAsia="pl-PL"/>
        </w:rPr>
        <w:br/>
        <w:t xml:space="preserve">Przewidziany jest podział negocjacji na etapy w celu ograniczenia liczby ofert: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lastRenderedPageBreak/>
        <w:t xml:space="preserve">Należy podać informacje na temat etapów negocjacji (w tym liczbę etapów):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t xml:space="preserve">Informacje dodatkowe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IV.3.2) Informacje na temat dialogu konkurencyjnego</w:t>
      </w:r>
      <w:r w:rsidRPr="007D472E">
        <w:rPr>
          <w:rFonts w:ascii="Times New Roman" w:eastAsia="Times New Roman" w:hAnsi="Times New Roman" w:cs="Times New Roman"/>
          <w:sz w:val="24"/>
          <w:szCs w:val="24"/>
          <w:lang w:eastAsia="pl-PL"/>
        </w:rPr>
        <w:t xml:space="preserve"> </w:t>
      </w:r>
      <w:r w:rsidRPr="007D472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t xml:space="preserve">Wstępny harmonogram postępowania: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t xml:space="preserve">Podział dialogu na etapy w celu ograniczenia liczby rozwiązań: </w:t>
      </w:r>
      <w:r w:rsidRPr="007D472E">
        <w:rPr>
          <w:rFonts w:ascii="Times New Roman" w:eastAsia="Times New Roman" w:hAnsi="Times New Roman" w:cs="Times New Roman"/>
          <w:sz w:val="24"/>
          <w:szCs w:val="24"/>
          <w:lang w:eastAsia="pl-PL"/>
        </w:rPr>
        <w:br/>
        <w:t xml:space="preserve">Należy podać informacje na temat etapów dialogu: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t xml:space="preserve">Informacje dodatkowe: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IV.3.3) Informacje na temat partnerstwa innowacyjnego</w:t>
      </w:r>
      <w:r w:rsidRPr="007D472E">
        <w:rPr>
          <w:rFonts w:ascii="Times New Roman" w:eastAsia="Times New Roman" w:hAnsi="Times New Roman" w:cs="Times New Roman"/>
          <w:sz w:val="24"/>
          <w:szCs w:val="24"/>
          <w:lang w:eastAsia="pl-PL"/>
        </w:rPr>
        <w:t xml:space="preserve"> </w:t>
      </w:r>
      <w:r w:rsidRPr="007D472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t xml:space="preserve">Informacje dodatkowe: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 xml:space="preserve">IV.4) Licytacja elektroniczna </w:t>
      </w:r>
      <w:r w:rsidRPr="007D472E">
        <w:rPr>
          <w:rFonts w:ascii="Times New Roman" w:eastAsia="Times New Roman" w:hAnsi="Times New Roman" w:cs="Times New Roman"/>
          <w:sz w:val="24"/>
          <w:szCs w:val="24"/>
          <w:lang w:eastAsia="pl-PL"/>
        </w:rPr>
        <w:br/>
        <w:t xml:space="preserve">Adres strony internetowej, na której będzie prowadzona licytacja elektroniczna: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 xml:space="preserve">Informacje o liczbie etapów licytacji elektronicznej i czasie ich trwania: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 xml:space="preserve">Czas trwania: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 xml:space="preserve">Termin składania wniosków o dopuszczenie do udziału w licytacji elektronicznej: </w:t>
      </w:r>
      <w:r w:rsidRPr="007D472E">
        <w:rPr>
          <w:rFonts w:ascii="Times New Roman" w:eastAsia="Times New Roman" w:hAnsi="Times New Roman" w:cs="Times New Roman"/>
          <w:sz w:val="24"/>
          <w:szCs w:val="24"/>
          <w:lang w:eastAsia="pl-PL"/>
        </w:rPr>
        <w:br/>
        <w:t xml:space="preserve">Data: godzina: </w:t>
      </w:r>
      <w:r w:rsidRPr="007D472E">
        <w:rPr>
          <w:rFonts w:ascii="Times New Roman" w:eastAsia="Times New Roman" w:hAnsi="Times New Roman" w:cs="Times New Roman"/>
          <w:sz w:val="24"/>
          <w:szCs w:val="24"/>
          <w:lang w:eastAsia="pl-PL"/>
        </w:rPr>
        <w:br/>
        <w:t xml:space="preserve">Termin otwarcia licytacji elektronicznej: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t xml:space="preserve">Termin i warunki zamknięcia licytacji elektronicznej: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lang w:eastAsia="pl-PL"/>
        </w:rPr>
        <w:br/>
        <w:t xml:space="preserve">Informacje dodatkowe: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r w:rsidRPr="007D472E">
        <w:rPr>
          <w:rFonts w:ascii="Times New Roman" w:eastAsia="Times New Roman" w:hAnsi="Times New Roman" w:cs="Times New Roman"/>
          <w:b/>
          <w:bCs/>
          <w:sz w:val="24"/>
          <w:szCs w:val="24"/>
          <w:lang w:eastAsia="pl-PL"/>
        </w:rPr>
        <w:t>IV.5) ZMIANA UMOWY</w:t>
      </w:r>
      <w:r w:rsidRPr="007D472E">
        <w:rPr>
          <w:rFonts w:ascii="Times New Roman" w:eastAsia="Times New Roman" w:hAnsi="Times New Roman" w:cs="Times New Roman"/>
          <w:sz w:val="24"/>
          <w:szCs w:val="24"/>
          <w:lang w:eastAsia="pl-PL"/>
        </w:rPr>
        <w:t xml:space="preserve">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D472E">
        <w:rPr>
          <w:rFonts w:ascii="Times New Roman" w:eastAsia="Times New Roman" w:hAnsi="Times New Roman" w:cs="Times New Roman"/>
          <w:sz w:val="24"/>
          <w:szCs w:val="24"/>
          <w:lang w:eastAsia="pl-PL"/>
        </w:rPr>
        <w:t xml:space="preserve"> Tak </w:t>
      </w:r>
      <w:r w:rsidRPr="007D472E">
        <w:rPr>
          <w:rFonts w:ascii="Times New Roman" w:eastAsia="Times New Roman" w:hAnsi="Times New Roman" w:cs="Times New Roman"/>
          <w:sz w:val="24"/>
          <w:szCs w:val="24"/>
          <w:lang w:eastAsia="pl-PL"/>
        </w:rPr>
        <w:br/>
        <w:t xml:space="preserve">Należy wskazać zakres, charakter zmian oraz warunki wprowadzenia zmian: </w:t>
      </w:r>
      <w:r w:rsidRPr="007D472E">
        <w:rPr>
          <w:rFonts w:ascii="Times New Roman" w:eastAsia="Times New Roman" w:hAnsi="Times New Roman" w:cs="Times New Roman"/>
          <w:sz w:val="24"/>
          <w:szCs w:val="24"/>
          <w:lang w:eastAsia="pl-PL"/>
        </w:rPr>
        <w:br/>
        <w:t>Zmiana postanowień zawartej umowy może nastąpić za zgodą obu stron wyrażoną na piśmie w formie aneksu do umowy, pod rygorem nieważności takiej zmiany w następujących przypadkach: 1) Zmiana terminu realizacji umowy na skutek: a) działania siły wyższej mającej bezpośredni wpływ na terminowość wykonywania robót. Siła wyższa to zdarzenia, których strony nie mogły przewidzieć, którym nie mogły zapobiec, ani którym nie mogą przeciwdziałać, a które uniemożliwiają Wykonawcy wykonanie w części lub w całości jego zobowiązań. b) wystąpienia okoliczności, których strony umowy nie były w stanie przewidzieć, pomimo zachowania należytej staranności, c) wystąpienia innych okoliczności, które strony wspólnie uznają za powodujące konieczność zmiany terminu relacji umowy lub jej poszczególnych etapów, w szczególności z powodów technologicznych, przyczyn zewnętrznych nie mających charakter siły wyższej, obiektywnych utrudnień dotyczących dostaw materiałów lub urządzeń itp. przy czym każdorazowo ocena zaistnienia takiego obiektywnego powodu wymaga uzgodnienia Stron, jeżeli Strony nie dojdą do porozumienia uznaje się termin pierwotnie ustalony jest obowiązujący. d) z powodu przedłużającej się procedury uzyskania pozwolenia na budowę nie zależnego od Wykonawcy. 2) Zmiana sposobu spełnienia świadczenia – zmiany technologiczne tj. roboty zamienne/zmniejszenie zakresu robót, w szczególności: a) Zamawiającemu w toku wykonywania umowy przysługuje prawo wprowadzenia robót i materiałów zamiennych w stosunku do wskazanych w dokumentacji: b) Dla dokonania rozliczeń robót i materiałów zamiennych zastosowane zostaną postanowienia umowy. 3) Zmiany polegającej na dopuszczeniu udziału podwykonawcy/</w:t>
      </w:r>
      <w:proofErr w:type="spellStart"/>
      <w:r w:rsidRPr="007D472E">
        <w:rPr>
          <w:rFonts w:ascii="Times New Roman" w:eastAsia="Times New Roman" w:hAnsi="Times New Roman" w:cs="Times New Roman"/>
          <w:sz w:val="24"/>
          <w:szCs w:val="24"/>
          <w:lang w:eastAsia="pl-PL"/>
        </w:rPr>
        <w:t>ców</w:t>
      </w:r>
      <w:proofErr w:type="spellEnd"/>
      <w:r w:rsidRPr="007D472E">
        <w:rPr>
          <w:rFonts w:ascii="Times New Roman" w:eastAsia="Times New Roman" w:hAnsi="Times New Roman" w:cs="Times New Roman"/>
          <w:sz w:val="24"/>
          <w:szCs w:val="24"/>
          <w:lang w:eastAsia="pl-PL"/>
        </w:rPr>
        <w:t xml:space="preserve"> w sytuacji, gdy Wykonawca w treści oferty zadeklarował samodzielną realizację zamówienia. 4) Zmiany przepisów ustawy o podatku od towarów i usług obowiązujących po dacie zawarcia umowy, wywołujących potrzebę zmian umowy wraz ze skutkami wprowadzenia takich zmian – w takim przypadku wartość netto wynagrodzenia Wykonawcy nie zmieni się, a określona w aneksie wartość brutto wynagrodzenia zostanie wyliczona na podstawie nowych przepisów, 5) Zmiany wysokości minimalnego wynagrodzenia za pracę ustalonego na podstawie art. 2 ust. 3 – 5 ustawy z dnia 10 października 2002 roku o minimalnym wynagrodzeniu za pracę, jeżeli zmiany te będą miały wpływ na cenę wykonania zamówienia przez Wykonawcę – w takim przypadku wynagrodzenie Wykonawcy ulegnie zmianie o wartość wzrostu całkowitego kosztu Wykonawcy wynikająca ze zwiększenia wynagrodzeń osób bezpośrednio wykonujących zamówienie do wysokości aktualnie obowiązującego minimalnego wynagrodzenia, z uwzględnieniem wszystkich obciążeń publicznoprawnych od kwoty wzrostu minimalnego wynagrodzenia, 6) Zmiany zasad podlegania ubezpieczeniom społecznym lub ubezpieczeniu zdrowotnemu lub wysokości stawki składki na ubezpieczenia społeczne lub zdrowotne, jeżeli zmiany te będą miały wpływ na cenę wykonania zamówienia przez Wykonawcę – w takim przypadku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 xml:space="preserve">IV.6) INFORMACJE ADMINISTRACYJNE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7D472E">
        <w:rPr>
          <w:rFonts w:ascii="Times New Roman" w:eastAsia="Times New Roman" w:hAnsi="Times New Roman" w:cs="Times New Roman"/>
          <w:i/>
          <w:iCs/>
          <w:sz w:val="24"/>
          <w:szCs w:val="24"/>
          <w:lang w:eastAsia="pl-PL"/>
        </w:rPr>
        <w:t xml:space="preserve">(jeżeli dotyczy):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Środki służące ochronie informacji o charakterze poufnym</w:t>
      </w:r>
      <w:r w:rsidRPr="007D472E">
        <w:rPr>
          <w:rFonts w:ascii="Times New Roman" w:eastAsia="Times New Roman" w:hAnsi="Times New Roman" w:cs="Times New Roman"/>
          <w:sz w:val="24"/>
          <w:szCs w:val="24"/>
          <w:lang w:eastAsia="pl-PL"/>
        </w:rPr>
        <w:t xml:space="preserve">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D472E">
        <w:rPr>
          <w:rFonts w:ascii="Times New Roman" w:eastAsia="Times New Roman" w:hAnsi="Times New Roman" w:cs="Times New Roman"/>
          <w:sz w:val="24"/>
          <w:szCs w:val="24"/>
          <w:lang w:eastAsia="pl-PL"/>
        </w:rPr>
        <w:br/>
        <w:t xml:space="preserve">Data: 2018-07-26, godzina: 10:00, </w:t>
      </w:r>
      <w:r w:rsidRPr="007D472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D472E">
        <w:rPr>
          <w:rFonts w:ascii="Times New Roman" w:eastAsia="Times New Roman" w:hAnsi="Times New Roman" w:cs="Times New Roman"/>
          <w:sz w:val="24"/>
          <w:szCs w:val="24"/>
          <w:lang w:eastAsia="pl-PL"/>
        </w:rPr>
        <w:br/>
        <w:t xml:space="preserve">Nie </w:t>
      </w:r>
      <w:r w:rsidRPr="007D472E">
        <w:rPr>
          <w:rFonts w:ascii="Times New Roman" w:eastAsia="Times New Roman" w:hAnsi="Times New Roman" w:cs="Times New Roman"/>
          <w:sz w:val="24"/>
          <w:szCs w:val="24"/>
          <w:lang w:eastAsia="pl-PL"/>
        </w:rPr>
        <w:br/>
        <w:t xml:space="preserve">Wskazać powody: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D472E">
        <w:rPr>
          <w:rFonts w:ascii="Times New Roman" w:eastAsia="Times New Roman" w:hAnsi="Times New Roman" w:cs="Times New Roman"/>
          <w:sz w:val="24"/>
          <w:szCs w:val="24"/>
          <w:lang w:eastAsia="pl-PL"/>
        </w:rPr>
        <w:br/>
        <w:t xml:space="preserve">&gt; Polski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 xml:space="preserve">IV.6.3) Termin związania ofertą: </w:t>
      </w:r>
      <w:r w:rsidRPr="007D472E">
        <w:rPr>
          <w:rFonts w:ascii="Times New Roman" w:eastAsia="Times New Roman" w:hAnsi="Times New Roman" w:cs="Times New Roman"/>
          <w:sz w:val="24"/>
          <w:szCs w:val="24"/>
          <w:lang w:eastAsia="pl-PL"/>
        </w:rPr>
        <w:t xml:space="preserve">do: okres w dniach: 30 (od ostatecznego terminu składania ofert)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D472E">
        <w:rPr>
          <w:rFonts w:ascii="Times New Roman" w:eastAsia="Times New Roman" w:hAnsi="Times New Roman" w:cs="Times New Roman"/>
          <w:sz w:val="24"/>
          <w:szCs w:val="24"/>
          <w:lang w:eastAsia="pl-PL"/>
        </w:rPr>
        <w:t xml:space="preserve"> Nie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D472E">
        <w:rPr>
          <w:rFonts w:ascii="Times New Roman" w:eastAsia="Times New Roman" w:hAnsi="Times New Roman" w:cs="Times New Roman"/>
          <w:sz w:val="24"/>
          <w:szCs w:val="24"/>
          <w:lang w:eastAsia="pl-PL"/>
        </w:rPr>
        <w:t xml:space="preserve"> Nie </w:t>
      </w:r>
      <w:r w:rsidRPr="007D472E">
        <w:rPr>
          <w:rFonts w:ascii="Times New Roman" w:eastAsia="Times New Roman" w:hAnsi="Times New Roman" w:cs="Times New Roman"/>
          <w:sz w:val="24"/>
          <w:szCs w:val="24"/>
          <w:lang w:eastAsia="pl-PL"/>
        </w:rPr>
        <w:br/>
      </w:r>
      <w:r w:rsidRPr="007D472E">
        <w:rPr>
          <w:rFonts w:ascii="Times New Roman" w:eastAsia="Times New Roman" w:hAnsi="Times New Roman" w:cs="Times New Roman"/>
          <w:b/>
          <w:bCs/>
          <w:sz w:val="24"/>
          <w:szCs w:val="24"/>
          <w:lang w:eastAsia="pl-PL"/>
        </w:rPr>
        <w:t>IV.6.6) Informacje dodatkowe:</w:t>
      </w:r>
      <w:r w:rsidRPr="007D472E">
        <w:rPr>
          <w:rFonts w:ascii="Times New Roman" w:eastAsia="Times New Roman" w:hAnsi="Times New Roman" w:cs="Times New Roman"/>
          <w:sz w:val="24"/>
          <w:szCs w:val="24"/>
          <w:lang w:eastAsia="pl-PL"/>
        </w:rPr>
        <w:t xml:space="preserve"> </w:t>
      </w:r>
      <w:r w:rsidRPr="007D472E">
        <w:rPr>
          <w:rFonts w:ascii="Times New Roman" w:eastAsia="Times New Roman" w:hAnsi="Times New Roman" w:cs="Times New Roman"/>
          <w:sz w:val="24"/>
          <w:szCs w:val="24"/>
          <w:lang w:eastAsia="pl-PL"/>
        </w:rPr>
        <w:br/>
      </w:r>
    </w:p>
    <w:p w:rsidR="007D472E" w:rsidRPr="007D472E" w:rsidRDefault="007D472E" w:rsidP="007D472E">
      <w:pPr>
        <w:spacing w:after="0" w:line="240" w:lineRule="auto"/>
        <w:jc w:val="center"/>
        <w:rPr>
          <w:rFonts w:ascii="Times New Roman" w:eastAsia="Times New Roman" w:hAnsi="Times New Roman" w:cs="Times New Roman"/>
          <w:sz w:val="24"/>
          <w:szCs w:val="24"/>
          <w:lang w:eastAsia="pl-PL"/>
        </w:rPr>
      </w:pPr>
      <w:r w:rsidRPr="007D472E">
        <w:rPr>
          <w:rFonts w:ascii="Times New Roman" w:eastAsia="Times New Roman" w:hAnsi="Times New Roman" w:cs="Times New Roman"/>
          <w:sz w:val="24"/>
          <w:szCs w:val="24"/>
          <w:u w:val="single"/>
          <w:lang w:eastAsia="pl-PL"/>
        </w:rPr>
        <w:t xml:space="preserve">ZAŁĄCZNIK I - INFORMACJE DOTYCZĄCE OFERT CZĘŚCIOWYCH </w:t>
      </w:r>
    </w:p>
    <w:p w:rsidR="007D472E" w:rsidRPr="007D472E" w:rsidRDefault="007D472E" w:rsidP="007D472E">
      <w:pPr>
        <w:spacing w:after="0" w:line="240" w:lineRule="auto"/>
        <w:rPr>
          <w:rFonts w:ascii="Times New Roman" w:eastAsia="Times New Roman" w:hAnsi="Times New Roman" w:cs="Times New Roman"/>
          <w:sz w:val="24"/>
          <w:szCs w:val="24"/>
          <w:lang w:eastAsia="pl-PL"/>
        </w:rPr>
      </w:pPr>
    </w:p>
    <w:p w:rsidR="009D4471" w:rsidRDefault="009D4471">
      <w:bookmarkStart w:id="0" w:name="_GoBack"/>
      <w:bookmarkEnd w:id="0"/>
    </w:p>
    <w:sectPr w:rsidR="009D44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14"/>
    <w:rsid w:val="007D472E"/>
    <w:rsid w:val="009D4471"/>
    <w:rsid w:val="00C31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820354">
      <w:bodyDiv w:val="1"/>
      <w:marLeft w:val="0"/>
      <w:marRight w:val="0"/>
      <w:marTop w:val="0"/>
      <w:marBottom w:val="0"/>
      <w:divBdr>
        <w:top w:val="none" w:sz="0" w:space="0" w:color="auto"/>
        <w:left w:val="none" w:sz="0" w:space="0" w:color="auto"/>
        <w:bottom w:val="none" w:sz="0" w:space="0" w:color="auto"/>
        <w:right w:val="none" w:sz="0" w:space="0" w:color="auto"/>
      </w:divBdr>
      <w:divsChild>
        <w:div w:id="2041776877">
          <w:marLeft w:val="0"/>
          <w:marRight w:val="0"/>
          <w:marTop w:val="0"/>
          <w:marBottom w:val="0"/>
          <w:divBdr>
            <w:top w:val="none" w:sz="0" w:space="0" w:color="auto"/>
            <w:left w:val="none" w:sz="0" w:space="0" w:color="auto"/>
            <w:bottom w:val="none" w:sz="0" w:space="0" w:color="auto"/>
            <w:right w:val="none" w:sz="0" w:space="0" w:color="auto"/>
          </w:divBdr>
          <w:divsChild>
            <w:div w:id="73549092">
              <w:marLeft w:val="0"/>
              <w:marRight w:val="0"/>
              <w:marTop w:val="0"/>
              <w:marBottom w:val="0"/>
              <w:divBdr>
                <w:top w:val="none" w:sz="0" w:space="0" w:color="auto"/>
                <w:left w:val="none" w:sz="0" w:space="0" w:color="auto"/>
                <w:bottom w:val="none" w:sz="0" w:space="0" w:color="auto"/>
                <w:right w:val="none" w:sz="0" w:space="0" w:color="auto"/>
              </w:divBdr>
            </w:div>
            <w:div w:id="126970840">
              <w:marLeft w:val="0"/>
              <w:marRight w:val="0"/>
              <w:marTop w:val="0"/>
              <w:marBottom w:val="0"/>
              <w:divBdr>
                <w:top w:val="none" w:sz="0" w:space="0" w:color="auto"/>
                <w:left w:val="none" w:sz="0" w:space="0" w:color="auto"/>
                <w:bottom w:val="none" w:sz="0" w:space="0" w:color="auto"/>
                <w:right w:val="none" w:sz="0" w:space="0" w:color="auto"/>
              </w:divBdr>
            </w:div>
            <w:div w:id="537356266">
              <w:marLeft w:val="0"/>
              <w:marRight w:val="0"/>
              <w:marTop w:val="0"/>
              <w:marBottom w:val="0"/>
              <w:divBdr>
                <w:top w:val="none" w:sz="0" w:space="0" w:color="auto"/>
                <w:left w:val="none" w:sz="0" w:space="0" w:color="auto"/>
                <w:bottom w:val="none" w:sz="0" w:space="0" w:color="auto"/>
                <w:right w:val="none" w:sz="0" w:space="0" w:color="auto"/>
              </w:divBdr>
              <w:divsChild>
                <w:div w:id="1870679376">
                  <w:marLeft w:val="0"/>
                  <w:marRight w:val="0"/>
                  <w:marTop w:val="0"/>
                  <w:marBottom w:val="0"/>
                  <w:divBdr>
                    <w:top w:val="none" w:sz="0" w:space="0" w:color="auto"/>
                    <w:left w:val="none" w:sz="0" w:space="0" w:color="auto"/>
                    <w:bottom w:val="none" w:sz="0" w:space="0" w:color="auto"/>
                    <w:right w:val="none" w:sz="0" w:space="0" w:color="auto"/>
                  </w:divBdr>
                </w:div>
              </w:divsChild>
            </w:div>
            <w:div w:id="638346431">
              <w:marLeft w:val="0"/>
              <w:marRight w:val="0"/>
              <w:marTop w:val="0"/>
              <w:marBottom w:val="0"/>
              <w:divBdr>
                <w:top w:val="none" w:sz="0" w:space="0" w:color="auto"/>
                <w:left w:val="none" w:sz="0" w:space="0" w:color="auto"/>
                <w:bottom w:val="none" w:sz="0" w:space="0" w:color="auto"/>
                <w:right w:val="none" w:sz="0" w:space="0" w:color="auto"/>
              </w:divBdr>
              <w:divsChild>
                <w:div w:id="585459123">
                  <w:marLeft w:val="0"/>
                  <w:marRight w:val="0"/>
                  <w:marTop w:val="0"/>
                  <w:marBottom w:val="0"/>
                  <w:divBdr>
                    <w:top w:val="none" w:sz="0" w:space="0" w:color="auto"/>
                    <w:left w:val="none" w:sz="0" w:space="0" w:color="auto"/>
                    <w:bottom w:val="none" w:sz="0" w:space="0" w:color="auto"/>
                    <w:right w:val="none" w:sz="0" w:space="0" w:color="auto"/>
                  </w:divBdr>
                </w:div>
              </w:divsChild>
            </w:div>
            <w:div w:id="186600453">
              <w:marLeft w:val="0"/>
              <w:marRight w:val="0"/>
              <w:marTop w:val="0"/>
              <w:marBottom w:val="0"/>
              <w:divBdr>
                <w:top w:val="none" w:sz="0" w:space="0" w:color="auto"/>
                <w:left w:val="none" w:sz="0" w:space="0" w:color="auto"/>
                <w:bottom w:val="none" w:sz="0" w:space="0" w:color="auto"/>
                <w:right w:val="none" w:sz="0" w:space="0" w:color="auto"/>
              </w:divBdr>
              <w:divsChild>
                <w:div w:id="118378684">
                  <w:marLeft w:val="0"/>
                  <w:marRight w:val="0"/>
                  <w:marTop w:val="0"/>
                  <w:marBottom w:val="0"/>
                  <w:divBdr>
                    <w:top w:val="none" w:sz="0" w:space="0" w:color="auto"/>
                    <w:left w:val="none" w:sz="0" w:space="0" w:color="auto"/>
                    <w:bottom w:val="none" w:sz="0" w:space="0" w:color="auto"/>
                    <w:right w:val="none" w:sz="0" w:space="0" w:color="auto"/>
                  </w:divBdr>
                </w:div>
                <w:div w:id="1595555376">
                  <w:marLeft w:val="0"/>
                  <w:marRight w:val="0"/>
                  <w:marTop w:val="0"/>
                  <w:marBottom w:val="0"/>
                  <w:divBdr>
                    <w:top w:val="none" w:sz="0" w:space="0" w:color="auto"/>
                    <w:left w:val="none" w:sz="0" w:space="0" w:color="auto"/>
                    <w:bottom w:val="none" w:sz="0" w:space="0" w:color="auto"/>
                    <w:right w:val="none" w:sz="0" w:space="0" w:color="auto"/>
                  </w:divBdr>
                </w:div>
                <w:div w:id="1301231343">
                  <w:marLeft w:val="0"/>
                  <w:marRight w:val="0"/>
                  <w:marTop w:val="0"/>
                  <w:marBottom w:val="0"/>
                  <w:divBdr>
                    <w:top w:val="none" w:sz="0" w:space="0" w:color="auto"/>
                    <w:left w:val="none" w:sz="0" w:space="0" w:color="auto"/>
                    <w:bottom w:val="none" w:sz="0" w:space="0" w:color="auto"/>
                    <w:right w:val="none" w:sz="0" w:space="0" w:color="auto"/>
                  </w:divBdr>
                </w:div>
                <w:div w:id="286279882">
                  <w:marLeft w:val="0"/>
                  <w:marRight w:val="0"/>
                  <w:marTop w:val="0"/>
                  <w:marBottom w:val="0"/>
                  <w:divBdr>
                    <w:top w:val="none" w:sz="0" w:space="0" w:color="auto"/>
                    <w:left w:val="none" w:sz="0" w:space="0" w:color="auto"/>
                    <w:bottom w:val="none" w:sz="0" w:space="0" w:color="auto"/>
                    <w:right w:val="none" w:sz="0" w:space="0" w:color="auto"/>
                  </w:divBdr>
                </w:div>
              </w:divsChild>
            </w:div>
            <w:div w:id="231813943">
              <w:marLeft w:val="0"/>
              <w:marRight w:val="0"/>
              <w:marTop w:val="0"/>
              <w:marBottom w:val="0"/>
              <w:divBdr>
                <w:top w:val="none" w:sz="0" w:space="0" w:color="auto"/>
                <w:left w:val="none" w:sz="0" w:space="0" w:color="auto"/>
                <w:bottom w:val="none" w:sz="0" w:space="0" w:color="auto"/>
                <w:right w:val="none" w:sz="0" w:space="0" w:color="auto"/>
              </w:divBdr>
              <w:divsChild>
                <w:div w:id="1869636405">
                  <w:marLeft w:val="0"/>
                  <w:marRight w:val="0"/>
                  <w:marTop w:val="0"/>
                  <w:marBottom w:val="0"/>
                  <w:divBdr>
                    <w:top w:val="none" w:sz="0" w:space="0" w:color="auto"/>
                    <w:left w:val="none" w:sz="0" w:space="0" w:color="auto"/>
                    <w:bottom w:val="none" w:sz="0" w:space="0" w:color="auto"/>
                    <w:right w:val="none" w:sz="0" w:space="0" w:color="auto"/>
                  </w:divBdr>
                </w:div>
                <w:div w:id="348412404">
                  <w:marLeft w:val="0"/>
                  <w:marRight w:val="0"/>
                  <w:marTop w:val="0"/>
                  <w:marBottom w:val="0"/>
                  <w:divBdr>
                    <w:top w:val="none" w:sz="0" w:space="0" w:color="auto"/>
                    <w:left w:val="none" w:sz="0" w:space="0" w:color="auto"/>
                    <w:bottom w:val="none" w:sz="0" w:space="0" w:color="auto"/>
                    <w:right w:val="none" w:sz="0" w:space="0" w:color="auto"/>
                  </w:divBdr>
                </w:div>
                <w:div w:id="441189856">
                  <w:marLeft w:val="0"/>
                  <w:marRight w:val="0"/>
                  <w:marTop w:val="0"/>
                  <w:marBottom w:val="0"/>
                  <w:divBdr>
                    <w:top w:val="none" w:sz="0" w:space="0" w:color="auto"/>
                    <w:left w:val="none" w:sz="0" w:space="0" w:color="auto"/>
                    <w:bottom w:val="none" w:sz="0" w:space="0" w:color="auto"/>
                    <w:right w:val="none" w:sz="0" w:space="0" w:color="auto"/>
                  </w:divBdr>
                </w:div>
                <w:div w:id="2110080685">
                  <w:marLeft w:val="0"/>
                  <w:marRight w:val="0"/>
                  <w:marTop w:val="0"/>
                  <w:marBottom w:val="0"/>
                  <w:divBdr>
                    <w:top w:val="none" w:sz="0" w:space="0" w:color="auto"/>
                    <w:left w:val="none" w:sz="0" w:space="0" w:color="auto"/>
                    <w:bottom w:val="none" w:sz="0" w:space="0" w:color="auto"/>
                    <w:right w:val="none" w:sz="0" w:space="0" w:color="auto"/>
                  </w:divBdr>
                </w:div>
                <w:div w:id="1963920178">
                  <w:marLeft w:val="0"/>
                  <w:marRight w:val="0"/>
                  <w:marTop w:val="0"/>
                  <w:marBottom w:val="0"/>
                  <w:divBdr>
                    <w:top w:val="none" w:sz="0" w:space="0" w:color="auto"/>
                    <w:left w:val="none" w:sz="0" w:space="0" w:color="auto"/>
                    <w:bottom w:val="none" w:sz="0" w:space="0" w:color="auto"/>
                    <w:right w:val="none" w:sz="0" w:space="0" w:color="auto"/>
                  </w:divBdr>
                </w:div>
                <w:div w:id="442304001">
                  <w:marLeft w:val="0"/>
                  <w:marRight w:val="0"/>
                  <w:marTop w:val="0"/>
                  <w:marBottom w:val="0"/>
                  <w:divBdr>
                    <w:top w:val="none" w:sz="0" w:space="0" w:color="auto"/>
                    <w:left w:val="none" w:sz="0" w:space="0" w:color="auto"/>
                    <w:bottom w:val="none" w:sz="0" w:space="0" w:color="auto"/>
                    <w:right w:val="none" w:sz="0" w:space="0" w:color="auto"/>
                  </w:divBdr>
                </w:div>
                <w:div w:id="1806701393">
                  <w:marLeft w:val="0"/>
                  <w:marRight w:val="0"/>
                  <w:marTop w:val="0"/>
                  <w:marBottom w:val="0"/>
                  <w:divBdr>
                    <w:top w:val="none" w:sz="0" w:space="0" w:color="auto"/>
                    <w:left w:val="none" w:sz="0" w:space="0" w:color="auto"/>
                    <w:bottom w:val="none" w:sz="0" w:space="0" w:color="auto"/>
                    <w:right w:val="none" w:sz="0" w:space="0" w:color="auto"/>
                  </w:divBdr>
                </w:div>
              </w:divsChild>
            </w:div>
            <w:div w:id="1821186288">
              <w:marLeft w:val="0"/>
              <w:marRight w:val="0"/>
              <w:marTop w:val="0"/>
              <w:marBottom w:val="0"/>
              <w:divBdr>
                <w:top w:val="none" w:sz="0" w:space="0" w:color="auto"/>
                <w:left w:val="none" w:sz="0" w:space="0" w:color="auto"/>
                <w:bottom w:val="none" w:sz="0" w:space="0" w:color="auto"/>
                <w:right w:val="none" w:sz="0" w:space="0" w:color="auto"/>
              </w:divBdr>
              <w:divsChild>
                <w:div w:id="1527987941">
                  <w:marLeft w:val="0"/>
                  <w:marRight w:val="0"/>
                  <w:marTop w:val="0"/>
                  <w:marBottom w:val="0"/>
                  <w:divBdr>
                    <w:top w:val="none" w:sz="0" w:space="0" w:color="auto"/>
                    <w:left w:val="none" w:sz="0" w:space="0" w:color="auto"/>
                    <w:bottom w:val="none" w:sz="0" w:space="0" w:color="auto"/>
                    <w:right w:val="none" w:sz="0" w:space="0" w:color="auto"/>
                  </w:divBdr>
                </w:div>
                <w:div w:id="830684681">
                  <w:marLeft w:val="0"/>
                  <w:marRight w:val="0"/>
                  <w:marTop w:val="0"/>
                  <w:marBottom w:val="0"/>
                  <w:divBdr>
                    <w:top w:val="none" w:sz="0" w:space="0" w:color="auto"/>
                    <w:left w:val="none" w:sz="0" w:space="0" w:color="auto"/>
                    <w:bottom w:val="none" w:sz="0" w:space="0" w:color="auto"/>
                    <w:right w:val="none" w:sz="0" w:space="0" w:color="auto"/>
                  </w:divBdr>
                </w:div>
              </w:divsChild>
            </w:div>
            <w:div w:id="968432664">
              <w:marLeft w:val="0"/>
              <w:marRight w:val="0"/>
              <w:marTop w:val="0"/>
              <w:marBottom w:val="0"/>
              <w:divBdr>
                <w:top w:val="none" w:sz="0" w:space="0" w:color="auto"/>
                <w:left w:val="none" w:sz="0" w:space="0" w:color="auto"/>
                <w:bottom w:val="none" w:sz="0" w:space="0" w:color="auto"/>
                <w:right w:val="none" w:sz="0" w:space="0" w:color="auto"/>
              </w:divBdr>
              <w:divsChild>
                <w:div w:id="879903314">
                  <w:marLeft w:val="0"/>
                  <w:marRight w:val="0"/>
                  <w:marTop w:val="0"/>
                  <w:marBottom w:val="0"/>
                  <w:divBdr>
                    <w:top w:val="none" w:sz="0" w:space="0" w:color="auto"/>
                    <w:left w:val="none" w:sz="0" w:space="0" w:color="auto"/>
                    <w:bottom w:val="none" w:sz="0" w:space="0" w:color="auto"/>
                    <w:right w:val="none" w:sz="0" w:space="0" w:color="auto"/>
                  </w:divBdr>
                </w:div>
                <w:div w:id="1834105923">
                  <w:marLeft w:val="0"/>
                  <w:marRight w:val="0"/>
                  <w:marTop w:val="0"/>
                  <w:marBottom w:val="0"/>
                  <w:divBdr>
                    <w:top w:val="none" w:sz="0" w:space="0" w:color="auto"/>
                    <w:left w:val="none" w:sz="0" w:space="0" w:color="auto"/>
                    <w:bottom w:val="none" w:sz="0" w:space="0" w:color="auto"/>
                    <w:right w:val="none" w:sz="0" w:space="0" w:color="auto"/>
                  </w:divBdr>
                </w:div>
                <w:div w:id="1767073703">
                  <w:marLeft w:val="0"/>
                  <w:marRight w:val="0"/>
                  <w:marTop w:val="0"/>
                  <w:marBottom w:val="0"/>
                  <w:divBdr>
                    <w:top w:val="none" w:sz="0" w:space="0" w:color="auto"/>
                    <w:left w:val="none" w:sz="0" w:space="0" w:color="auto"/>
                    <w:bottom w:val="none" w:sz="0" w:space="0" w:color="auto"/>
                    <w:right w:val="none" w:sz="0" w:space="0" w:color="auto"/>
                  </w:divBdr>
                </w:div>
                <w:div w:id="405490965">
                  <w:marLeft w:val="0"/>
                  <w:marRight w:val="0"/>
                  <w:marTop w:val="0"/>
                  <w:marBottom w:val="0"/>
                  <w:divBdr>
                    <w:top w:val="none" w:sz="0" w:space="0" w:color="auto"/>
                    <w:left w:val="none" w:sz="0" w:space="0" w:color="auto"/>
                    <w:bottom w:val="none" w:sz="0" w:space="0" w:color="auto"/>
                    <w:right w:val="none" w:sz="0" w:space="0" w:color="auto"/>
                  </w:divBdr>
                </w:div>
                <w:div w:id="1027022648">
                  <w:marLeft w:val="0"/>
                  <w:marRight w:val="0"/>
                  <w:marTop w:val="0"/>
                  <w:marBottom w:val="0"/>
                  <w:divBdr>
                    <w:top w:val="none" w:sz="0" w:space="0" w:color="auto"/>
                    <w:left w:val="none" w:sz="0" w:space="0" w:color="auto"/>
                    <w:bottom w:val="none" w:sz="0" w:space="0" w:color="auto"/>
                    <w:right w:val="none" w:sz="0" w:space="0" w:color="auto"/>
                  </w:divBdr>
                </w:div>
              </w:divsChild>
            </w:div>
            <w:div w:id="963389396">
              <w:marLeft w:val="0"/>
              <w:marRight w:val="0"/>
              <w:marTop w:val="0"/>
              <w:marBottom w:val="0"/>
              <w:divBdr>
                <w:top w:val="none" w:sz="0" w:space="0" w:color="auto"/>
                <w:left w:val="none" w:sz="0" w:space="0" w:color="auto"/>
                <w:bottom w:val="none" w:sz="0" w:space="0" w:color="auto"/>
                <w:right w:val="none" w:sz="0" w:space="0" w:color="auto"/>
              </w:divBdr>
              <w:divsChild>
                <w:div w:id="1429737198">
                  <w:marLeft w:val="0"/>
                  <w:marRight w:val="0"/>
                  <w:marTop w:val="0"/>
                  <w:marBottom w:val="0"/>
                  <w:divBdr>
                    <w:top w:val="none" w:sz="0" w:space="0" w:color="auto"/>
                    <w:left w:val="none" w:sz="0" w:space="0" w:color="auto"/>
                    <w:bottom w:val="none" w:sz="0" w:space="0" w:color="auto"/>
                    <w:right w:val="none" w:sz="0" w:space="0" w:color="auto"/>
                  </w:divBdr>
                </w:div>
                <w:div w:id="1170103327">
                  <w:marLeft w:val="0"/>
                  <w:marRight w:val="0"/>
                  <w:marTop w:val="0"/>
                  <w:marBottom w:val="0"/>
                  <w:divBdr>
                    <w:top w:val="none" w:sz="0" w:space="0" w:color="auto"/>
                    <w:left w:val="none" w:sz="0" w:space="0" w:color="auto"/>
                    <w:bottom w:val="none" w:sz="0" w:space="0" w:color="auto"/>
                    <w:right w:val="none" w:sz="0" w:space="0" w:color="auto"/>
                  </w:divBdr>
                </w:div>
                <w:div w:id="652175231">
                  <w:marLeft w:val="0"/>
                  <w:marRight w:val="0"/>
                  <w:marTop w:val="0"/>
                  <w:marBottom w:val="0"/>
                  <w:divBdr>
                    <w:top w:val="none" w:sz="0" w:space="0" w:color="auto"/>
                    <w:left w:val="none" w:sz="0" w:space="0" w:color="auto"/>
                    <w:bottom w:val="none" w:sz="0" w:space="0" w:color="auto"/>
                    <w:right w:val="none" w:sz="0" w:space="0" w:color="auto"/>
                  </w:divBdr>
                </w:div>
                <w:div w:id="591937821">
                  <w:marLeft w:val="0"/>
                  <w:marRight w:val="0"/>
                  <w:marTop w:val="0"/>
                  <w:marBottom w:val="0"/>
                  <w:divBdr>
                    <w:top w:val="none" w:sz="0" w:space="0" w:color="auto"/>
                    <w:left w:val="none" w:sz="0" w:space="0" w:color="auto"/>
                    <w:bottom w:val="none" w:sz="0" w:space="0" w:color="auto"/>
                    <w:right w:val="none" w:sz="0" w:space="0" w:color="auto"/>
                  </w:divBdr>
                </w:div>
                <w:div w:id="167406893">
                  <w:marLeft w:val="0"/>
                  <w:marRight w:val="0"/>
                  <w:marTop w:val="0"/>
                  <w:marBottom w:val="0"/>
                  <w:divBdr>
                    <w:top w:val="none" w:sz="0" w:space="0" w:color="auto"/>
                    <w:left w:val="none" w:sz="0" w:space="0" w:color="auto"/>
                    <w:bottom w:val="none" w:sz="0" w:space="0" w:color="auto"/>
                    <w:right w:val="none" w:sz="0" w:space="0" w:color="auto"/>
                  </w:divBdr>
                </w:div>
                <w:div w:id="1914974155">
                  <w:marLeft w:val="0"/>
                  <w:marRight w:val="0"/>
                  <w:marTop w:val="0"/>
                  <w:marBottom w:val="0"/>
                  <w:divBdr>
                    <w:top w:val="none" w:sz="0" w:space="0" w:color="auto"/>
                    <w:left w:val="none" w:sz="0" w:space="0" w:color="auto"/>
                    <w:bottom w:val="none" w:sz="0" w:space="0" w:color="auto"/>
                    <w:right w:val="none" w:sz="0" w:space="0" w:color="auto"/>
                  </w:divBdr>
                </w:div>
                <w:div w:id="525801010">
                  <w:marLeft w:val="0"/>
                  <w:marRight w:val="0"/>
                  <w:marTop w:val="0"/>
                  <w:marBottom w:val="0"/>
                  <w:divBdr>
                    <w:top w:val="none" w:sz="0" w:space="0" w:color="auto"/>
                    <w:left w:val="none" w:sz="0" w:space="0" w:color="auto"/>
                    <w:bottom w:val="none" w:sz="0" w:space="0" w:color="auto"/>
                    <w:right w:val="none" w:sz="0" w:space="0" w:color="auto"/>
                  </w:divBdr>
                </w:div>
                <w:div w:id="3288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5418</Words>
  <Characters>32510</Characters>
  <Application>Microsoft Office Word</Application>
  <DocSecurity>0</DocSecurity>
  <Lines>270</Lines>
  <Paragraphs>75</Paragraphs>
  <ScaleCrop>false</ScaleCrop>
  <Company/>
  <LinksUpToDate>false</LinksUpToDate>
  <CharactersWithSpaces>37853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Fatyga</dc:creator>
  <cp:keywords/>
  <dc:description/>
  <cp:lastModifiedBy>Przemysław Fatyga</cp:lastModifiedBy>
  <cp:revision>2</cp:revision>
  <dcterms:created xsi:type="dcterms:W3CDTF">2018-07-11T05:33:00Z</dcterms:created>
  <dcterms:modified xsi:type="dcterms:W3CDTF">2018-07-11T05:34:00Z</dcterms:modified>
</cp:coreProperties>
</file>