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06" w:rsidRPr="0009553D" w:rsidRDefault="00966F06" w:rsidP="00966F06">
      <w:pPr>
        <w:pStyle w:val="Bezodstpw"/>
        <w:outlineLvl w:val="0"/>
        <w:rPr>
          <w:rFonts w:ascii="Arial" w:hAnsi="Arial" w:cs="Arial"/>
          <w:b/>
          <w:sz w:val="20"/>
          <w:szCs w:val="20"/>
        </w:rPr>
      </w:pPr>
      <w:r w:rsidRPr="0009553D">
        <w:rPr>
          <w:rFonts w:ascii="Arial" w:hAnsi="Arial" w:cs="Arial"/>
          <w:b/>
          <w:sz w:val="20"/>
          <w:szCs w:val="20"/>
        </w:rPr>
        <w:t>Gmina Pińczów</w:t>
      </w:r>
    </w:p>
    <w:p w:rsidR="00966F06" w:rsidRDefault="00966F06" w:rsidP="00966F06">
      <w:pPr>
        <w:pStyle w:val="Bezodstpw"/>
        <w:rPr>
          <w:rFonts w:ascii="Arial" w:hAnsi="Arial" w:cs="Arial"/>
          <w:b/>
          <w:sz w:val="20"/>
          <w:szCs w:val="20"/>
        </w:rPr>
      </w:pPr>
      <w:r w:rsidRPr="0009553D">
        <w:rPr>
          <w:rFonts w:ascii="Arial" w:hAnsi="Arial" w:cs="Arial"/>
          <w:b/>
          <w:sz w:val="20"/>
          <w:szCs w:val="20"/>
        </w:rPr>
        <w:t>ul. 3 Maja 10</w:t>
      </w:r>
    </w:p>
    <w:p w:rsidR="00966F06" w:rsidRDefault="00966F06" w:rsidP="00966F06">
      <w:pPr>
        <w:pStyle w:val="Bezodstpw"/>
        <w:rPr>
          <w:rFonts w:ascii="Arial" w:hAnsi="Arial" w:cs="Arial"/>
          <w:b/>
          <w:sz w:val="20"/>
          <w:szCs w:val="20"/>
        </w:rPr>
      </w:pPr>
      <w:r>
        <w:rPr>
          <w:rFonts w:ascii="Arial" w:hAnsi="Arial" w:cs="Arial"/>
          <w:b/>
          <w:sz w:val="20"/>
          <w:szCs w:val="20"/>
        </w:rPr>
        <w:t>28-400 Pińczów</w:t>
      </w:r>
    </w:p>
    <w:p w:rsidR="00966F06" w:rsidRDefault="00966F06" w:rsidP="00966F06">
      <w:pPr>
        <w:pStyle w:val="Bezodstpw"/>
        <w:rPr>
          <w:rFonts w:ascii="Arial" w:hAnsi="Arial" w:cs="Arial"/>
          <w:b/>
          <w:sz w:val="20"/>
          <w:szCs w:val="20"/>
        </w:rPr>
      </w:pPr>
      <w:r>
        <w:rPr>
          <w:rFonts w:ascii="Arial" w:hAnsi="Arial" w:cs="Arial"/>
          <w:b/>
          <w:sz w:val="20"/>
          <w:szCs w:val="20"/>
        </w:rPr>
        <w:t>woj. Świętokrzyskie</w:t>
      </w:r>
    </w:p>
    <w:p w:rsidR="00966F06" w:rsidRDefault="00966F06" w:rsidP="00966F06">
      <w:pPr>
        <w:pStyle w:val="Bezodstpw"/>
        <w:rPr>
          <w:rFonts w:ascii="Arial" w:hAnsi="Arial" w:cs="Arial"/>
          <w:b/>
          <w:sz w:val="20"/>
          <w:szCs w:val="20"/>
        </w:rPr>
      </w:pPr>
      <w:r>
        <w:rPr>
          <w:rFonts w:ascii="Arial" w:hAnsi="Arial" w:cs="Arial"/>
          <w:b/>
          <w:sz w:val="20"/>
          <w:szCs w:val="20"/>
        </w:rPr>
        <w:t>tel. 41 357 38 71 - 75</w:t>
      </w:r>
    </w:p>
    <w:p w:rsidR="00966F06" w:rsidRDefault="00966F06" w:rsidP="00966F06">
      <w:pPr>
        <w:pStyle w:val="Bezodstpw"/>
        <w:rPr>
          <w:rFonts w:ascii="Arial" w:hAnsi="Arial" w:cs="Arial"/>
          <w:b/>
          <w:sz w:val="20"/>
          <w:szCs w:val="20"/>
        </w:rPr>
      </w:pPr>
      <w:r>
        <w:rPr>
          <w:rFonts w:ascii="Arial" w:hAnsi="Arial" w:cs="Arial"/>
          <w:b/>
          <w:sz w:val="20"/>
          <w:szCs w:val="20"/>
        </w:rPr>
        <w:t>fax 41 357 26 45</w:t>
      </w:r>
    </w:p>
    <w:p w:rsidR="00966F06" w:rsidRDefault="00966F06" w:rsidP="00966F06">
      <w:pPr>
        <w:pStyle w:val="Bezodstpw"/>
        <w:rPr>
          <w:rFonts w:ascii="Arial" w:hAnsi="Arial" w:cs="Arial"/>
          <w:b/>
          <w:sz w:val="20"/>
          <w:szCs w:val="20"/>
        </w:rPr>
      </w:pPr>
      <w:r>
        <w:rPr>
          <w:rFonts w:ascii="Arial" w:hAnsi="Arial" w:cs="Arial"/>
          <w:b/>
          <w:sz w:val="20"/>
          <w:szCs w:val="20"/>
        </w:rPr>
        <w:t>adres internetowy:www.pinczow.com.pl</w:t>
      </w:r>
    </w:p>
    <w:p w:rsidR="00966F06" w:rsidRDefault="00966F06" w:rsidP="00966F06">
      <w:pPr>
        <w:pStyle w:val="Bezodstpw"/>
        <w:rPr>
          <w:rFonts w:ascii="Arial" w:hAnsi="Arial" w:cs="Arial"/>
          <w:b/>
          <w:sz w:val="20"/>
          <w:szCs w:val="20"/>
        </w:rPr>
      </w:pPr>
      <w:r>
        <w:rPr>
          <w:rFonts w:ascii="Arial" w:hAnsi="Arial" w:cs="Arial"/>
          <w:b/>
          <w:sz w:val="20"/>
          <w:szCs w:val="20"/>
        </w:rPr>
        <w:t>e-mail:sekretariat@pinczow.com.pl</w:t>
      </w:r>
    </w:p>
    <w:p w:rsidR="00966F06" w:rsidRDefault="00966F06" w:rsidP="00966F06">
      <w:pPr>
        <w:pStyle w:val="Bezodstpw"/>
        <w:rPr>
          <w:rFonts w:ascii="Arial" w:hAnsi="Arial" w:cs="Arial"/>
          <w:b/>
          <w:sz w:val="20"/>
          <w:szCs w:val="20"/>
        </w:rPr>
      </w:pPr>
    </w:p>
    <w:p w:rsidR="00966F06" w:rsidRPr="00C2561F" w:rsidRDefault="00966F06" w:rsidP="00966F06">
      <w:pPr>
        <w:pStyle w:val="Bezodstpw"/>
        <w:rPr>
          <w:rFonts w:ascii="Arial" w:hAnsi="Arial" w:cs="Arial"/>
          <w:sz w:val="20"/>
          <w:szCs w:val="20"/>
        </w:rPr>
      </w:pPr>
    </w:p>
    <w:p w:rsidR="00966F06" w:rsidRPr="00764103" w:rsidRDefault="00966F06" w:rsidP="00966F06">
      <w:pPr>
        <w:pStyle w:val="Bezodstpw"/>
        <w:jc w:val="center"/>
        <w:outlineLvl w:val="0"/>
        <w:rPr>
          <w:rFonts w:ascii="Arial" w:hAnsi="Arial" w:cs="Arial"/>
          <w:b/>
          <w:sz w:val="20"/>
          <w:szCs w:val="20"/>
        </w:rPr>
      </w:pPr>
      <w:r w:rsidRPr="00C2561F">
        <w:rPr>
          <w:rFonts w:ascii="Arial" w:hAnsi="Arial" w:cs="Arial"/>
          <w:sz w:val="20"/>
          <w:szCs w:val="20"/>
        </w:rPr>
        <w:t xml:space="preserve">Nr referencyjny nadany sprawie przez Zamawiającego </w:t>
      </w:r>
      <w:r w:rsidRPr="00764103">
        <w:rPr>
          <w:rFonts w:ascii="Arial" w:hAnsi="Arial" w:cs="Arial"/>
          <w:b/>
          <w:sz w:val="20"/>
          <w:szCs w:val="20"/>
        </w:rPr>
        <w:t>OŚiGM.271.1</w:t>
      </w:r>
      <w:r>
        <w:rPr>
          <w:rFonts w:ascii="Arial" w:hAnsi="Arial" w:cs="Arial"/>
          <w:b/>
          <w:sz w:val="20"/>
          <w:szCs w:val="20"/>
        </w:rPr>
        <w:t>.2017</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rPr>
          <w:rFonts w:ascii="Arial" w:hAnsi="Arial" w:cs="Arial"/>
          <w:b/>
          <w:sz w:val="24"/>
          <w:szCs w:val="24"/>
        </w:rPr>
      </w:pPr>
    </w:p>
    <w:p w:rsidR="00966F06" w:rsidRDefault="00966F06" w:rsidP="00966F06">
      <w:pPr>
        <w:pStyle w:val="Bezodstpw"/>
        <w:jc w:val="center"/>
        <w:outlineLvl w:val="0"/>
        <w:rPr>
          <w:rFonts w:ascii="Arial" w:hAnsi="Arial" w:cs="Arial"/>
          <w:b/>
        </w:rPr>
      </w:pPr>
      <w:r w:rsidRPr="00935F1B">
        <w:rPr>
          <w:rFonts w:ascii="Arial" w:hAnsi="Arial" w:cs="Arial"/>
          <w:b/>
        </w:rPr>
        <w:t xml:space="preserve">SPECYFIKACJA ISTOTNYCH WARUNKÓW </w:t>
      </w:r>
    </w:p>
    <w:p w:rsidR="00966F06" w:rsidRDefault="00966F06" w:rsidP="00966F06">
      <w:pPr>
        <w:pStyle w:val="Bezodstpw"/>
        <w:jc w:val="center"/>
        <w:rPr>
          <w:rFonts w:ascii="Arial" w:hAnsi="Arial" w:cs="Arial"/>
          <w:b/>
        </w:rPr>
      </w:pPr>
      <w:r w:rsidRPr="00935F1B">
        <w:rPr>
          <w:rFonts w:ascii="Arial" w:hAnsi="Arial" w:cs="Arial"/>
          <w:b/>
        </w:rPr>
        <w:t>ZAMÓWIENIA PUBLICZNEGO</w:t>
      </w:r>
      <w:r>
        <w:rPr>
          <w:rFonts w:ascii="Arial" w:hAnsi="Arial" w:cs="Arial"/>
          <w:b/>
        </w:rPr>
        <w:t xml:space="preserve"> (SIWZ)</w:t>
      </w:r>
    </w:p>
    <w:p w:rsidR="00966F06" w:rsidRDefault="00966F06" w:rsidP="00966F06">
      <w:pPr>
        <w:pStyle w:val="Bezodstpw"/>
        <w:jc w:val="center"/>
        <w:rPr>
          <w:rFonts w:ascii="Arial" w:hAnsi="Arial" w:cs="Arial"/>
          <w:b/>
        </w:rPr>
      </w:pPr>
      <w:r>
        <w:rPr>
          <w:rFonts w:ascii="Arial" w:hAnsi="Arial" w:cs="Arial"/>
          <w:b/>
        </w:rPr>
        <w:t>DLA PRZETARGU NIEOGRANICZONEGO</w:t>
      </w:r>
    </w:p>
    <w:p w:rsidR="00966F06" w:rsidRDefault="00966F06" w:rsidP="00966F06">
      <w:pPr>
        <w:pStyle w:val="Bezodstpw"/>
        <w:jc w:val="center"/>
        <w:rPr>
          <w:rFonts w:ascii="Arial" w:hAnsi="Arial" w:cs="Arial"/>
          <w:b/>
        </w:rPr>
      </w:pPr>
      <w:r>
        <w:rPr>
          <w:rFonts w:ascii="Arial" w:hAnsi="Arial" w:cs="Arial"/>
          <w:b/>
        </w:rPr>
        <w:t xml:space="preserve"> NA USŁUGĘ</w:t>
      </w:r>
    </w:p>
    <w:p w:rsidR="00966F06" w:rsidRDefault="00966F06" w:rsidP="00966F06">
      <w:pPr>
        <w:pStyle w:val="Bezodstpw"/>
        <w:jc w:val="center"/>
        <w:rPr>
          <w:rFonts w:ascii="Arial" w:hAnsi="Arial" w:cs="Arial"/>
          <w:sz w:val="20"/>
          <w:szCs w:val="20"/>
        </w:rPr>
      </w:pPr>
      <w:r>
        <w:rPr>
          <w:rFonts w:ascii="Arial" w:hAnsi="Arial" w:cs="Arial"/>
          <w:sz w:val="20"/>
          <w:szCs w:val="20"/>
        </w:rPr>
        <w:t>o wartości nieprzekraczającej kwot określonych w przepisach wydanych</w:t>
      </w:r>
    </w:p>
    <w:p w:rsidR="00966F06" w:rsidRDefault="00966F06" w:rsidP="00966F06">
      <w:pPr>
        <w:pStyle w:val="Bezodstpw"/>
        <w:jc w:val="center"/>
        <w:rPr>
          <w:rFonts w:ascii="Arial" w:hAnsi="Arial" w:cs="Arial"/>
          <w:sz w:val="20"/>
          <w:szCs w:val="20"/>
        </w:rPr>
      </w:pPr>
      <w:r>
        <w:rPr>
          <w:rFonts w:ascii="Arial" w:hAnsi="Arial" w:cs="Arial"/>
          <w:sz w:val="20"/>
          <w:szCs w:val="20"/>
        </w:rPr>
        <w:t xml:space="preserve"> na podstawie art.11 ust.8 ustawy z dnia 29 stycznia 2004 r. Prawo zamówień publicznych (tekst jednolity Dz. U. z 2015 r., poz.2164 ze zm.)</w:t>
      </w: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Pr="00363D9D" w:rsidRDefault="00966F06" w:rsidP="00966F06">
      <w:pPr>
        <w:pStyle w:val="Bezodstpw"/>
        <w:jc w:val="center"/>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Specyfikacja niniejsza zawiera:</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4"/>
        <w:gridCol w:w="2833"/>
        <w:gridCol w:w="5696"/>
      </w:tblGrid>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l.p.</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Oznaczenie tomów</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Nazwa tomu</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1.</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Instrukcja dla wykonawców (IDW)</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2.</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Wzór umowy</w:t>
            </w:r>
          </w:p>
        </w:tc>
      </w:tr>
      <w:tr w:rsidR="00966F06" w:rsidTr="00FD09F7">
        <w:tc>
          <w:tcPr>
            <w:tcW w:w="67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3.</w:t>
            </w:r>
          </w:p>
        </w:tc>
        <w:tc>
          <w:tcPr>
            <w:tcW w:w="2835"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Tom III</w:t>
            </w:r>
          </w:p>
        </w:tc>
        <w:tc>
          <w:tcPr>
            <w:tcW w:w="5702" w:type="dxa"/>
          </w:tcPr>
          <w:p w:rsidR="00966F06" w:rsidRPr="0094055C" w:rsidRDefault="00966F06" w:rsidP="00FD09F7">
            <w:pPr>
              <w:pStyle w:val="Bezodstpw"/>
              <w:jc w:val="both"/>
              <w:rPr>
                <w:rFonts w:ascii="Arial" w:hAnsi="Arial" w:cs="Arial"/>
                <w:sz w:val="18"/>
                <w:szCs w:val="18"/>
              </w:rPr>
            </w:pPr>
            <w:r>
              <w:rPr>
                <w:rFonts w:ascii="Arial" w:hAnsi="Arial" w:cs="Arial"/>
                <w:sz w:val="18"/>
                <w:szCs w:val="18"/>
              </w:rPr>
              <w:t>Opis przedmiotu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center"/>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Niniejszą SIWZ przedkłada do akceptacji Komisja Przetargowa  w następującym składzie:</w:t>
      </w:r>
    </w:p>
    <w:p w:rsidR="00966F06" w:rsidRDefault="00966F06" w:rsidP="00966F06">
      <w:pPr>
        <w:pStyle w:val="Bezodstpw"/>
        <w:jc w:val="both"/>
        <w:rPr>
          <w:rFonts w:ascii="Arial" w:hAnsi="Arial" w:cs="Arial"/>
          <w:sz w:val="20"/>
          <w:szCs w:val="20"/>
        </w:rPr>
      </w:pPr>
      <w:r>
        <w:rPr>
          <w:rFonts w:ascii="Arial" w:hAnsi="Arial" w:cs="Arial"/>
          <w:sz w:val="20"/>
          <w:szCs w:val="20"/>
        </w:rPr>
        <w:t>Funkcja w Komisji Przetargowej                Imię i nazwisko</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Przewodniczący Komisji                            Stanisław </w:t>
      </w:r>
      <w:proofErr w:type="spellStart"/>
      <w:r>
        <w:rPr>
          <w:rFonts w:ascii="Arial" w:hAnsi="Arial" w:cs="Arial"/>
          <w:sz w:val="20"/>
          <w:szCs w:val="20"/>
        </w:rPr>
        <w:t>Ryznar</w:t>
      </w:r>
      <w:proofErr w:type="spellEnd"/>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Alina Pełka</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Bożena Liber</w:t>
      </w:r>
    </w:p>
    <w:p w:rsidR="00966F06" w:rsidRDefault="00966F06" w:rsidP="00966F06">
      <w:pPr>
        <w:pStyle w:val="Bezodstpw"/>
        <w:jc w:val="both"/>
        <w:rPr>
          <w:rFonts w:ascii="Arial" w:hAnsi="Arial" w:cs="Arial"/>
          <w:sz w:val="20"/>
          <w:szCs w:val="20"/>
        </w:rPr>
      </w:pPr>
      <w:r>
        <w:rPr>
          <w:rFonts w:ascii="Arial" w:hAnsi="Arial" w:cs="Arial"/>
          <w:sz w:val="20"/>
          <w:szCs w:val="20"/>
        </w:rPr>
        <w:t>Członek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Waldemar Szymczyk</w:t>
      </w:r>
    </w:p>
    <w:p w:rsidR="00966F06" w:rsidRDefault="00966F06" w:rsidP="00966F06">
      <w:pPr>
        <w:pStyle w:val="Bezodstpw"/>
        <w:jc w:val="both"/>
        <w:rPr>
          <w:rFonts w:ascii="Arial" w:hAnsi="Arial" w:cs="Arial"/>
          <w:sz w:val="20"/>
          <w:szCs w:val="20"/>
        </w:rPr>
      </w:pPr>
      <w:r>
        <w:rPr>
          <w:rFonts w:ascii="Arial" w:hAnsi="Arial" w:cs="Arial"/>
          <w:sz w:val="20"/>
          <w:szCs w:val="20"/>
        </w:rPr>
        <w:t>Sekretarz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Anna Kawiorska</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Specyfikację zatwierdzam,</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Data_________________ 2017</w:t>
      </w:r>
      <w:r w:rsidRPr="0024550E">
        <w:rPr>
          <w:rFonts w:ascii="Arial" w:hAnsi="Arial" w:cs="Arial"/>
          <w:sz w:val="20"/>
          <w:szCs w:val="20"/>
        </w:rPr>
        <w:t xml:space="preserve"> r.,</w:t>
      </w:r>
      <w:r>
        <w:rPr>
          <w:rFonts w:ascii="Arial" w:hAnsi="Arial" w:cs="Arial"/>
          <w:sz w:val="20"/>
          <w:szCs w:val="20"/>
        </w:rPr>
        <w:t xml:space="preserve"> </w:t>
      </w:r>
      <w:r w:rsidRPr="0024550E">
        <w:rPr>
          <w:rFonts w:ascii="Arial" w:hAnsi="Arial" w:cs="Arial"/>
          <w:sz w:val="20"/>
          <w:szCs w:val="20"/>
        </w:rPr>
        <w:t>Podpis______________________</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BFBFBF" w:themeFill="background1" w:themeFillShade="BF"/>
          </w:tcPr>
          <w:p w:rsidR="00966F06" w:rsidRPr="000E30EC" w:rsidRDefault="00966F06" w:rsidP="00FD09F7">
            <w:pPr>
              <w:pStyle w:val="Bezodstpw"/>
              <w:jc w:val="both"/>
              <w:rPr>
                <w:rFonts w:ascii="Arial" w:hAnsi="Arial" w:cs="Arial"/>
                <w:b/>
                <w:sz w:val="20"/>
                <w:szCs w:val="20"/>
              </w:rPr>
            </w:pPr>
            <w:r>
              <w:rPr>
                <w:rFonts w:ascii="Arial" w:hAnsi="Arial" w:cs="Arial"/>
                <w:b/>
                <w:sz w:val="20"/>
                <w:szCs w:val="20"/>
              </w:rPr>
              <w:lastRenderedPageBreak/>
              <w:t>TOM</w:t>
            </w:r>
            <w:r w:rsidRPr="000E30EC">
              <w:rPr>
                <w:rFonts w:ascii="Arial" w:hAnsi="Arial" w:cs="Arial"/>
                <w:b/>
                <w:sz w:val="20"/>
                <w:szCs w:val="20"/>
              </w:rPr>
              <w:t xml:space="preserve"> I – INSTRUKCJA DLA WYKONAWCÓW  (IDW)</w:t>
            </w:r>
          </w:p>
        </w:tc>
      </w:tr>
    </w:tbl>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0E30EC" w:rsidRDefault="00966F06" w:rsidP="00FD09F7">
            <w:pPr>
              <w:pStyle w:val="Bezodstpw"/>
              <w:ind w:left="426" w:hanging="426"/>
              <w:jc w:val="both"/>
              <w:rPr>
                <w:rFonts w:ascii="Arial" w:hAnsi="Arial" w:cs="Arial"/>
                <w:b/>
                <w:sz w:val="20"/>
                <w:szCs w:val="20"/>
              </w:rPr>
            </w:pPr>
            <w:r>
              <w:rPr>
                <w:rFonts w:ascii="Arial" w:hAnsi="Arial" w:cs="Arial"/>
                <w:b/>
                <w:sz w:val="20"/>
                <w:szCs w:val="20"/>
              </w:rPr>
              <w:t>1. Nazwa i adres Zamawiającego.</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Gmina Pińczów</w:t>
      </w:r>
    </w:p>
    <w:p w:rsidR="00966F06" w:rsidRDefault="00966F06" w:rsidP="00966F06">
      <w:pPr>
        <w:pStyle w:val="Bezodstpw"/>
        <w:jc w:val="both"/>
        <w:rPr>
          <w:rFonts w:ascii="Arial" w:hAnsi="Arial" w:cs="Arial"/>
          <w:sz w:val="20"/>
          <w:szCs w:val="20"/>
        </w:rPr>
      </w:pPr>
      <w:r>
        <w:rPr>
          <w:rFonts w:ascii="Arial" w:hAnsi="Arial" w:cs="Arial"/>
          <w:sz w:val="20"/>
          <w:szCs w:val="20"/>
        </w:rPr>
        <w:t>ul.3 Maja 10</w:t>
      </w:r>
    </w:p>
    <w:p w:rsidR="00966F06" w:rsidRDefault="00966F06" w:rsidP="00966F06">
      <w:pPr>
        <w:pStyle w:val="Bezodstpw"/>
        <w:jc w:val="both"/>
        <w:rPr>
          <w:rFonts w:ascii="Arial" w:hAnsi="Arial" w:cs="Arial"/>
          <w:sz w:val="20"/>
          <w:szCs w:val="20"/>
        </w:rPr>
      </w:pPr>
      <w:r>
        <w:rPr>
          <w:rFonts w:ascii="Arial" w:hAnsi="Arial" w:cs="Arial"/>
          <w:sz w:val="20"/>
          <w:szCs w:val="20"/>
        </w:rPr>
        <w:t>28-400 Pińczów</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sidRPr="00D606F9">
              <w:rPr>
                <w:rFonts w:ascii="Arial" w:hAnsi="Arial" w:cs="Arial"/>
                <w:b/>
                <w:sz w:val="20"/>
                <w:szCs w:val="20"/>
              </w:rPr>
              <w:t xml:space="preserve">2. </w:t>
            </w:r>
            <w:r>
              <w:rPr>
                <w:rFonts w:ascii="Arial" w:hAnsi="Arial" w:cs="Arial"/>
                <w:b/>
                <w:sz w:val="20"/>
                <w:szCs w:val="20"/>
              </w:rPr>
              <w:t>Definicje.</w:t>
            </w:r>
          </w:p>
        </w:tc>
      </w:tr>
    </w:tbl>
    <w:p w:rsidR="00966F06" w:rsidRDefault="00966F06" w:rsidP="00966F06">
      <w:pPr>
        <w:pStyle w:val="Bezodstpw"/>
        <w:jc w:val="both"/>
        <w:rPr>
          <w:rFonts w:ascii="Arial" w:hAnsi="Arial" w:cs="Arial"/>
          <w:sz w:val="20"/>
          <w:szCs w:val="20"/>
        </w:rPr>
      </w:pPr>
      <w:r>
        <w:rPr>
          <w:rFonts w:ascii="Arial" w:hAnsi="Arial" w:cs="Arial"/>
          <w:sz w:val="20"/>
          <w:szCs w:val="20"/>
        </w:rPr>
        <w:t>Na potrzeby niniejszej SIWZ za:</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Wykonawcę – uważa się osobę fizyczną, osobę prawną albo jednostkę organizacyjną nieposiadającą osobowości prawnej, która ubiega się o udzielenie zamówienia publicznego, złożyła ofertę lub zawarła umowę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Zamawiającego – uważa się Gminę Pińczów,</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 xml:space="preserve">Pełnomocnika – uważa się osobę fizyczną lub prawną ustanowioną przez Wykonawcę lub Wykonawców ubiegających się wspólnie o udzielenie zamówienia, do reprezentowania ich </w:t>
      </w:r>
      <w:r>
        <w:rPr>
          <w:rFonts w:ascii="Arial" w:hAnsi="Arial" w:cs="Arial"/>
          <w:sz w:val="20"/>
          <w:szCs w:val="20"/>
        </w:rPr>
        <w:br/>
        <w:t>w postępowaniu o udzielenie zamówienia albo reprezentowaniu ich w postępowaniu i zawarcia umowy w sprawie zamówienia publicznego,</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Ustawę – uważa się ustawę Prawo zamówień publicznych z dnia 24 stycznia 2004 r.,</w:t>
      </w:r>
    </w:p>
    <w:p w:rsidR="00966F06" w:rsidRDefault="00966F06" w:rsidP="00966F06">
      <w:pPr>
        <w:pStyle w:val="Bezodstpw"/>
        <w:numPr>
          <w:ilvl w:val="0"/>
          <w:numId w:val="1"/>
        </w:numPr>
        <w:ind w:left="426" w:hanging="426"/>
        <w:jc w:val="both"/>
        <w:rPr>
          <w:rFonts w:ascii="Arial" w:hAnsi="Arial" w:cs="Arial"/>
          <w:sz w:val="20"/>
          <w:szCs w:val="20"/>
        </w:rPr>
      </w:pPr>
      <w:r>
        <w:rPr>
          <w:rFonts w:ascii="Arial" w:hAnsi="Arial" w:cs="Arial"/>
          <w:sz w:val="20"/>
          <w:szCs w:val="20"/>
        </w:rPr>
        <w:t>SIWZ – uważa się niniejszą Specyfikację Istotnych Warunków Zamówienia.</w:t>
      </w:r>
    </w:p>
    <w:p w:rsidR="00966F06" w:rsidRDefault="00966F06" w:rsidP="00966F06">
      <w:pPr>
        <w:pStyle w:val="Bezodstpw"/>
        <w:ind w:left="426"/>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14"/>
      </w:tblGrid>
      <w:tr w:rsidR="00966F06" w:rsidTr="00FD09F7">
        <w:tc>
          <w:tcPr>
            <w:tcW w:w="9214" w:type="dxa"/>
            <w:shd w:val="clear" w:color="auto" w:fill="D9D9D9" w:themeFill="background1" w:themeFillShade="D9"/>
          </w:tcPr>
          <w:p w:rsidR="00966F06" w:rsidRPr="00911319" w:rsidRDefault="00966F06" w:rsidP="00FD09F7">
            <w:pPr>
              <w:pStyle w:val="Bezodstpw"/>
              <w:jc w:val="both"/>
              <w:rPr>
                <w:rFonts w:ascii="Arial" w:hAnsi="Arial" w:cs="Arial"/>
                <w:b/>
                <w:sz w:val="20"/>
                <w:szCs w:val="20"/>
              </w:rPr>
            </w:pPr>
            <w:r>
              <w:rPr>
                <w:rFonts w:ascii="Arial" w:hAnsi="Arial" w:cs="Arial"/>
                <w:b/>
                <w:sz w:val="20"/>
                <w:szCs w:val="20"/>
              </w:rPr>
              <w:t>3. Informacje wstępne</w:t>
            </w:r>
          </w:p>
        </w:tc>
      </w:tr>
    </w:tbl>
    <w:p w:rsidR="00966F06" w:rsidRDefault="00966F06" w:rsidP="00966F06">
      <w:pPr>
        <w:pStyle w:val="Bezodstpw"/>
        <w:ind w:left="426"/>
        <w:jc w:val="both"/>
        <w:rPr>
          <w:rFonts w:ascii="Arial" w:hAnsi="Arial" w:cs="Arial"/>
          <w:sz w:val="20"/>
          <w:szCs w:val="20"/>
        </w:rPr>
      </w:pPr>
    </w:p>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W prowadzonym postępowaniu Zamawiający:</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wariantowych,</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dopuszcza</w:t>
      </w:r>
      <w:r>
        <w:rPr>
          <w:rFonts w:ascii="Arial" w:hAnsi="Arial" w:cs="Arial"/>
          <w:sz w:val="20"/>
          <w:szCs w:val="20"/>
        </w:rPr>
        <w:t xml:space="preserve"> możliwości składania ofert częściowych,</w:t>
      </w:r>
    </w:p>
    <w:p w:rsidR="00966F06" w:rsidRDefault="00966F06" w:rsidP="0068389C">
      <w:pPr>
        <w:pStyle w:val="Bezodstpw"/>
        <w:numPr>
          <w:ilvl w:val="0"/>
          <w:numId w:val="14"/>
        </w:numPr>
        <w:jc w:val="both"/>
        <w:rPr>
          <w:rFonts w:ascii="Arial" w:hAnsi="Arial" w:cs="Arial"/>
          <w:sz w:val="20"/>
          <w:szCs w:val="20"/>
        </w:rPr>
      </w:pPr>
      <w:r w:rsidRPr="007C67E9">
        <w:rPr>
          <w:rFonts w:ascii="Arial" w:hAnsi="Arial" w:cs="Arial"/>
          <w:b/>
          <w:sz w:val="20"/>
          <w:szCs w:val="20"/>
        </w:rPr>
        <w:t>nie przewiduje</w:t>
      </w:r>
      <w:r>
        <w:rPr>
          <w:rFonts w:ascii="Arial" w:hAnsi="Arial" w:cs="Arial"/>
          <w:sz w:val="20"/>
          <w:szCs w:val="20"/>
        </w:rPr>
        <w:t xml:space="preserve"> udzielenia zamówień uzupełniających, o których mowa w art.67 ust.1  pkt 6 ustawy.</w:t>
      </w:r>
    </w:p>
    <w:p w:rsidR="00966F06" w:rsidRPr="00911319"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przewiduje</w:t>
      </w:r>
      <w:r w:rsidRPr="00911319">
        <w:rPr>
          <w:rFonts w:ascii="Arial" w:hAnsi="Arial" w:cs="Arial"/>
          <w:sz w:val="20"/>
          <w:szCs w:val="20"/>
        </w:rPr>
        <w:t xml:space="preserve"> zastosowania aukcji elektronicznej,</w:t>
      </w:r>
    </w:p>
    <w:p w:rsidR="00966F06" w:rsidRDefault="00966F06" w:rsidP="0068389C">
      <w:pPr>
        <w:pStyle w:val="Bezodstpw"/>
        <w:numPr>
          <w:ilvl w:val="0"/>
          <w:numId w:val="14"/>
        </w:numPr>
        <w:jc w:val="both"/>
        <w:rPr>
          <w:rFonts w:ascii="Arial" w:hAnsi="Arial" w:cs="Arial"/>
          <w:sz w:val="20"/>
          <w:szCs w:val="20"/>
        </w:rPr>
      </w:pPr>
      <w:r>
        <w:rPr>
          <w:rFonts w:ascii="Arial" w:hAnsi="Arial" w:cs="Arial"/>
          <w:b/>
          <w:sz w:val="20"/>
          <w:szCs w:val="20"/>
        </w:rPr>
        <w:t xml:space="preserve">nie przewiduje </w:t>
      </w:r>
      <w:r>
        <w:rPr>
          <w:rFonts w:ascii="Arial" w:hAnsi="Arial" w:cs="Arial"/>
          <w:sz w:val="20"/>
          <w:szCs w:val="20"/>
        </w:rPr>
        <w:t>zwrotu kosztów udziału w postępowaniu,</w:t>
      </w:r>
    </w:p>
    <w:p w:rsidR="00966F06" w:rsidRDefault="00966F06" w:rsidP="0068389C">
      <w:pPr>
        <w:pStyle w:val="Bezodstpw"/>
        <w:numPr>
          <w:ilvl w:val="0"/>
          <w:numId w:val="14"/>
        </w:numPr>
        <w:jc w:val="both"/>
        <w:rPr>
          <w:rFonts w:ascii="Arial" w:hAnsi="Arial" w:cs="Arial"/>
          <w:sz w:val="20"/>
          <w:szCs w:val="20"/>
        </w:rPr>
      </w:pPr>
      <w:r w:rsidRPr="00911319">
        <w:rPr>
          <w:rFonts w:ascii="Arial" w:hAnsi="Arial" w:cs="Arial"/>
          <w:b/>
          <w:sz w:val="20"/>
          <w:szCs w:val="20"/>
        </w:rPr>
        <w:t>nie zastrzega</w:t>
      </w:r>
      <w:r>
        <w:rPr>
          <w:rFonts w:ascii="Arial" w:hAnsi="Arial" w:cs="Arial"/>
          <w:b/>
          <w:sz w:val="20"/>
          <w:szCs w:val="20"/>
        </w:rPr>
        <w:t xml:space="preserve"> </w:t>
      </w:r>
      <w:r w:rsidRPr="00911319">
        <w:rPr>
          <w:rFonts w:ascii="Arial" w:hAnsi="Arial" w:cs="Arial"/>
          <w:sz w:val="20"/>
          <w:szCs w:val="20"/>
        </w:rPr>
        <w:t>obowiązku</w:t>
      </w:r>
      <w:r>
        <w:rPr>
          <w:rFonts w:ascii="Arial" w:hAnsi="Arial" w:cs="Arial"/>
          <w:sz w:val="20"/>
          <w:szCs w:val="20"/>
        </w:rPr>
        <w:t xml:space="preserve"> osobistego wykonania przez wykonawcę kluczowych części zamówienia, nie mniej żąda wskazania przez Wykonawcę części zamówienia, których wykonanie zamierza powierzyć podwykonawcom i podania przez Wykonawcę firm podwykonawców,</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 xml:space="preserve">wymaga, zgodnie z art.29 ust.3a ustawy </w:t>
      </w:r>
      <w:proofErr w:type="spellStart"/>
      <w:r>
        <w:rPr>
          <w:rFonts w:ascii="Arial" w:hAnsi="Arial" w:cs="Arial"/>
          <w:b/>
          <w:sz w:val="20"/>
          <w:szCs w:val="20"/>
        </w:rPr>
        <w:t>Pzp</w:t>
      </w:r>
      <w:proofErr w:type="spellEnd"/>
      <w:r>
        <w:rPr>
          <w:rFonts w:ascii="Arial" w:hAnsi="Arial" w:cs="Arial"/>
          <w:b/>
          <w:sz w:val="20"/>
          <w:szCs w:val="20"/>
        </w:rPr>
        <w:t xml:space="preserve">, zatrudnienia przez Wykonawcę lub Podwykonawcę na podstawie umowy o pracę osób wykonujących czynności w zakresie realizacji zamówienia, </w:t>
      </w:r>
      <w:r>
        <w:rPr>
          <w:rFonts w:ascii="Arial" w:hAnsi="Arial" w:cs="Arial"/>
          <w:sz w:val="20"/>
          <w:szCs w:val="20"/>
        </w:rPr>
        <w:t xml:space="preserve">które zostały określone w szczegółowym opisie przedmiotu zamówienia i </w:t>
      </w:r>
      <w:r>
        <w:rPr>
          <w:rFonts w:ascii="Arial" w:hAnsi="Arial" w:cs="Arial"/>
          <w:b/>
          <w:sz w:val="20"/>
          <w:szCs w:val="20"/>
        </w:rPr>
        <w:t xml:space="preserve">określa sposób dokumentowania zatrudnienia osób, </w:t>
      </w:r>
      <w:r>
        <w:rPr>
          <w:rFonts w:ascii="Arial" w:hAnsi="Arial" w:cs="Arial"/>
          <w:sz w:val="20"/>
          <w:szCs w:val="20"/>
        </w:rPr>
        <w:t xml:space="preserve">o których mowa w art.29 ust.3 ustawy </w:t>
      </w:r>
      <w:proofErr w:type="spellStart"/>
      <w:r>
        <w:rPr>
          <w:rFonts w:ascii="Arial" w:hAnsi="Arial" w:cs="Arial"/>
          <w:sz w:val="20"/>
          <w:szCs w:val="20"/>
        </w:rPr>
        <w:t>Pzp</w:t>
      </w:r>
      <w:proofErr w:type="spellEnd"/>
      <w:r>
        <w:rPr>
          <w:rFonts w:ascii="Arial" w:hAnsi="Arial" w:cs="Arial"/>
          <w:sz w:val="20"/>
          <w:szCs w:val="20"/>
        </w:rPr>
        <w:t xml:space="preserve"> oraz </w:t>
      </w:r>
      <w:r w:rsidRPr="00AF5E46">
        <w:rPr>
          <w:rFonts w:ascii="Arial" w:hAnsi="Arial" w:cs="Arial"/>
          <w:b/>
          <w:sz w:val="20"/>
          <w:szCs w:val="20"/>
        </w:rPr>
        <w:t>uprawnienia Zamawiającego w zakresie kontroli spełniania przez Wykonawcę wymagań</w:t>
      </w:r>
      <w:r>
        <w:rPr>
          <w:rFonts w:ascii="Arial" w:hAnsi="Arial" w:cs="Arial"/>
          <w:b/>
          <w:sz w:val="20"/>
          <w:szCs w:val="20"/>
        </w:rPr>
        <w:t xml:space="preserve">, o których mowa w art.29 ust.3a </w:t>
      </w:r>
      <w:r w:rsidRPr="00AF5E46">
        <w:rPr>
          <w:rFonts w:ascii="Arial" w:hAnsi="Arial" w:cs="Arial"/>
          <w:sz w:val="20"/>
          <w:szCs w:val="20"/>
        </w:rPr>
        <w:t xml:space="preserve">oraz </w:t>
      </w:r>
      <w:r w:rsidRPr="00AF5E46">
        <w:rPr>
          <w:rFonts w:ascii="Arial" w:hAnsi="Arial" w:cs="Arial"/>
          <w:b/>
          <w:sz w:val="20"/>
          <w:szCs w:val="20"/>
        </w:rPr>
        <w:t>sankcji</w:t>
      </w:r>
      <w:r>
        <w:rPr>
          <w:rFonts w:ascii="Arial" w:hAnsi="Arial" w:cs="Arial"/>
          <w:b/>
          <w:sz w:val="20"/>
          <w:szCs w:val="20"/>
        </w:rPr>
        <w:t xml:space="preserve"> z tytułu niespełnienia tych wymagań </w:t>
      </w:r>
      <w:r>
        <w:rPr>
          <w:rFonts w:ascii="Arial" w:hAnsi="Arial" w:cs="Arial"/>
          <w:sz w:val="20"/>
          <w:szCs w:val="20"/>
        </w:rPr>
        <w:t>– wzór umowy Tom II</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informuje</w:t>
      </w:r>
      <w:r>
        <w:rPr>
          <w:rFonts w:ascii="Arial" w:hAnsi="Arial" w:cs="Arial"/>
          <w:sz w:val="20"/>
          <w:szCs w:val="20"/>
        </w:rPr>
        <w:t>,  że wszelkie rozliczenia między stronami, tj. Zamawiającym, a Wykonawcą będą   prowadzone w PLN,</w:t>
      </w:r>
    </w:p>
    <w:p w:rsidR="00966F06" w:rsidRPr="00732A0F" w:rsidRDefault="00966F06" w:rsidP="0068389C">
      <w:pPr>
        <w:pStyle w:val="Bezodstpw"/>
        <w:numPr>
          <w:ilvl w:val="0"/>
          <w:numId w:val="14"/>
        </w:numPr>
        <w:jc w:val="both"/>
        <w:rPr>
          <w:rFonts w:ascii="Arial" w:hAnsi="Arial" w:cs="Arial"/>
          <w:b/>
          <w:sz w:val="20"/>
          <w:szCs w:val="20"/>
        </w:rPr>
      </w:pPr>
      <w:r w:rsidRPr="00732A0F">
        <w:rPr>
          <w:rFonts w:ascii="Arial" w:hAnsi="Arial" w:cs="Arial"/>
          <w:b/>
          <w:sz w:val="20"/>
          <w:szCs w:val="20"/>
        </w:rPr>
        <w:t>nie przewiduje</w:t>
      </w:r>
      <w:r>
        <w:rPr>
          <w:rFonts w:ascii="Arial" w:hAnsi="Arial" w:cs="Arial"/>
          <w:b/>
          <w:sz w:val="20"/>
          <w:szCs w:val="20"/>
        </w:rPr>
        <w:t xml:space="preserve"> </w:t>
      </w:r>
      <w:r>
        <w:rPr>
          <w:rFonts w:ascii="Arial" w:hAnsi="Arial" w:cs="Arial"/>
          <w:sz w:val="20"/>
          <w:szCs w:val="20"/>
        </w:rPr>
        <w:t xml:space="preserve">wymagań, o których jest mowa w art.29 ust.4 ustawy </w:t>
      </w:r>
      <w:proofErr w:type="spellStart"/>
      <w:r>
        <w:rPr>
          <w:rFonts w:ascii="Arial" w:hAnsi="Arial" w:cs="Arial"/>
          <w:sz w:val="20"/>
          <w:szCs w:val="20"/>
        </w:rPr>
        <w:t>Pzp</w:t>
      </w:r>
      <w:proofErr w:type="spellEnd"/>
      <w:r>
        <w:rPr>
          <w:rFonts w:ascii="Arial" w:hAnsi="Arial" w:cs="Arial"/>
          <w:sz w:val="20"/>
          <w:szCs w:val="20"/>
        </w:rPr>
        <w:t>,</w:t>
      </w:r>
    </w:p>
    <w:p w:rsidR="00966F06" w:rsidRPr="00732A0F" w:rsidRDefault="00966F06" w:rsidP="0068389C">
      <w:pPr>
        <w:pStyle w:val="Bezodstpw"/>
        <w:numPr>
          <w:ilvl w:val="0"/>
          <w:numId w:val="14"/>
        </w:numPr>
        <w:jc w:val="both"/>
        <w:rPr>
          <w:rFonts w:ascii="Arial" w:hAnsi="Arial" w:cs="Arial"/>
          <w:b/>
          <w:sz w:val="20"/>
          <w:szCs w:val="20"/>
        </w:rPr>
      </w:pPr>
      <w:r>
        <w:rPr>
          <w:rFonts w:ascii="Arial" w:hAnsi="Arial" w:cs="Arial"/>
          <w:b/>
          <w:sz w:val="20"/>
          <w:szCs w:val="20"/>
        </w:rPr>
        <w:t>najpierw dokonuje</w:t>
      </w:r>
      <w:r>
        <w:rPr>
          <w:rFonts w:ascii="Arial" w:hAnsi="Arial" w:cs="Arial"/>
          <w:sz w:val="20"/>
          <w:szCs w:val="20"/>
        </w:rPr>
        <w:t xml:space="preserve"> oceny ofert, a następnie będzie badał, czy Wykonawca, którego oferta została oceniona jako najkorzystniejsza, nie podlega wykluczeniu oraz spełnia warunki udziału w postępowaniu, zgodnie z art.24 aa ustawy </w:t>
      </w:r>
      <w:proofErr w:type="spellStart"/>
      <w:r>
        <w:rPr>
          <w:rFonts w:ascii="Arial" w:hAnsi="Arial" w:cs="Arial"/>
          <w:sz w:val="20"/>
          <w:szCs w:val="20"/>
        </w:rPr>
        <w:t>Pzp</w:t>
      </w:r>
      <w:proofErr w:type="spellEnd"/>
      <w:r>
        <w:rPr>
          <w:rFonts w:ascii="Arial" w:hAnsi="Arial" w:cs="Arial"/>
          <w:sz w:val="20"/>
          <w:szCs w:val="20"/>
        </w:rPr>
        <w:t>.</w:t>
      </w:r>
    </w:p>
    <w:tbl>
      <w:tblPr>
        <w:tblStyle w:val="Tabela-Siatka"/>
        <w:tblW w:w="0" w:type="auto"/>
        <w:tblLook w:val="04A0" w:firstRow="1" w:lastRow="0" w:firstColumn="1" w:lastColumn="0" w:noHBand="0" w:noVBand="1"/>
      </w:tblPr>
      <w:tblGrid>
        <w:gridCol w:w="8955"/>
        <w:gridCol w:w="248"/>
      </w:tblGrid>
      <w:tr w:rsidR="00966F06" w:rsidTr="00FD09F7">
        <w:tc>
          <w:tcPr>
            <w:tcW w:w="9180" w:type="dxa"/>
            <w:shd w:val="clear" w:color="auto" w:fill="D9D9D9" w:themeFill="background1" w:themeFillShade="D9"/>
          </w:tcPr>
          <w:p w:rsidR="00966F06" w:rsidRPr="00D606F9" w:rsidRDefault="00966F06" w:rsidP="00FD09F7">
            <w:pPr>
              <w:pStyle w:val="Bezodstpw"/>
              <w:jc w:val="both"/>
              <w:rPr>
                <w:rFonts w:ascii="Arial" w:hAnsi="Arial" w:cs="Arial"/>
                <w:b/>
                <w:sz w:val="20"/>
                <w:szCs w:val="20"/>
              </w:rPr>
            </w:pPr>
            <w:r>
              <w:rPr>
                <w:rFonts w:ascii="Arial" w:hAnsi="Arial" w:cs="Arial"/>
                <w:b/>
                <w:sz w:val="20"/>
                <w:szCs w:val="20"/>
              </w:rPr>
              <w:t>4.Tryb udzielania zamówienia.</w:t>
            </w:r>
          </w:p>
        </w:tc>
        <w:tc>
          <w:tcPr>
            <w:tcW w:w="249" w:type="dxa"/>
            <w:shd w:val="clear" w:color="auto" w:fill="D9D9D9" w:themeFill="background1" w:themeFillShade="D9"/>
          </w:tcPr>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sz w:val="20"/>
          <w:szCs w:val="20"/>
        </w:rPr>
      </w:pPr>
      <w:r>
        <w:rPr>
          <w:rFonts w:ascii="Arial" w:hAnsi="Arial" w:cs="Arial"/>
          <w:sz w:val="20"/>
          <w:szCs w:val="20"/>
        </w:rPr>
        <w:t>Przetarg nieograniczony poniżej kwoty wartości zamówienia określonej w przepisach wydanych na podstawie art.11 ust.8 ustawy Prawo zamówień publicznych.</w:t>
      </w:r>
    </w:p>
    <w:p w:rsidR="00966F06" w:rsidRDefault="00966F06" w:rsidP="00966F06">
      <w:pPr>
        <w:pStyle w:val="Bezodstpw"/>
        <w:jc w:val="both"/>
        <w:rPr>
          <w:rFonts w:ascii="Arial" w:hAnsi="Arial" w:cs="Arial"/>
          <w:sz w:val="20"/>
          <w:szCs w:val="20"/>
        </w:rPr>
      </w:pPr>
      <w:r>
        <w:rPr>
          <w:rFonts w:ascii="Arial" w:hAnsi="Arial" w:cs="Arial"/>
          <w:sz w:val="20"/>
          <w:szCs w:val="20"/>
        </w:rPr>
        <w:t>Nie jest to zamówienie udzielane w częściach.</w:t>
      </w:r>
    </w:p>
    <w:p w:rsidR="00966F06" w:rsidRPr="00F93A07" w:rsidRDefault="00966F06" w:rsidP="00966F06">
      <w:pPr>
        <w:pStyle w:val="Bezodstpw"/>
        <w:jc w:val="both"/>
        <w:rPr>
          <w:rFonts w:ascii="Arial" w:hAnsi="Arial" w:cs="Arial"/>
          <w:sz w:val="20"/>
          <w:szCs w:val="20"/>
        </w:rPr>
      </w:pPr>
      <w:r>
        <w:rPr>
          <w:rFonts w:ascii="Arial" w:hAnsi="Arial" w:cs="Arial"/>
          <w:sz w:val="20"/>
          <w:szCs w:val="20"/>
        </w:rPr>
        <w:t>W s</w:t>
      </w:r>
      <w:r w:rsidRPr="00F93A07">
        <w:rPr>
          <w:rFonts w:ascii="Arial" w:hAnsi="Arial" w:cs="Arial"/>
          <w:sz w:val="20"/>
          <w:szCs w:val="20"/>
        </w:rPr>
        <w:t xml:space="preserve">prawach nieuregulowanych ustawą </w:t>
      </w:r>
      <w:proofErr w:type="spellStart"/>
      <w:r w:rsidRPr="00F93A07">
        <w:rPr>
          <w:rFonts w:ascii="Arial" w:hAnsi="Arial" w:cs="Arial"/>
          <w:sz w:val="20"/>
          <w:szCs w:val="20"/>
        </w:rPr>
        <w:t>Pzp</w:t>
      </w:r>
      <w:proofErr w:type="spellEnd"/>
      <w:r w:rsidRPr="00F93A07">
        <w:rPr>
          <w:rFonts w:ascii="Arial" w:hAnsi="Arial" w:cs="Arial"/>
          <w:sz w:val="20"/>
          <w:szCs w:val="20"/>
        </w:rPr>
        <w:t>, stosuje się przepisy ustawy z dnia 23 kwietnia 1964 r. Kodeks cywilny (</w:t>
      </w:r>
      <w:proofErr w:type="spellStart"/>
      <w:r w:rsidRPr="00F93A07">
        <w:rPr>
          <w:rFonts w:ascii="Arial" w:hAnsi="Arial" w:cs="Arial"/>
          <w:sz w:val="20"/>
          <w:szCs w:val="20"/>
        </w:rPr>
        <w:t>t.j</w:t>
      </w:r>
      <w:proofErr w:type="spellEnd"/>
      <w:r w:rsidRPr="00F93A07">
        <w:rPr>
          <w:rFonts w:ascii="Arial" w:hAnsi="Arial" w:cs="Arial"/>
          <w:sz w:val="20"/>
          <w:szCs w:val="20"/>
        </w:rPr>
        <w:t>.</w:t>
      </w:r>
      <w:r>
        <w:rPr>
          <w:rFonts w:ascii="Arial" w:hAnsi="Arial" w:cs="Arial"/>
          <w:sz w:val="20"/>
          <w:szCs w:val="20"/>
        </w:rPr>
        <w:t xml:space="preserve"> Dz. U. z 2016 r., poz. 380 ze zm.)</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9203"/>
      </w:tblGrid>
      <w:tr w:rsidR="00966F06" w:rsidTr="00FD09F7">
        <w:tc>
          <w:tcPr>
            <w:tcW w:w="9212" w:type="dxa"/>
            <w:shd w:val="clear" w:color="auto" w:fill="D9D9D9" w:themeFill="background1" w:themeFillShade="D9"/>
          </w:tcPr>
          <w:p w:rsidR="00966F06" w:rsidRPr="00923548" w:rsidRDefault="00966F06" w:rsidP="00FD09F7">
            <w:pPr>
              <w:pStyle w:val="Bezodstpw"/>
              <w:jc w:val="both"/>
              <w:rPr>
                <w:rFonts w:ascii="Arial" w:hAnsi="Arial" w:cs="Arial"/>
                <w:b/>
                <w:sz w:val="20"/>
                <w:szCs w:val="20"/>
              </w:rPr>
            </w:pPr>
            <w:r>
              <w:rPr>
                <w:rFonts w:ascii="Arial" w:hAnsi="Arial" w:cs="Arial"/>
                <w:b/>
                <w:sz w:val="20"/>
                <w:szCs w:val="20"/>
              </w:rPr>
              <w:t>4 .Opis przedmiotu zamówienia.</w:t>
            </w: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jc w:val="both"/>
        <w:outlineLvl w:val="0"/>
        <w:rPr>
          <w:rFonts w:ascii="Arial" w:hAnsi="Arial" w:cs="Arial"/>
          <w:b/>
          <w:sz w:val="20"/>
          <w:szCs w:val="20"/>
        </w:rPr>
      </w:pPr>
      <w:r>
        <w:rPr>
          <w:rFonts w:ascii="Arial" w:hAnsi="Arial" w:cs="Arial"/>
          <w:b/>
          <w:sz w:val="20"/>
          <w:szCs w:val="20"/>
        </w:rPr>
        <w:t>I. Podstawowe informacje dotyczące przedmiotu zamówienia</w:t>
      </w:r>
    </w:p>
    <w:p w:rsidR="00966F06" w:rsidRDefault="00966F06" w:rsidP="00966F06">
      <w:pPr>
        <w:pStyle w:val="Bezodstpw"/>
        <w:jc w:val="both"/>
        <w:rPr>
          <w:rFonts w:ascii="Arial" w:hAnsi="Arial" w:cs="Arial"/>
          <w:b/>
          <w:sz w:val="20"/>
          <w:szCs w:val="20"/>
        </w:rPr>
      </w:pPr>
    </w:p>
    <w:p w:rsidR="00966F06"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 xml:space="preserve">Przedmiotem zamówienia jest świadczenie usług w zakresie odbioru i zagospodarowania odpadów komunalnych (niesegregowanych i segregowanych) z nieruchomości zamieszkałych z terenu </w:t>
      </w:r>
      <w:r w:rsidR="005E0DD7">
        <w:rPr>
          <w:rFonts w:ascii="Arial" w:hAnsi="Arial" w:cs="Arial"/>
          <w:sz w:val="20"/>
          <w:szCs w:val="20"/>
        </w:rPr>
        <w:lastRenderedPageBreak/>
        <w:t>miasta Pińczowa w okresie 15</w:t>
      </w:r>
      <w:r>
        <w:rPr>
          <w:rFonts w:ascii="Arial" w:hAnsi="Arial" w:cs="Arial"/>
          <w:sz w:val="20"/>
          <w:szCs w:val="20"/>
        </w:rPr>
        <w:t xml:space="preserve"> miesięcy licząc od pierwszego dnia miesiąca następującego po dacie podpisania umowy, jednak nie wcześniej niż od 1 lipca 2017 r.</w:t>
      </w:r>
    </w:p>
    <w:p w:rsidR="00966F06" w:rsidRDefault="00966F06" w:rsidP="00966F06">
      <w:pPr>
        <w:pStyle w:val="Bezodstpw"/>
        <w:ind w:left="567"/>
        <w:jc w:val="both"/>
        <w:rPr>
          <w:rFonts w:ascii="Arial" w:hAnsi="Arial" w:cs="Arial"/>
          <w:sz w:val="20"/>
          <w:szCs w:val="20"/>
        </w:rPr>
      </w:pPr>
      <w:r>
        <w:rPr>
          <w:rFonts w:ascii="Arial" w:hAnsi="Arial" w:cs="Arial"/>
          <w:sz w:val="20"/>
          <w:szCs w:val="20"/>
        </w:rPr>
        <w:t>Powierzchnia miasta Pińczowa wynosi 14,33 km². Liczba ludności miasta wynosi ok.11 000 mieszkańców.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Zakres usług i czynności, które Wykonawca będzie zobowiązany wykonywać w trakcie realizacji niniejszego zamówienia (bez dodatkowego wynagrodzenia) obejmuje również:</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 xml:space="preserve">Wyposażenie mieszkańców </w:t>
      </w:r>
      <w:r w:rsidR="00596AA0">
        <w:rPr>
          <w:rFonts w:ascii="Arial" w:hAnsi="Arial" w:cs="Arial"/>
          <w:sz w:val="20"/>
          <w:szCs w:val="20"/>
        </w:rPr>
        <w:t xml:space="preserve">zabudowy jednorodzinnej w pojemniki do selektywnej zbiórki odpadów lub </w:t>
      </w:r>
      <w:r>
        <w:rPr>
          <w:rFonts w:ascii="Arial" w:hAnsi="Arial" w:cs="Arial"/>
          <w:sz w:val="20"/>
          <w:szCs w:val="20"/>
        </w:rPr>
        <w:t>w worki na odpady segregowane,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Doposażenie miejsc gromadzenia odpadów komunalnych w pojemniki do selektywnej zbiórki w zabudowie wielolokalowej,</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Harmonogramów wywozu odpadów,</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Wykonywanie sprawozdawczości – raporty miesięczne pod faktury, sprawozdania półroczne,</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Przygotowanie i dostarczenie do mieszkańców ulotek promujących segregację,</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Ewentualne zaproponowanie przez Wykonawcę w ramach dodatkowych kryteriów oceny ofert  przeprowadzenie akcji edukacyjnych w placówkach oświatowych,</w:t>
      </w:r>
    </w:p>
    <w:p w:rsidR="00966F06" w:rsidRDefault="00966F06" w:rsidP="0068389C">
      <w:pPr>
        <w:pStyle w:val="Bezodstpw"/>
        <w:numPr>
          <w:ilvl w:val="0"/>
          <w:numId w:val="13"/>
        </w:numPr>
        <w:jc w:val="both"/>
        <w:rPr>
          <w:rFonts w:ascii="Arial" w:hAnsi="Arial" w:cs="Arial"/>
          <w:sz w:val="20"/>
          <w:szCs w:val="20"/>
        </w:rPr>
      </w:pPr>
      <w:r>
        <w:rPr>
          <w:rFonts w:ascii="Arial" w:hAnsi="Arial" w:cs="Arial"/>
          <w:sz w:val="20"/>
          <w:szCs w:val="20"/>
        </w:rPr>
        <w:t>Ewentualną zaproponowaną przez Wykonawcę w ramach dodatkowych kryteriów oceny ofert akcję „liść” w formie objazdowej zbiórki worków z liśćmi wystawionych przed terenem nieruchomości zamieszkałych.</w:t>
      </w:r>
    </w:p>
    <w:p w:rsidR="00966F06" w:rsidRDefault="00966F06" w:rsidP="00966F06">
      <w:pPr>
        <w:pStyle w:val="Bezodstpw"/>
        <w:ind w:left="567"/>
        <w:jc w:val="both"/>
        <w:rPr>
          <w:rFonts w:ascii="Arial" w:hAnsi="Arial" w:cs="Arial"/>
          <w:b/>
          <w:sz w:val="20"/>
          <w:szCs w:val="20"/>
        </w:rPr>
      </w:pPr>
      <w:r>
        <w:rPr>
          <w:rFonts w:ascii="Arial" w:hAnsi="Arial" w:cs="Arial"/>
          <w:b/>
          <w:sz w:val="20"/>
          <w:szCs w:val="20"/>
        </w:rPr>
        <w:t>Szczegółowy opis przedmiotu zamówienia jest w Tomie III Specyfikacji Istotnych Warunków Zamówienia.</w:t>
      </w:r>
    </w:p>
    <w:p w:rsidR="00966F06" w:rsidRPr="00566201" w:rsidRDefault="00966F06" w:rsidP="00966F06">
      <w:pPr>
        <w:pStyle w:val="Bezodstpw"/>
        <w:numPr>
          <w:ilvl w:val="0"/>
          <w:numId w:val="2"/>
        </w:numPr>
        <w:ind w:left="567" w:hanging="578"/>
        <w:jc w:val="both"/>
        <w:rPr>
          <w:rFonts w:ascii="Arial" w:hAnsi="Arial" w:cs="Arial"/>
          <w:sz w:val="20"/>
          <w:szCs w:val="20"/>
        </w:rPr>
      </w:pPr>
      <w:r>
        <w:rPr>
          <w:rFonts w:ascii="Arial" w:hAnsi="Arial" w:cs="Arial"/>
          <w:sz w:val="20"/>
          <w:szCs w:val="20"/>
        </w:rPr>
        <w:t>Przedmiot zamówienia jest opisany następującymi kodami ze  Wspólnego Słownika Zamówień CPV</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90.51.31.00-7 – Usługi wywozu odpadów pochodzących z gospodarstw domowych</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90.51.10.00-2 – Usługi wywozu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90.53.30.00-2 – Usługi zagospodarowania odpadów</w:t>
      </w:r>
    </w:p>
    <w:p w:rsidR="00966F06" w:rsidRDefault="00966F06" w:rsidP="00966F06">
      <w:pPr>
        <w:pStyle w:val="Bezodstpw"/>
        <w:ind w:left="567"/>
        <w:jc w:val="both"/>
        <w:rPr>
          <w:rFonts w:ascii="Arial" w:hAnsi="Arial" w:cs="Arial"/>
          <w:sz w:val="20"/>
          <w:szCs w:val="20"/>
        </w:rPr>
      </w:pPr>
      <w:r>
        <w:rPr>
          <w:rFonts w:ascii="Arial" w:hAnsi="Arial" w:cs="Arial"/>
          <w:sz w:val="20"/>
          <w:szCs w:val="20"/>
        </w:rPr>
        <w:t>90.51.40.00-3 – Usługi recyklingu odpadów</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w:t>
      </w:r>
    </w:p>
    <w:tbl>
      <w:tblPr>
        <w:tblStyle w:val="Tabela-Siatka"/>
        <w:tblW w:w="0" w:type="auto"/>
        <w:tblLook w:val="04A0" w:firstRow="1" w:lastRow="0" w:firstColumn="1" w:lastColumn="0" w:noHBand="0" w:noVBand="1"/>
      </w:tblPr>
      <w:tblGrid>
        <w:gridCol w:w="9203"/>
      </w:tblGrid>
      <w:tr w:rsidR="00966F06" w:rsidTr="00FD09F7">
        <w:tc>
          <w:tcPr>
            <w:tcW w:w="9353" w:type="dxa"/>
            <w:shd w:val="clear" w:color="auto" w:fill="D9D9D9" w:themeFill="background1" w:themeFillShade="D9"/>
          </w:tcPr>
          <w:p w:rsidR="00966F06" w:rsidRPr="00566201" w:rsidRDefault="00966F06" w:rsidP="00FD09F7">
            <w:pPr>
              <w:pStyle w:val="Bezodstpw"/>
              <w:jc w:val="both"/>
              <w:rPr>
                <w:rFonts w:ascii="Arial" w:hAnsi="Arial" w:cs="Arial"/>
                <w:b/>
                <w:sz w:val="20"/>
                <w:szCs w:val="20"/>
              </w:rPr>
            </w:pPr>
            <w:r>
              <w:rPr>
                <w:rFonts w:ascii="Arial" w:hAnsi="Arial" w:cs="Arial"/>
                <w:b/>
                <w:sz w:val="20"/>
                <w:szCs w:val="20"/>
              </w:rPr>
              <w:t>5. Warunki finansowe rozliczeń</w:t>
            </w:r>
          </w:p>
        </w:tc>
      </w:tr>
    </w:tbl>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Rozliczenie usługi określonej w </w:t>
      </w:r>
      <w:proofErr w:type="spellStart"/>
      <w:r>
        <w:rPr>
          <w:rFonts w:ascii="Arial" w:hAnsi="Arial" w:cs="Arial"/>
          <w:sz w:val="20"/>
          <w:szCs w:val="20"/>
        </w:rPr>
        <w:t>pkcie</w:t>
      </w:r>
      <w:proofErr w:type="spellEnd"/>
      <w:r>
        <w:rPr>
          <w:rFonts w:ascii="Arial" w:hAnsi="Arial" w:cs="Arial"/>
          <w:sz w:val="20"/>
          <w:szCs w:val="20"/>
        </w:rPr>
        <w:t xml:space="preserve"> 4 odbywać się będzie ryczałtowo w cyklu miesięcznym, na podstawie zaoferowanej ceny ryczałtowej.</w:t>
      </w:r>
    </w:p>
    <w:p w:rsidR="00966F06" w:rsidRDefault="00966F06" w:rsidP="0068389C">
      <w:pPr>
        <w:pStyle w:val="Bezodstpw"/>
        <w:numPr>
          <w:ilvl w:val="0"/>
          <w:numId w:val="15"/>
        </w:numPr>
        <w:jc w:val="both"/>
        <w:rPr>
          <w:rFonts w:ascii="Arial" w:hAnsi="Arial" w:cs="Arial"/>
          <w:sz w:val="20"/>
          <w:szCs w:val="20"/>
        </w:rPr>
      </w:pPr>
      <w:r w:rsidRPr="00F87DF0">
        <w:rPr>
          <w:rFonts w:ascii="Arial" w:hAnsi="Arial" w:cs="Arial"/>
          <w:sz w:val="20"/>
          <w:szCs w:val="20"/>
        </w:rPr>
        <w:t xml:space="preserve">Na koniec każdego miesiąca Wykonawca ma obowiązek przedłożyć Zamawiającemu </w:t>
      </w:r>
      <w:r>
        <w:rPr>
          <w:rFonts w:ascii="Arial" w:hAnsi="Arial" w:cs="Arial"/>
          <w:sz w:val="20"/>
          <w:szCs w:val="20"/>
        </w:rPr>
        <w:t>raport zawierający:</w:t>
      </w:r>
    </w:p>
    <w:p w:rsidR="00966F06" w:rsidRPr="00F87DF0" w:rsidRDefault="00966F06" w:rsidP="00966F06">
      <w:pPr>
        <w:pStyle w:val="Bezodstpw"/>
        <w:ind w:left="720"/>
        <w:jc w:val="both"/>
        <w:rPr>
          <w:rFonts w:ascii="Arial" w:hAnsi="Arial" w:cs="Arial"/>
          <w:sz w:val="20"/>
          <w:szCs w:val="20"/>
        </w:rPr>
      </w:pPr>
      <w:r w:rsidRPr="00F87DF0">
        <w:rPr>
          <w:rFonts w:ascii="Arial" w:hAnsi="Arial" w:cs="Arial"/>
          <w:sz w:val="20"/>
          <w:szCs w:val="20"/>
        </w:rPr>
        <w:t>Ilość poszczególnych frakcji odebranych odpadów komunalnych (Mg)</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sposób zagospodarowania w/w odpadów,</w:t>
      </w:r>
    </w:p>
    <w:p w:rsidR="00966F06" w:rsidRDefault="00966F06" w:rsidP="00966F06">
      <w:pPr>
        <w:pStyle w:val="Bezodstpw"/>
        <w:numPr>
          <w:ilvl w:val="0"/>
          <w:numId w:val="5"/>
        </w:numPr>
        <w:ind w:left="993" w:hanging="284"/>
        <w:jc w:val="both"/>
        <w:rPr>
          <w:rFonts w:ascii="Arial" w:hAnsi="Arial" w:cs="Arial"/>
          <w:sz w:val="20"/>
          <w:szCs w:val="20"/>
        </w:rPr>
      </w:pPr>
      <w:r>
        <w:rPr>
          <w:rFonts w:ascii="Arial" w:hAnsi="Arial" w:cs="Arial"/>
          <w:sz w:val="20"/>
          <w:szCs w:val="20"/>
        </w:rPr>
        <w:t>ilość nieruchomości, od których zostały odebrane odpady komunalne,</w:t>
      </w:r>
    </w:p>
    <w:p w:rsidR="00966F06" w:rsidRPr="00ED302C" w:rsidRDefault="00966F06" w:rsidP="00966F06">
      <w:pPr>
        <w:pStyle w:val="Bezodstpw"/>
        <w:numPr>
          <w:ilvl w:val="0"/>
          <w:numId w:val="5"/>
        </w:numPr>
        <w:ind w:left="993" w:hanging="284"/>
        <w:jc w:val="both"/>
        <w:rPr>
          <w:rFonts w:ascii="Arial" w:hAnsi="Arial" w:cs="Arial"/>
          <w:sz w:val="20"/>
          <w:szCs w:val="20"/>
        </w:rPr>
      </w:pPr>
      <w:r w:rsidRPr="00F87DF0">
        <w:rPr>
          <w:rFonts w:ascii="Arial" w:hAnsi="Arial" w:cs="Arial"/>
          <w:sz w:val="20"/>
          <w:szCs w:val="20"/>
        </w:rPr>
        <w:t>kserokopie Kart Przekazania odpadów z wyraźnie oznaczonym faktem pochodzenia odpadów z terenu miasta Pińczowa</w:t>
      </w:r>
      <w:r>
        <w:rPr>
          <w:rFonts w:ascii="Arial" w:hAnsi="Arial" w:cs="Arial"/>
          <w:sz w:val="20"/>
          <w:szCs w:val="20"/>
        </w:rPr>
        <w:t>. Powyższy raport wraz z kartami przekazania odpadów jest podstawą do wystawienia faktury.</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 xml:space="preserve">Wynagrodzenie płatne będzie przelewem w terminie </w:t>
      </w:r>
      <w:r w:rsidRPr="00ED302C">
        <w:rPr>
          <w:rFonts w:ascii="Arial" w:hAnsi="Arial" w:cs="Arial"/>
          <w:b/>
          <w:sz w:val="20"/>
          <w:szCs w:val="20"/>
        </w:rPr>
        <w:t>21 dni</w:t>
      </w:r>
      <w:r>
        <w:rPr>
          <w:rFonts w:ascii="Arial" w:hAnsi="Arial" w:cs="Arial"/>
          <w:sz w:val="20"/>
          <w:szCs w:val="20"/>
        </w:rPr>
        <w:t xml:space="preserve"> od daty otrzymania przez Zamawiającego oryginału prawidłowo wystawionej faktury VAT.</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Fakturę należy wystawić na: Gmina Pińczów, z siedzibą: 28-400 Pińczów, ul. 3 Maja 10, NIP 662-17-61-514</w:t>
      </w:r>
    </w:p>
    <w:p w:rsidR="00966F06" w:rsidRDefault="00966F06" w:rsidP="0068389C">
      <w:pPr>
        <w:pStyle w:val="Bezodstpw"/>
        <w:numPr>
          <w:ilvl w:val="0"/>
          <w:numId w:val="15"/>
        </w:numPr>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75716F" w:rsidRDefault="00966F06" w:rsidP="00FD09F7">
            <w:pPr>
              <w:pStyle w:val="Bezodstpw"/>
              <w:jc w:val="both"/>
              <w:rPr>
                <w:rFonts w:ascii="Arial" w:hAnsi="Arial" w:cs="Arial"/>
                <w:b/>
                <w:sz w:val="20"/>
                <w:szCs w:val="20"/>
              </w:rPr>
            </w:pPr>
            <w:r>
              <w:rPr>
                <w:rFonts w:ascii="Arial" w:hAnsi="Arial" w:cs="Arial"/>
                <w:b/>
                <w:sz w:val="20"/>
                <w:szCs w:val="20"/>
              </w:rPr>
              <w:t>6</w:t>
            </w:r>
            <w:r w:rsidRPr="0075716F">
              <w:rPr>
                <w:rFonts w:ascii="Arial" w:hAnsi="Arial" w:cs="Arial"/>
                <w:b/>
                <w:sz w:val="20"/>
                <w:szCs w:val="20"/>
              </w:rPr>
              <w:t xml:space="preserve">. </w:t>
            </w:r>
            <w:r>
              <w:rPr>
                <w:rFonts w:ascii="Arial" w:hAnsi="Arial" w:cs="Arial"/>
                <w:b/>
                <w:sz w:val="20"/>
                <w:szCs w:val="20"/>
              </w:rPr>
              <w:t>Termin wykonania zamówienia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outlineLvl w:val="0"/>
        <w:rPr>
          <w:rFonts w:ascii="Arial" w:hAnsi="Arial" w:cs="Arial"/>
          <w:sz w:val="20"/>
          <w:szCs w:val="20"/>
        </w:rPr>
      </w:pPr>
      <w:r>
        <w:rPr>
          <w:rFonts w:ascii="Arial" w:hAnsi="Arial" w:cs="Arial"/>
          <w:sz w:val="20"/>
          <w:szCs w:val="20"/>
        </w:rPr>
        <w:t xml:space="preserve">   Termin świadczenia usługi: od 01 lipiec 2017 r. do 30 </w:t>
      </w:r>
      <w:r w:rsidR="005E0DD7">
        <w:rPr>
          <w:rFonts w:ascii="Arial" w:hAnsi="Arial" w:cs="Arial"/>
          <w:sz w:val="20"/>
          <w:szCs w:val="20"/>
        </w:rPr>
        <w:t>września</w:t>
      </w:r>
      <w:r>
        <w:rPr>
          <w:rFonts w:ascii="Arial" w:hAnsi="Arial" w:cs="Arial"/>
          <w:sz w:val="20"/>
          <w:szCs w:val="20"/>
        </w:rPr>
        <w:t xml:space="preserve">  2018 r. </w:t>
      </w:r>
    </w:p>
    <w:p w:rsidR="00966F06" w:rsidRDefault="00966F06" w:rsidP="00966F06">
      <w:pPr>
        <w:pStyle w:val="Bezodstpw"/>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387" w:type="dxa"/>
            <w:shd w:val="clear" w:color="auto" w:fill="D9D9D9" w:themeFill="background1" w:themeFillShade="D9"/>
          </w:tcPr>
          <w:p w:rsidR="00966F06" w:rsidRPr="00BB139C" w:rsidRDefault="00966F06" w:rsidP="00FD09F7">
            <w:pPr>
              <w:pStyle w:val="Bezodstpw"/>
              <w:rPr>
                <w:rFonts w:ascii="Arial" w:hAnsi="Arial" w:cs="Arial"/>
                <w:b/>
                <w:sz w:val="20"/>
                <w:szCs w:val="20"/>
              </w:rPr>
            </w:pPr>
            <w:r>
              <w:rPr>
                <w:rFonts w:ascii="Arial" w:hAnsi="Arial" w:cs="Arial"/>
                <w:b/>
                <w:sz w:val="20"/>
                <w:szCs w:val="20"/>
              </w:rPr>
              <w:t xml:space="preserve">7. Warunki udziału w postępowaniu </w:t>
            </w:r>
          </w:p>
          <w:p w:rsidR="00966F06" w:rsidRPr="00BB139C" w:rsidRDefault="00966F06" w:rsidP="00FD09F7">
            <w:pPr>
              <w:pStyle w:val="Bezodstpw"/>
              <w:rPr>
                <w:rFonts w:ascii="Arial" w:hAnsi="Arial" w:cs="Arial"/>
                <w:b/>
                <w:sz w:val="20"/>
                <w:szCs w:val="20"/>
              </w:rPr>
            </w:pPr>
          </w:p>
        </w:tc>
      </w:tr>
    </w:tbl>
    <w:p w:rsidR="00966F06" w:rsidRDefault="00966F06" w:rsidP="00966F06">
      <w:pPr>
        <w:pStyle w:val="Bezodstpw"/>
        <w:jc w:val="both"/>
        <w:rPr>
          <w:rFonts w:ascii="Arial" w:hAnsi="Arial" w:cs="Arial"/>
          <w:sz w:val="20"/>
          <w:szCs w:val="20"/>
        </w:rPr>
      </w:pPr>
    </w:p>
    <w:p w:rsidR="00966F06" w:rsidRDefault="00966F06" w:rsidP="00966F06">
      <w:pPr>
        <w:pStyle w:val="Bezodstpw"/>
        <w:ind w:left="180"/>
        <w:jc w:val="both"/>
        <w:rPr>
          <w:rFonts w:ascii="Arial" w:hAnsi="Arial" w:cs="Arial"/>
          <w:sz w:val="20"/>
          <w:szCs w:val="20"/>
        </w:rPr>
      </w:pPr>
      <w:r>
        <w:rPr>
          <w:rFonts w:ascii="Arial" w:hAnsi="Arial" w:cs="Arial"/>
          <w:sz w:val="20"/>
          <w:szCs w:val="20"/>
        </w:rPr>
        <w:t>7.1.O udzielenie zamówienia mogą ubiegać się Wykonawcy, którzy:</w:t>
      </w:r>
    </w:p>
    <w:p w:rsidR="00966F06" w:rsidRDefault="00966F06" w:rsidP="00966F06">
      <w:pPr>
        <w:pStyle w:val="Bezodstpw"/>
        <w:ind w:left="720"/>
        <w:jc w:val="both"/>
        <w:rPr>
          <w:rFonts w:ascii="Arial" w:hAnsi="Arial" w:cs="Arial"/>
          <w:sz w:val="20"/>
          <w:szCs w:val="20"/>
        </w:rPr>
      </w:pPr>
      <w:r w:rsidRPr="002F0B35">
        <w:rPr>
          <w:rFonts w:ascii="Arial" w:hAnsi="Arial" w:cs="Arial"/>
          <w:sz w:val="20"/>
          <w:szCs w:val="20"/>
        </w:rPr>
        <w:t xml:space="preserve">1) </w:t>
      </w:r>
      <w:r>
        <w:rPr>
          <w:rFonts w:ascii="Arial" w:hAnsi="Arial" w:cs="Arial"/>
          <w:sz w:val="20"/>
          <w:szCs w:val="20"/>
        </w:rPr>
        <w:t xml:space="preserve">Nie podlegają  wykluczeniu na podstawie przesłanek określonych w art.24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20"/>
        <w:jc w:val="both"/>
        <w:rPr>
          <w:rFonts w:ascii="Arial" w:hAnsi="Arial" w:cs="Arial"/>
          <w:sz w:val="20"/>
          <w:szCs w:val="20"/>
        </w:rPr>
      </w:pPr>
      <w:r>
        <w:rPr>
          <w:rFonts w:ascii="Arial" w:hAnsi="Arial" w:cs="Arial"/>
          <w:sz w:val="20"/>
          <w:szCs w:val="20"/>
        </w:rPr>
        <w:t>2) Spełniają warunki udziału w postępowaniu dotyczące:</w:t>
      </w:r>
    </w:p>
    <w:p w:rsidR="00966F06" w:rsidRDefault="00966F06" w:rsidP="00966F06">
      <w:pPr>
        <w:pStyle w:val="Bezodstpw"/>
        <w:ind w:left="1276" w:hanging="556"/>
        <w:jc w:val="both"/>
        <w:rPr>
          <w:rFonts w:ascii="Arial" w:hAnsi="Arial" w:cs="Arial"/>
          <w:sz w:val="20"/>
          <w:szCs w:val="20"/>
        </w:rPr>
      </w:pPr>
      <w:r>
        <w:rPr>
          <w:rFonts w:ascii="Arial" w:hAnsi="Arial" w:cs="Arial"/>
          <w:sz w:val="20"/>
          <w:szCs w:val="20"/>
        </w:rPr>
        <w:t xml:space="preserve">     a) kompetencji lub uprawnień do prowadzenia określonej działalności zawodowej, o ile wynika to z odrębnych przepisów:</w:t>
      </w:r>
    </w:p>
    <w:p w:rsidR="00966F06" w:rsidRDefault="00966F06" w:rsidP="00966F06">
      <w:pPr>
        <w:pStyle w:val="Bezodstpw"/>
        <w:ind w:left="1134" w:firstLine="142"/>
        <w:jc w:val="both"/>
        <w:rPr>
          <w:rFonts w:ascii="Arial" w:hAnsi="Arial" w:cs="Arial"/>
          <w:sz w:val="20"/>
          <w:szCs w:val="20"/>
        </w:rPr>
      </w:pPr>
      <w:r>
        <w:rPr>
          <w:rFonts w:ascii="Arial" w:hAnsi="Arial" w:cs="Arial"/>
          <w:sz w:val="20"/>
          <w:szCs w:val="20"/>
          <w:u w:val="single"/>
        </w:rPr>
        <w:t>Wykonawca spełni warunek jeżeli wykaże, że posiada:</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lastRenderedPageBreak/>
        <w:t>- wpis do rejestru działalności regulowanej w zakresie odbierania odpadów komunalnych od właścicieli nieruchomości zgodnie z wymogami ustawy z dnia 13 września 1996 r. o utrzymaniu czystości i porządku w gminie (</w:t>
      </w:r>
      <w:proofErr w:type="spellStart"/>
      <w:r>
        <w:rPr>
          <w:rFonts w:ascii="Arial" w:hAnsi="Arial" w:cs="Arial"/>
          <w:sz w:val="20"/>
          <w:szCs w:val="20"/>
        </w:rPr>
        <w:t>t.j</w:t>
      </w:r>
      <w:proofErr w:type="spellEnd"/>
      <w:r>
        <w:rPr>
          <w:rFonts w:ascii="Arial" w:hAnsi="Arial" w:cs="Arial"/>
          <w:sz w:val="20"/>
          <w:szCs w:val="20"/>
        </w:rPr>
        <w:t>. z 2016 r., poz. 250),</w:t>
      </w:r>
    </w:p>
    <w:p w:rsidR="00966F06" w:rsidRDefault="00966F06" w:rsidP="0068389C">
      <w:pPr>
        <w:pStyle w:val="Bezodstpw"/>
        <w:numPr>
          <w:ilvl w:val="1"/>
          <w:numId w:val="12"/>
        </w:numPr>
        <w:jc w:val="both"/>
        <w:rPr>
          <w:rFonts w:ascii="Arial" w:hAnsi="Arial" w:cs="Arial"/>
          <w:sz w:val="20"/>
          <w:szCs w:val="20"/>
        </w:rPr>
      </w:pPr>
      <w:r>
        <w:rPr>
          <w:rFonts w:ascii="Arial" w:hAnsi="Arial" w:cs="Arial"/>
          <w:sz w:val="20"/>
          <w:szCs w:val="20"/>
        </w:rPr>
        <w:t>aktualne zezwolenie obejmujące prowadzenie działalności w zakresie transportu odpadów, zgodnie z wymogami ustawy z dnia 14 grudnia 2012 r. o odpadach (Dz. U. z 2013 r., poz.21 ze zm.) lub równoważne, w tym wydane na podstawie wcześniejszych przepisów w zakresie obejmującym minimum przedmiot zamówienia.</w:t>
      </w:r>
    </w:p>
    <w:p w:rsidR="00966F06" w:rsidRDefault="00966F06" w:rsidP="00966F06">
      <w:pPr>
        <w:pStyle w:val="Bezodstpw"/>
        <w:ind w:left="1440"/>
        <w:jc w:val="both"/>
        <w:rPr>
          <w:rFonts w:ascii="Arial" w:hAnsi="Arial" w:cs="Arial"/>
          <w:sz w:val="20"/>
          <w:szCs w:val="20"/>
        </w:rPr>
      </w:pPr>
    </w:p>
    <w:p w:rsidR="00966F06" w:rsidRDefault="00966F06" w:rsidP="00966F06">
      <w:pPr>
        <w:pStyle w:val="Bezodstpw"/>
        <w:ind w:left="1440" w:hanging="447"/>
        <w:jc w:val="both"/>
        <w:rPr>
          <w:rFonts w:ascii="Arial" w:hAnsi="Arial" w:cs="Arial"/>
          <w:sz w:val="20"/>
          <w:szCs w:val="20"/>
        </w:rPr>
      </w:pPr>
      <w:r>
        <w:rPr>
          <w:rFonts w:ascii="Arial" w:hAnsi="Arial" w:cs="Arial"/>
          <w:sz w:val="20"/>
          <w:szCs w:val="20"/>
        </w:rPr>
        <w:t>b) sytuacji ekonomicznej lub finansowej: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Zamawiający nie formułuje specjalnych wymagań w tym zakresie.</w:t>
      </w:r>
    </w:p>
    <w:p w:rsidR="00966F06" w:rsidRDefault="00966F06" w:rsidP="00966F06">
      <w:pPr>
        <w:pStyle w:val="Bezodstpw"/>
        <w:ind w:left="1440" w:hanging="447"/>
        <w:jc w:val="both"/>
        <w:rPr>
          <w:rFonts w:ascii="Arial" w:hAnsi="Arial" w:cs="Arial"/>
          <w:sz w:val="20"/>
          <w:szCs w:val="20"/>
          <w:u w:val="single"/>
        </w:rPr>
      </w:pPr>
    </w:p>
    <w:p w:rsidR="00966F06" w:rsidRPr="00FE68B3" w:rsidRDefault="00966F06" w:rsidP="0068389C">
      <w:pPr>
        <w:pStyle w:val="Bezodstpw"/>
        <w:numPr>
          <w:ilvl w:val="0"/>
          <w:numId w:val="16"/>
        </w:numPr>
        <w:ind w:left="1276" w:hanging="283"/>
        <w:jc w:val="both"/>
        <w:rPr>
          <w:rFonts w:ascii="Arial" w:hAnsi="Arial" w:cs="Arial"/>
          <w:sz w:val="20"/>
          <w:szCs w:val="20"/>
        </w:rPr>
      </w:pPr>
      <w:r>
        <w:rPr>
          <w:rFonts w:ascii="Arial" w:hAnsi="Arial" w:cs="Arial"/>
          <w:sz w:val="20"/>
          <w:szCs w:val="20"/>
        </w:rPr>
        <w:t>zdolności technicznej lub zawodowej:</w:t>
      </w:r>
    </w:p>
    <w:p w:rsidR="00966F06" w:rsidRDefault="00966F06" w:rsidP="00966F06">
      <w:pPr>
        <w:pStyle w:val="Bezodstpw"/>
        <w:ind w:left="1440" w:hanging="447"/>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Wykonawca spełni warunek jeżeli wykaże, że: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 wykonywał, a w przypadku świadczeń okresowych lub ciągłych również wykonuje, w okresie ostatnich 3 lat  przed upływem terminu składania ofert, a jeżeli okres prowadzenia działalności jest krótszy, to w tym okresie, co najmniej 1 usługę polegającą na odbieraniu odpadów komunalnych z nieruchomości zamieszkałych w ilości nie mniejszej niż 1000 Mg wraz z podaniem ich wartości, przedmiotu, dat wykonania i podmiotów, na rzecz których usługi zostały wykonane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dysponuje w celu wykonania zamówienia publicznego następującymi narzędziami, wyposażeniem zakładu lub urządzeniami technicznymi:</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Default="00966F06" w:rsidP="00966F06">
      <w:pPr>
        <w:pStyle w:val="Bezodstpw"/>
        <w:ind w:left="1418" w:hanging="142"/>
        <w:jc w:val="both"/>
        <w:rPr>
          <w:rFonts w:ascii="Arial" w:hAnsi="Arial" w:cs="Arial"/>
          <w:sz w:val="20"/>
          <w:szCs w:val="20"/>
        </w:rPr>
      </w:pPr>
      <w:r>
        <w:rPr>
          <w:rFonts w:ascii="Arial" w:hAnsi="Arial" w:cs="Arial"/>
          <w:sz w:val="20"/>
          <w:szCs w:val="20"/>
        </w:rPr>
        <w:t>-</w:t>
      </w:r>
      <w:r>
        <w:rPr>
          <w:rFonts w:ascii="Arial" w:hAnsi="Arial" w:cs="Arial"/>
          <w:sz w:val="20"/>
          <w:szCs w:val="20"/>
        </w:rPr>
        <w:tab/>
        <w:t>dysponuje w celu wykonania zamówienia publicznego bazą magazynowo – transportową:</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w gminie, z której terenu odbiera te odpady lub w odległości nie większej niż 60 km od granicy tej gminy,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usytuowaną na terenie do którego posiada tytuł prawny,</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przeznaczone do parkowania pojazdów, zabezpieczone przed emisją zanieczyszczeń do gruntu,</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miejsce do magazynowania selektywnie zebranych odpadów z grupy odpadów komunalnych, zabezpieczone przed emisją zanieczyszczeń do gruntu oraz zabezpieczone przed działaniem czynników atmosferycznych,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legalizowaną samochodową wagę najazdową, w przypadku gdy na terenie bazy następuje magazynowanie odpadów,</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urządzenia lub systemy zapewniające zagospodarowanie wód opadowych i ścieków przemysłowych,</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wyposażoną w pomieszczenia socjalne dla pracowników odpowiadające liczbie zatrudnionych osób,</w:t>
      </w:r>
    </w:p>
    <w:p w:rsidR="00966F06" w:rsidRDefault="00966F06" w:rsidP="0068389C">
      <w:pPr>
        <w:pStyle w:val="Bezodstpw"/>
        <w:numPr>
          <w:ilvl w:val="0"/>
          <w:numId w:val="18"/>
        </w:numPr>
        <w:ind w:left="1560" w:hanging="142"/>
        <w:jc w:val="both"/>
        <w:rPr>
          <w:rFonts w:ascii="Arial" w:hAnsi="Arial" w:cs="Arial"/>
          <w:sz w:val="20"/>
          <w:szCs w:val="20"/>
        </w:rPr>
      </w:pPr>
      <w:r>
        <w:rPr>
          <w:rFonts w:ascii="Arial" w:hAnsi="Arial" w:cs="Arial"/>
          <w:sz w:val="20"/>
          <w:szCs w:val="20"/>
        </w:rPr>
        <w:t xml:space="preserve">na terenie, której znajduje się punkt konserwacji i napraw pojazdów oraz miejsce do mycia i dezynfekcji pojazdów zgodnie z rozporządzeniem Ministra Środowiska z dnia </w:t>
      </w:r>
      <w:r>
        <w:rPr>
          <w:rFonts w:ascii="Arial" w:hAnsi="Arial" w:cs="Arial"/>
          <w:sz w:val="20"/>
          <w:szCs w:val="20"/>
        </w:rPr>
        <w:lastRenderedPageBreak/>
        <w:t>11 stycznia 2013 r. w sprawie szczegółowych wymagań w zakresie odbierania odpadów komunalnych od właścicieli nieruchomości (Dz. U. z 2013 r., poz.122)</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7.3.</w:t>
      </w:r>
      <w:r>
        <w:rPr>
          <w:rFonts w:ascii="Arial" w:hAnsi="Arial" w:cs="Arial"/>
          <w:sz w:val="20"/>
          <w:szCs w:val="20"/>
        </w:rPr>
        <w:tab/>
        <w:t xml:space="preserve">W przypadku Wykonawców wspólnie ubiegających się o udzielenie zamówienia, o których mowa w 7.1. </w:t>
      </w:r>
      <w:proofErr w:type="spellStart"/>
      <w:r>
        <w:rPr>
          <w:rFonts w:ascii="Arial" w:hAnsi="Arial" w:cs="Arial"/>
          <w:sz w:val="20"/>
          <w:szCs w:val="20"/>
        </w:rPr>
        <w:t>ppkt</w:t>
      </w:r>
      <w:proofErr w:type="spellEnd"/>
      <w:r>
        <w:rPr>
          <w:rFonts w:ascii="Arial" w:hAnsi="Arial" w:cs="Arial"/>
          <w:sz w:val="20"/>
          <w:szCs w:val="20"/>
        </w:rPr>
        <w:t xml:space="preserve"> 2) niniejszej SIWZ zostaną spełnione jeżeli Wykonawcy spełniają te wymagania łącznie.</w:t>
      </w:r>
    </w:p>
    <w:p w:rsidR="00966F06" w:rsidRDefault="00966F06" w:rsidP="00966F06">
      <w:pPr>
        <w:pStyle w:val="Bezodstpw"/>
        <w:ind w:left="567" w:hanging="425"/>
        <w:jc w:val="both"/>
        <w:rPr>
          <w:rFonts w:ascii="Arial" w:hAnsi="Arial" w:cs="Arial"/>
          <w:sz w:val="20"/>
          <w:szCs w:val="20"/>
        </w:rPr>
      </w:pPr>
      <w:r w:rsidRPr="007B4C05">
        <w:rPr>
          <w:rFonts w:ascii="Arial" w:hAnsi="Arial" w:cs="Arial"/>
          <w:sz w:val="20"/>
          <w:szCs w:val="20"/>
        </w:rPr>
        <w:t>7.4.</w:t>
      </w:r>
      <w:r w:rsidRPr="007B4C05">
        <w:rPr>
          <w:rFonts w:ascii="Arial" w:hAnsi="Arial" w:cs="Arial"/>
          <w:sz w:val="20"/>
          <w:szCs w:val="20"/>
        </w:rPr>
        <w:tab/>
      </w:r>
      <w:r>
        <w:rPr>
          <w:rFonts w:ascii="Arial" w:hAnsi="Arial" w:cs="Arial"/>
          <w:sz w:val="20"/>
          <w:szCs w:val="20"/>
        </w:rPr>
        <w:t>Wykonawca może w celu potwierdzenia spełnienia warunków, o których mowa w 7.1 ppkt.2) lit. b-c niniejszej SIWZ w stosownych sytuacjach oraz w odniesieniu do konkretnego zamówienia, lub jego części, polegać na zdolnościach technicznych lub zawodowych innych podmiotów, niezależnie od charakteru prawnego łączących go z nim stosunków prawnych.</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7.5. Zamawiający jednocześnie informuje, iż „stosowna sytuacja”, o której mowa w pkt.7.4 niniejszej SIWZ wystąpi wyłącznie w przypadku kiedy:</w:t>
      </w:r>
    </w:p>
    <w:p w:rsidR="00966F06" w:rsidRDefault="00966F06" w:rsidP="00966F06">
      <w:pPr>
        <w:pStyle w:val="Bezodstpw"/>
        <w:ind w:left="851" w:hanging="709"/>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Wykonawca, który polega na zdolnościach lub sytuacji innych podmiotów udowodni Zamawiającemu, że realizując zamówienie, będzie dysponował niezbędnymi zasobami tych podmiotów, w szczególności przedstawi zobowiązanie tych podmiotów do oddania mu do dyspozycji niezbędnych zasobów na potrzeby realizacji zamówienia.</w:t>
      </w:r>
    </w:p>
    <w:p w:rsidR="00966F06" w:rsidRDefault="00966F06" w:rsidP="00966F06">
      <w:pPr>
        <w:pStyle w:val="Bezodstpw"/>
        <w:ind w:left="709" w:firstLine="142"/>
        <w:jc w:val="both"/>
        <w:rPr>
          <w:rFonts w:ascii="Arial" w:hAnsi="Arial" w:cs="Arial"/>
          <w:sz w:val="20"/>
          <w:szCs w:val="20"/>
        </w:rPr>
      </w:pPr>
      <w:r>
        <w:rPr>
          <w:rFonts w:ascii="Arial" w:hAnsi="Arial" w:cs="Arial"/>
          <w:sz w:val="20"/>
          <w:szCs w:val="20"/>
        </w:rPr>
        <w:t>W treści zobowiązania powinien być określony:</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sposób wykorzystania zasobów innego podmiotu przez Wykonawcę przy wykonywaniu zamówienia,</w:t>
      </w:r>
    </w:p>
    <w:p w:rsidR="00966F06" w:rsidRDefault="00966F06" w:rsidP="00966F06">
      <w:pPr>
        <w:pStyle w:val="Bezodstpw"/>
        <w:ind w:left="567" w:hanging="141"/>
        <w:jc w:val="both"/>
        <w:rPr>
          <w:rFonts w:ascii="Arial" w:hAnsi="Arial" w:cs="Arial"/>
          <w:sz w:val="20"/>
          <w:szCs w:val="20"/>
        </w:rPr>
      </w:pPr>
      <w:r>
        <w:rPr>
          <w:rFonts w:ascii="Arial" w:hAnsi="Arial" w:cs="Arial"/>
          <w:sz w:val="20"/>
          <w:szCs w:val="20"/>
        </w:rPr>
        <w:t xml:space="preserve">        - zakres i okres udziału innego podmiotu przy wykonywaniu zamówienia.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Zamawiający oceni, czy udostępnione Wykonawcy przez inne podmioty zdolności techniczne lub zawodowe, pozwalają na wykazanie przez Wykonawcę spełnianie warunków udziału w postępowaniu oraz zbada, czy nie zachodzą wobec tego podmiotu podstawy wykluczenia, o których mowa w art.24 ust.1 pkt 13-23 </w:t>
      </w:r>
      <w:proofErr w:type="spellStart"/>
      <w:r>
        <w:rPr>
          <w:rFonts w:ascii="Arial" w:hAnsi="Arial" w:cs="Arial"/>
          <w:sz w:val="20"/>
          <w:szCs w:val="20"/>
        </w:rPr>
        <w:t>Pzp</w:t>
      </w:r>
      <w:proofErr w:type="spellEnd"/>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w:t>
      </w:r>
      <w:r>
        <w:rPr>
          <w:rFonts w:ascii="Arial" w:hAnsi="Arial" w:cs="Arial"/>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4)</w:t>
      </w:r>
      <w:r>
        <w:rPr>
          <w:rFonts w:ascii="Arial" w:hAnsi="Arial" w:cs="Arial"/>
          <w:sz w:val="20"/>
          <w:szCs w:val="20"/>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 zastąpił ten podmiot innym podmiotem lub podmiotami lub</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zobowiązał się do osobistego wykonania odpowiedniej części zamówienia, jeżeli wykaże zdolności techniczne lub zawodowe, o których mowa w </w:t>
      </w:r>
      <w:proofErr w:type="spellStart"/>
      <w:r>
        <w:rPr>
          <w:rFonts w:ascii="Arial" w:hAnsi="Arial" w:cs="Arial"/>
          <w:sz w:val="20"/>
          <w:szCs w:val="20"/>
        </w:rPr>
        <w:t>pkcie</w:t>
      </w:r>
      <w:proofErr w:type="spellEnd"/>
      <w:r>
        <w:rPr>
          <w:rFonts w:ascii="Arial" w:hAnsi="Arial" w:cs="Arial"/>
          <w:sz w:val="20"/>
          <w:szCs w:val="20"/>
        </w:rPr>
        <w:t xml:space="preserve"> 7.4</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7.6. Z postępowania o udzielenie zamówienia wyklucza się Wykonawców zgodnie z art.24 ust.1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7.7.Ocena spełnienia warunków wymaganych od Wykonawców zostanie dokonana według formuły spełnia – nie spełnia.</w:t>
      </w:r>
    </w:p>
    <w:p w:rsidR="00966F06" w:rsidRDefault="00966F06" w:rsidP="00966F06">
      <w:pPr>
        <w:pStyle w:val="Bezodstpw"/>
        <w:ind w:left="851" w:hanging="425"/>
        <w:jc w:val="both"/>
        <w:rPr>
          <w:rFonts w:ascii="Arial" w:hAnsi="Arial" w:cs="Arial"/>
          <w:sz w:val="20"/>
          <w:szCs w:val="20"/>
        </w:rPr>
      </w:pPr>
    </w:p>
    <w:tbl>
      <w:tblPr>
        <w:tblStyle w:val="Tabela-Siatka"/>
        <w:tblW w:w="0" w:type="auto"/>
        <w:tblInd w:w="534" w:type="dxa"/>
        <w:tblLook w:val="04A0" w:firstRow="1" w:lastRow="0" w:firstColumn="1" w:lastColumn="0" w:noHBand="0" w:noVBand="1"/>
      </w:tblPr>
      <w:tblGrid>
        <w:gridCol w:w="8669"/>
      </w:tblGrid>
      <w:tr w:rsidR="00966F06" w:rsidTr="00FD09F7">
        <w:tc>
          <w:tcPr>
            <w:tcW w:w="8895" w:type="dxa"/>
            <w:shd w:val="clear" w:color="auto" w:fill="BFBFBF" w:themeFill="background1" w:themeFillShade="BF"/>
          </w:tcPr>
          <w:p w:rsidR="00966F06" w:rsidRPr="00085145" w:rsidRDefault="00966F06" w:rsidP="00FD09F7">
            <w:pPr>
              <w:pStyle w:val="Bezodstpw"/>
              <w:jc w:val="both"/>
              <w:rPr>
                <w:rFonts w:ascii="Arial" w:hAnsi="Arial" w:cs="Arial"/>
                <w:b/>
                <w:sz w:val="20"/>
                <w:szCs w:val="20"/>
              </w:rPr>
            </w:pPr>
            <w:r>
              <w:rPr>
                <w:rFonts w:ascii="Arial" w:hAnsi="Arial" w:cs="Arial"/>
                <w:b/>
                <w:sz w:val="20"/>
                <w:szCs w:val="20"/>
              </w:rPr>
              <w:t>8. Wykaz oświadczeń lub dokumentów, potwierdzających spełnianie warunków udziału w postępowaniu oraz brak podstaw do wykluczenia</w:t>
            </w:r>
          </w:p>
        </w:tc>
      </w:tr>
    </w:tbl>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 xml:space="preserve">        8.1. Do oferty każdy wykonawca zobowiązany jest dołączyć:</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 dokumenty, z których wynika umocowanie do składania oświadczeń woli w imieniu wykonawcy (przynajmniej do złożenia oferty). Jeżeli wykonawca działa przez pełnomocnika należy dodatkowo załączyć stosowne pełnomocnictwo dla danej osoby.</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2)  aktualne na dzień składania ofert oświadczenie w zakresie potwierdzającym :</w:t>
      </w:r>
    </w:p>
    <w:p w:rsidR="00966F06" w:rsidRDefault="00966F06" w:rsidP="00966F06">
      <w:pPr>
        <w:pStyle w:val="Bezodstpw"/>
        <w:jc w:val="both"/>
        <w:rPr>
          <w:rFonts w:ascii="Arial" w:hAnsi="Arial" w:cs="Arial"/>
          <w:sz w:val="20"/>
          <w:szCs w:val="20"/>
        </w:rPr>
      </w:pPr>
      <w:r>
        <w:rPr>
          <w:rFonts w:ascii="Arial" w:hAnsi="Arial" w:cs="Arial"/>
          <w:sz w:val="20"/>
          <w:szCs w:val="20"/>
        </w:rPr>
        <w:t xml:space="preserve">                    -  brak podstaw do wykluczenia wykonawcy w zakresie określonym w pkt.7.6,</w:t>
      </w:r>
    </w:p>
    <w:p w:rsidR="00966F06" w:rsidRDefault="00966F06" w:rsidP="00966F06">
      <w:pPr>
        <w:pStyle w:val="Bezodstpw"/>
        <w:ind w:left="1276" w:hanging="1276"/>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spełnienie warunków udziału w postępowaniu przez wykonawcę w zakresie określonym w  pkt.7.1.ppkt.2)</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3)  wzory oświadczeń, o których mowa powyżej do ewentualnego wykorzystania znajdują się pod linkiem </w:t>
      </w:r>
      <w:hyperlink r:id="rId7" w:history="1">
        <w:r w:rsidRPr="00AA78AC">
          <w:rPr>
            <w:rStyle w:val="Hipercze"/>
            <w:rFonts w:ascii="Arial" w:hAnsi="Arial" w:cs="Arial"/>
            <w:sz w:val="20"/>
            <w:szCs w:val="20"/>
          </w:rPr>
          <w:t>https://www.uzp.gov.pl/baza-wiedzy/wzorcowe-dokumenty/wzory-oswiadczen-i-dokumentow-z-zakresu-znowelizowanych-przepisow-ustawy-pzp</w:t>
        </w:r>
      </w:hyperlink>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4)  wykonawca powołujący się na zasoby innych podmiotów, celem wykazania braku podstaw do wykluczenia tych podmiotów w zakresie określonym w pkt.7.6 SIWZ zobowiązany jest zamieścić informacje o tych podmiotach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lastRenderedPageBreak/>
        <w:t xml:space="preserve">               5) wykonawca zamierzający powierzyć wykonanie części zamówienia podwykonawcom, celem wykazania braku podstaw do wykluczenia tych podmiotów w zakresie określonym w pkt.7.6 SIWZ zamieszcza informacje o podwykonawcach w oświadczeniu własnym wykonawcy.</w:t>
      </w:r>
    </w:p>
    <w:p w:rsidR="00966F06" w:rsidRDefault="00966F06" w:rsidP="00966F06">
      <w:pPr>
        <w:pStyle w:val="Bezodstpw"/>
        <w:ind w:left="1134" w:hanging="1134"/>
        <w:jc w:val="both"/>
        <w:rPr>
          <w:rFonts w:ascii="Arial" w:hAnsi="Arial" w:cs="Arial"/>
          <w:sz w:val="20"/>
          <w:szCs w:val="20"/>
        </w:rPr>
      </w:pPr>
      <w:r>
        <w:rPr>
          <w:rFonts w:ascii="Arial" w:hAnsi="Arial" w:cs="Arial"/>
          <w:sz w:val="20"/>
          <w:szCs w:val="20"/>
        </w:rPr>
        <w:t xml:space="preserve">               6)  w przypadku wspólnego ubiegania się o zamówienie przez wykonawców, oświadczenie składa każdy z wykonawców wspólnie ubiegających się o zamówienie. Dokumenty te potwierdzają spełnienie warunków udziału w postępowaniu oraz brak podstaw wykluczenia w zakresie, w którym każdy z wykonawców wykazuje spełnianie warunków udziału w postępowaniu oraz brak podstaw wykluczenia.</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w:t>
      </w:r>
      <w:r>
        <w:rPr>
          <w:rFonts w:ascii="Arial" w:hAnsi="Arial" w:cs="Arial"/>
          <w:sz w:val="20"/>
          <w:szCs w:val="20"/>
        </w:rPr>
        <w:tab/>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8.2.1. w celu potwierdzenia spełniania warunków udziału w postępowaniu określonych w 7.1 </w:t>
      </w:r>
      <w:proofErr w:type="spellStart"/>
      <w:r>
        <w:rPr>
          <w:rFonts w:ascii="Arial" w:hAnsi="Arial" w:cs="Arial"/>
          <w:sz w:val="20"/>
          <w:szCs w:val="20"/>
        </w:rPr>
        <w:t>ppkt</w:t>
      </w:r>
      <w:proofErr w:type="spellEnd"/>
      <w:r>
        <w:rPr>
          <w:rFonts w:ascii="Arial" w:hAnsi="Arial" w:cs="Arial"/>
          <w:sz w:val="20"/>
          <w:szCs w:val="20"/>
        </w:rPr>
        <w:t xml:space="preserve"> 2 niniejszej SIWZ:</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1) </w:t>
      </w:r>
      <w:r w:rsidRPr="00C514BB">
        <w:rPr>
          <w:rFonts w:ascii="Arial" w:hAnsi="Arial" w:cs="Arial"/>
          <w:sz w:val="20"/>
          <w:szCs w:val="20"/>
          <w:u w:val="single"/>
        </w:rPr>
        <w:t>wpis do rejestru działalności regulowanej w zakresie odbierania odpadów komunalnych od właścicieli nieruchomości</w:t>
      </w:r>
      <w:r>
        <w:rPr>
          <w:rFonts w:ascii="Arial" w:hAnsi="Arial" w:cs="Arial"/>
          <w:sz w:val="20"/>
          <w:szCs w:val="20"/>
        </w:rPr>
        <w:t xml:space="preserve"> zgodnie z wymogami ustawy z dnia 13 września 1996 r. o utrzymaniu czystości i porządku w gminie (</w:t>
      </w:r>
      <w:proofErr w:type="spellStart"/>
      <w:r>
        <w:rPr>
          <w:rFonts w:ascii="Arial" w:hAnsi="Arial" w:cs="Arial"/>
          <w:sz w:val="20"/>
          <w:szCs w:val="20"/>
        </w:rPr>
        <w:t>t.j</w:t>
      </w:r>
      <w:proofErr w:type="spellEnd"/>
      <w:r>
        <w:rPr>
          <w:rFonts w:ascii="Arial" w:hAnsi="Arial" w:cs="Arial"/>
          <w:sz w:val="20"/>
          <w:szCs w:val="20"/>
        </w:rPr>
        <w:t>. Dz. U. z 2016 r., poz.250 ze zm.),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2) </w:t>
      </w:r>
      <w:r w:rsidRPr="00C514BB">
        <w:rPr>
          <w:rFonts w:ascii="Arial" w:hAnsi="Arial" w:cs="Arial"/>
          <w:sz w:val="20"/>
          <w:szCs w:val="20"/>
          <w:u w:val="single"/>
        </w:rPr>
        <w:t>aktualne zezwolenie obejmujące prowadzenie działalności w zakresie transportu odpadów,</w:t>
      </w:r>
      <w:r>
        <w:rPr>
          <w:rFonts w:ascii="Arial" w:hAnsi="Arial" w:cs="Arial"/>
          <w:sz w:val="20"/>
          <w:szCs w:val="20"/>
        </w:rPr>
        <w:t xml:space="preserve"> zgodnie z wymogami ustawy z dnia 14 grudnia 2012 r. o odpadach (</w:t>
      </w:r>
      <w:proofErr w:type="spellStart"/>
      <w:r>
        <w:rPr>
          <w:rFonts w:ascii="Arial" w:hAnsi="Arial" w:cs="Arial"/>
          <w:sz w:val="20"/>
          <w:szCs w:val="20"/>
        </w:rPr>
        <w:t>t.j</w:t>
      </w:r>
      <w:proofErr w:type="spellEnd"/>
      <w:r>
        <w:rPr>
          <w:rFonts w:ascii="Arial" w:hAnsi="Arial" w:cs="Arial"/>
          <w:sz w:val="20"/>
          <w:szCs w:val="20"/>
        </w:rPr>
        <w:t>. Dz. U. z 2013 r., poz.21 ze zm.) lub równoważne, w tym wydane na podstawie wcześniejszych przepisów w zakresie obejmującym minimum przedmiot zamówienia,</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3) </w:t>
      </w:r>
      <w:r w:rsidRPr="00AB39D0">
        <w:rPr>
          <w:rFonts w:ascii="Arial" w:hAnsi="Arial" w:cs="Arial"/>
          <w:sz w:val="20"/>
          <w:szCs w:val="20"/>
          <w:u w:val="single"/>
        </w:rPr>
        <w:t>wykaz wykonanej lub wykonywanej</w:t>
      </w:r>
      <w:r>
        <w:rPr>
          <w:rFonts w:ascii="Arial" w:hAnsi="Arial" w:cs="Arial"/>
          <w:sz w:val="20"/>
          <w:szCs w:val="20"/>
        </w:rPr>
        <w:t xml:space="preserve"> w okresie ostatnich 3 lat przed upływem terminu składania ofert, a jeżeli okres prowadzenia działalności jest krótszy, to w tym okresie, co najmniej 1 </w:t>
      </w:r>
      <w:r w:rsidRPr="00AB39D0">
        <w:rPr>
          <w:rFonts w:ascii="Arial" w:hAnsi="Arial" w:cs="Arial"/>
          <w:sz w:val="20"/>
          <w:szCs w:val="20"/>
          <w:u w:val="single"/>
        </w:rPr>
        <w:t>usługę</w:t>
      </w:r>
      <w:r>
        <w:rPr>
          <w:rFonts w:ascii="Arial" w:hAnsi="Arial" w:cs="Arial"/>
          <w:sz w:val="20"/>
          <w:szCs w:val="20"/>
        </w:rPr>
        <w:t xml:space="preserve"> polegającą na odbieraniu odpadów komunalnych z nieruchomości zamieszkałych w ilości nie mniejszej niż 1000 Mg wraz z podaniem ich wartości, przedmiotu, dat wykonania i podmiotów, na rzecz których usługi zostały wykonane  - według wzoru określonego </w:t>
      </w:r>
      <w:r w:rsidRPr="00444707">
        <w:rPr>
          <w:rFonts w:ascii="Arial" w:hAnsi="Arial" w:cs="Arial"/>
          <w:sz w:val="20"/>
          <w:szCs w:val="20"/>
        </w:rPr>
        <w:t xml:space="preserve">w załączniku nr </w:t>
      </w:r>
      <w:r>
        <w:rPr>
          <w:rFonts w:ascii="Arial" w:hAnsi="Arial" w:cs="Arial"/>
          <w:sz w:val="20"/>
          <w:szCs w:val="20"/>
        </w:rPr>
        <w:t>2</w:t>
      </w:r>
      <w:r w:rsidRPr="00444707">
        <w:rPr>
          <w:rFonts w:ascii="Arial" w:hAnsi="Arial" w:cs="Arial"/>
          <w:sz w:val="20"/>
          <w:szCs w:val="20"/>
        </w:rPr>
        <w:t xml:space="preserve"> do SIWZ</w:t>
      </w:r>
      <w:r>
        <w:rPr>
          <w:rFonts w:ascii="Arial" w:hAnsi="Arial" w:cs="Arial"/>
          <w:sz w:val="20"/>
          <w:szCs w:val="20"/>
        </w:rPr>
        <w:t xml:space="preserve"> oraz </w:t>
      </w:r>
      <w:r>
        <w:rPr>
          <w:rFonts w:ascii="Arial" w:hAnsi="Arial" w:cs="Arial"/>
          <w:sz w:val="20"/>
          <w:szCs w:val="20"/>
          <w:u w:val="single"/>
        </w:rPr>
        <w:t>załączeniem dowodów określających czy te usługi zostały wykonane lub są wykonywane należycie,</w:t>
      </w:r>
      <w:r w:rsidRPr="00C13DD2">
        <w:rPr>
          <w:rFonts w:ascii="Arial" w:hAnsi="Arial" w:cs="Arial"/>
          <w:sz w:val="20"/>
          <w:szCs w:val="20"/>
        </w:rPr>
        <w:t xml:space="preserve"> </w:t>
      </w:r>
      <w:r>
        <w:rPr>
          <w:rFonts w:ascii="Arial" w:hAnsi="Arial" w:cs="Arial"/>
          <w:sz w:val="20"/>
          <w:szCs w:val="20"/>
        </w:rPr>
        <w:t>przy czy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66F06" w:rsidRDefault="00966F06" w:rsidP="00966F06">
      <w:pPr>
        <w:pStyle w:val="Bezodstpw"/>
        <w:tabs>
          <w:tab w:val="left" w:pos="851"/>
        </w:tabs>
        <w:ind w:left="1134" w:hanging="708"/>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wykaz narzędzi, wyposażenia zakładu lub urządzeń technicznych dostępnych wykonawcy w celu wykonania zamówienia publicznego wraz z informacją o podstawie do dysponowania następującymi zasobami</w:t>
      </w:r>
      <w:r>
        <w:rPr>
          <w:rFonts w:ascii="Arial" w:hAnsi="Arial" w:cs="Arial"/>
          <w:sz w:val="20"/>
          <w:szCs w:val="20"/>
        </w:rPr>
        <w:t xml:space="preserve"> – według wzoru określonego w załączniku nr 3 do SIWZ, z którego będzie wynikać dysponowanie przez Wykonawcę:</w:t>
      </w:r>
    </w:p>
    <w:p w:rsidR="00966F06" w:rsidRDefault="00966F06" w:rsidP="0068389C">
      <w:pPr>
        <w:pStyle w:val="Bezodstpw"/>
        <w:numPr>
          <w:ilvl w:val="0"/>
          <w:numId w:val="19"/>
        </w:numPr>
        <w:tabs>
          <w:tab w:val="left" w:pos="851"/>
        </w:tabs>
        <w:ind w:left="1560" w:hanging="142"/>
        <w:jc w:val="both"/>
        <w:rPr>
          <w:rFonts w:ascii="Arial" w:hAnsi="Arial" w:cs="Arial"/>
          <w:sz w:val="20"/>
          <w:szCs w:val="20"/>
        </w:rPr>
      </w:pPr>
      <w:r>
        <w:rPr>
          <w:rFonts w:ascii="Arial" w:hAnsi="Arial" w:cs="Arial"/>
          <w:sz w:val="20"/>
          <w:szCs w:val="20"/>
        </w:rPr>
        <w:t>co najmniej 2 samochodami przystosowanymi do odbierania zmieszanych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2 samochodami przystosowanymi do odbierania selektywnie zebranych odpadów komunalnych,</w:t>
      </w:r>
    </w:p>
    <w:p w:rsidR="00966F06" w:rsidRDefault="00966F06" w:rsidP="0068389C">
      <w:pPr>
        <w:pStyle w:val="Bezodstpw"/>
        <w:numPr>
          <w:ilvl w:val="0"/>
          <w:numId w:val="17"/>
        </w:numPr>
        <w:ind w:left="1560" w:hanging="142"/>
        <w:jc w:val="both"/>
        <w:rPr>
          <w:rFonts w:ascii="Arial" w:hAnsi="Arial" w:cs="Arial"/>
          <w:sz w:val="20"/>
          <w:szCs w:val="20"/>
        </w:rPr>
      </w:pPr>
      <w:r>
        <w:rPr>
          <w:rFonts w:ascii="Arial" w:hAnsi="Arial" w:cs="Arial"/>
          <w:sz w:val="20"/>
          <w:szCs w:val="20"/>
        </w:rPr>
        <w:t>co najmniej 1 pojazdem do obierania odpadów komunalnych bez funkcji kompaktującej</w:t>
      </w:r>
    </w:p>
    <w:p w:rsidR="00966F06" w:rsidRPr="00444707" w:rsidRDefault="00966F06" w:rsidP="00966F06">
      <w:pPr>
        <w:pStyle w:val="Bezodstpw"/>
        <w:ind w:left="1560" w:hanging="142"/>
        <w:jc w:val="both"/>
        <w:rPr>
          <w:rFonts w:ascii="Arial" w:hAnsi="Arial" w:cs="Arial"/>
          <w:sz w:val="20"/>
          <w:szCs w:val="20"/>
          <w:u w:val="single"/>
        </w:rPr>
      </w:pPr>
      <w:r w:rsidRPr="00444707">
        <w:rPr>
          <w:rFonts w:ascii="Arial" w:hAnsi="Arial" w:cs="Arial"/>
          <w:sz w:val="20"/>
          <w:szCs w:val="20"/>
          <w:u w:val="single"/>
        </w:rPr>
        <w:t>w/w pojazdy muszą być:</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 pojazdami trwale i czytelnie oznakowanymi w widocznym miejscu nazwą firmy oraz danymi adresowymi i numerem telefonu podmiotu odbierającego odpady komunalne od właścicieli nieruchomości,</w:t>
      </w:r>
    </w:p>
    <w:p w:rsidR="00966F06" w:rsidRDefault="00966F06" w:rsidP="00966F06">
      <w:pPr>
        <w:pStyle w:val="Bezodstpw"/>
        <w:ind w:left="1560" w:hanging="142"/>
        <w:jc w:val="both"/>
        <w:rPr>
          <w:rFonts w:ascii="Arial" w:hAnsi="Arial" w:cs="Arial"/>
          <w:sz w:val="20"/>
          <w:szCs w:val="20"/>
        </w:rPr>
      </w:pPr>
      <w:r>
        <w:rPr>
          <w:rFonts w:ascii="Arial" w:hAnsi="Arial" w:cs="Arial"/>
          <w:sz w:val="20"/>
          <w:szCs w:val="20"/>
        </w:rPr>
        <w:t>-</w:t>
      </w:r>
      <w:r>
        <w:rPr>
          <w:rFonts w:ascii="Arial" w:hAnsi="Arial" w:cs="Arial"/>
          <w:sz w:val="20"/>
          <w:szCs w:val="20"/>
        </w:rPr>
        <w:tab/>
        <w:t>pojazdami wyposażonymi w system monitoringu bazującego na systemie pozycjonowania satelitarnego, umożliwiającego trwałe zapisywanie, przechowywanie i odczytywanie danych o położeniu i miejscach postoju oraz czujników zapisujących dane o miejscach wyładunku odpadów,</w:t>
      </w:r>
    </w:p>
    <w:p w:rsidR="00966F06" w:rsidRPr="00444707" w:rsidRDefault="00966F06" w:rsidP="0068389C">
      <w:pPr>
        <w:pStyle w:val="Bezodstpw"/>
        <w:numPr>
          <w:ilvl w:val="0"/>
          <w:numId w:val="17"/>
        </w:numPr>
        <w:ind w:left="1560" w:hanging="142"/>
        <w:jc w:val="both"/>
        <w:rPr>
          <w:rFonts w:ascii="Arial" w:hAnsi="Arial" w:cs="Arial"/>
          <w:sz w:val="20"/>
          <w:szCs w:val="20"/>
          <w:u w:val="single"/>
        </w:rPr>
      </w:pPr>
      <w:r w:rsidRPr="00444707">
        <w:rPr>
          <w:rFonts w:ascii="Arial" w:hAnsi="Arial" w:cs="Arial"/>
          <w:sz w:val="20"/>
          <w:szCs w:val="20"/>
          <w:u w:val="single"/>
        </w:rPr>
        <w:t>bazą magazynowo – transportową:</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usytuowana w gminie, z której terenu odbiera te odpady lub w odległości nie większej niż 60 km od granicy tej gminy,</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 która będzie usytuowana na terenie, do którego posiada tytuł prawny,</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która będzie wyposażona w miejsce przeznaczone do parkowania pojazdów,  zabezpieczone przed emisją zanieczyszczeń do gruntu,</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 xml:space="preserve">która będzie wyposażona w miejsce do magazynowania selektywnie zebranych odpadów z grupy odpadów komunalnych, zabezpieczone przed emisją </w:t>
      </w:r>
      <w:r>
        <w:rPr>
          <w:rFonts w:ascii="Arial" w:hAnsi="Arial" w:cs="Arial"/>
          <w:sz w:val="20"/>
          <w:szCs w:val="20"/>
        </w:rPr>
        <w:lastRenderedPageBreak/>
        <w:t>zanieczyszczeń do gruntu oraz zabezpieczone przed działaniem czynników atmosferycznych,</w:t>
      </w:r>
    </w:p>
    <w:p w:rsidR="00966F06" w:rsidRDefault="00966F06" w:rsidP="00966F06">
      <w:pPr>
        <w:pStyle w:val="Bezodstpw"/>
        <w:ind w:left="1800" w:hanging="240"/>
        <w:jc w:val="both"/>
        <w:rPr>
          <w:rFonts w:ascii="Arial" w:hAnsi="Arial" w:cs="Arial"/>
          <w:sz w:val="20"/>
          <w:szCs w:val="20"/>
        </w:rPr>
      </w:pPr>
      <w:r>
        <w:rPr>
          <w:rFonts w:ascii="Arial" w:hAnsi="Arial" w:cs="Arial"/>
          <w:sz w:val="20"/>
          <w:szCs w:val="20"/>
        </w:rPr>
        <w:t xml:space="preserve"> - która będzie wyposażona w legalizowaną samochodową wagę najazdową, w przypadku gdy na terenie bazy następuje magazynowanie odpadów,</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urządzenia lub systemy zapewniające  zagospodarowanie wód opadowych i ścieków przemysłowych,</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która będzie wyposażona w pomieszczenia socjalne dla pracowników   odpowiadające liczbie zatrudnionych osób,</w:t>
      </w:r>
    </w:p>
    <w:p w:rsidR="00966F06" w:rsidRDefault="00966F06" w:rsidP="00966F06">
      <w:pPr>
        <w:pStyle w:val="Bezodstpw"/>
        <w:ind w:left="1843" w:hanging="283"/>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na terenie, której znajduje się punkt konserwacji i napraw pojazdów oraz miejsce do mycia i dezynfekcji pojazdów zgodnie z rozporządzeniem Ministra Środowiska z dnia 11 stycznia 2013 r. w sprawie szczegółowych wymagań w zakresie odbierania odpadów komunalnych od właścicieli nieruchomości (Dz. U. z 2013 r., poz.122)</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8.2.2.</w:t>
      </w:r>
      <w:r>
        <w:rPr>
          <w:rFonts w:ascii="Arial" w:hAnsi="Arial" w:cs="Arial"/>
          <w:sz w:val="20"/>
          <w:szCs w:val="20"/>
        </w:rPr>
        <w:tab/>
        <w:t>W celu potwierdzenia braku podstaw wykluczenia Wykonawcy z udziału w postępowaniu, o których mowa w art.24 ust.1 pkt 13-23 i ust.5, Zamawiający żąda: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u w:val="single"/>
        </w:rPr>
        <w:t xml:space="preserve">informacji z Krajowego Rejestru Karnego w zakresie określonym w art. 24 ust.1 pkt 13, 14 i 21 ustawy </w:t>
      </w:r>
      <w:r>
        <w:rPr>
          <w:rFonts w:ascii="Arial" w:hAnsi="Arial" w:cs="Arial"/>
          <w:sz w:val="20"/>
          <w:szCs w:val="20"/>
        </w:rPr>
        <w:t xml:space="preserve">oraz, odnośnie skazania za wykroczenie na karę aresztu, </w:t>
      </w:r>
      <w:r>
        <w:rPr>
          <w:rFonts w:ascii="Arial" w:hAnsi="Arial" w:cs="Arial"/>
          <w:sz w:val="20"/>
          <w:szCs w:val="20"/>
          <w:u w:val="single"/>
        </w:rPr>
        <w:t xml:space="preserve">w zakresie określonym przez zamawiającego na podstawie art.24 ust.5 pkt 5 i 6 ustawy, </w:t>
      </w:r>
      <w:r>
        <w:rPr>
          <w:rFonts w:ascii="Arial" w:hAnsi="Arial" w:cs="Arial"/>
          <w:sz w:val="20"/>
          <w:szCs w:val="20"/>
        </w:rPr>
        <w:t>wystawionej nie wcześniej niż 6 miesięcy przed upływem terminu składania ofert,</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u w:val="single"/>
        </w:rPr>
        <w:t xml:space="preserve">zaświadczenia właściwego naczelnika urzędu skarbowego potwierdzającego, że  wykonawca nie zalega z opłacaniem podatków, </w:t>
      </w:r>
      <w:r>
        <w:rPr>
          <w:rFonts w:ascii="Arial" w:hAnsi="Arial" w:cs="Arial"/>
          <w:sz w:val="20"/>
          <w:szCs w:val="20"/>
        </w:rPr>
        <w:t>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w:t>
      </w:r>
      <w:r>
        <w:rPr>
          <w:rFonts w:ascii="Arial" w:hAnsi="Arial" w:cs="Arial"/>
          <w:sz w:val="20"/>
          <w:szCs w:val="20"/>
          <w:u w:val="single"/>
        </w:rPr>
        <w:t xml:space="preserve">zaświadczenia właściwej terenowej jednostki Zakładu Ubezpieczeń Społecznych lub Kasy Rolniczego Ubezpieczenia Społecznego </w:t>
      </w:r>
      <w:r>
        <w:rPr>
          <w:rFonts w:ascii="Arial" w:hAnsi="Arial" w:cs="Arial"/>
          <w:sz w:val="20"/>
          <w:szCs w:val="20"/>
        </w:rPr>
        <w:t>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4) </w:t>
      </w:r>
      <w:r>
        <w:rPr>
          <w:rFonts w:ascii="Arial" w:hAnsi="Arial" w:cs="Arial"/>
          <w:sz w:val="20"/>
          <w:szCs w:val="20"/>
          <w:u w:val="single"/>
        </w:rPr>
        <w:t>oświadczenia wykonawcy o braku wydania wobec niego prawomocnego wyroku sądu lub ostatecznej decyzji administracyjnej o zaleganiu z uiszczaniem podatków, opłat lub składek na ubezpieczenie społeczne lub zdrowotne</w:t>
      </w:r>
      <w:r>
        <w:rPr>
          <w:rFonts w:ascii="Arial" w:hAnsi="Arial" w:cs="Arial"/>
          <w:sz w:val="20"/>
          <w:szCs w:val="20"/>
        </w:rPr>
        <w:t xml:space="preserve"> albo w przypadku wydania takiego wyroku lub decyzji – dokumentów potwierdzających dokonanie płatności tych należności wraz z ewentualnymi odsetkami lub grzywnami lub zawarcie wiążącego porozumienia w sprawie spłat tych należności według wzoru określonego w załączniku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r>
      <w:r>
        <w:rPr>
          <w:rFonts w:ascii="Arial" w:hAnsi="Arial" w:cs="Arial"/>
          <w:sz w:val="20"/>
          <w:szCs w:val="20"/>
          <w:u w:val="single"/>
        </w:rPr>
        <w:t>oświadczenie wykonawcy o braku orzeczenia wobec niego tytułem środka zapobiegawczego zakazu ubiegania się o zamówienie publiczne</w:t>
      </w:r>
      <w:r>
        <w:rPr>
          <w:rFonts w:ascii="Arial" w:hAnsi="Arial" w:cs="Arial"/>
          <w:sz w:val="20"/>
          <w:szCs w:val="20"/>
        </w:rPr>
        <w:t xml:space="preserve"> według wzoru określonego w załączniki nr 4 do SIWZ,</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6)  </w:t>
      </w:r>
      <w:r w:rsidRPr="00022AAB">
        <w:rPr>
          <w:rFonts w:ascii="Arial" w:hAnsi="Arial" w:cs="Arial"/>
          <w:sz w:val="20"/>
          <w:szCs w:val="20"/>
          <w:u w:val="single"/>
        </w:rPr>
        <w:t>oświadczenia wykonawcy o niezaleganiu z opłacaniem podatków i opłat lokalnych,</w:t>
      </w:r>
      <w:r>
        <w:rPr>
          <w:rFonts w:ascii="Arial" w:hAnsi="Arial" w:cs="Arial"/>
          <w:sz w:val="20"/>
          <w:szCs w:val="20"/>
        </w:rPr>
        <w:t xml:space="preserve"> o których mowa w ustawie z dnia 12 stycznia 1991 r. o podatkach i opłatach lokalnych (Dz. U. z 2016 r. poz.716) według wzoru określonego w załączniku nr 4 do SIWZ. </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8.3. W celu oceny, czy Wykonawca polegając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Pr>
          <w:rFonts w:ascii="Arial" w:hAnsi="Arial" w:cs="Arial"/>
          <w:b/>
          <w:sz w:val="20"/>
          <w:szCs w:val="20"/>
        </w:rPr>
        <w:t xml:space="preserve">żąda </w:t>
      </w:r>
      <w:r w:rsidRPr="00A03206">
        <w:rPr>
          <w:rFonts w:ascii="Arial" w:hAnsi="Arial" w:cs="Arial"/>
          <w:sz w:val="20"/>
          <w:szCs w:val="20"/>
        </w:rPr>
        <w:t>dokumentów</w:t>
      </w:r>
      <w:r>
        <w:rPr>
          <w:rFonts w:ascii="Arial" w:hAnsi="Arial" w:cs="Arial"/>
          <w:sz w:val="20"/>
          <w:szCs w:val="20"/>
        </w:rPr>
        <w:t>, które określają w szczególności:</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zakres dostępnych Wykonawcy zasobów innego podmiotu,</w:t>
      </w:r>
    </w:p>
    <w:p w:rsidR="00966F06" w:rsidRDefault="00966F06" w:rsidP="00966F06">
      <w:pPr>
        <w:pStyle w:val="Bezodstpw"/>
        <w:ind w:left="993" w:hanging="567"/>
        <w:jc w:val="both"/>
        <w:rPr>
          <w:rFonts w:ascii="Arial" w:hAnsi="Arial" w:cs="Arial"/>
          <w:sz w:val="20"/>
          <w:szCs w:val="20"/>
        </w:rPr>
      </w:pPr>
      <w:r>
        <w:rPr>
          <w:rFonts w:ascii="Arial" w:hAnsi="Arial" w:cs="Arial"/>
          <w:sz w:val="20"/>
          <w:szCs w:val="20"/>
        </w:rPr>
        <w:t xml:space="preserve">       2) sposób wykorzystania zasobów innego podmiotu,  przez Wykonawcę, przy wykonywaniu   zamówienia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3) zakres i okres udziału innego podmiotu przy wykonywaniu zamówienie publicznego.</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Zamawiający żąda od Wykonawcy, który polega na zdolnościach lub sytuacji innych podmiotów na zasadach określonych w art.22a ustawy </w:t>
      </w:r>
      <w:proofErr w:type="spellStart"/>
      <w:r>
        <w:rPr>
          <w:rFonts w:ascii="Arial" w:hAnsi="Arial" w:cs="Arial"/>
          <w:sz w:val="20"/>
          <w:szCs w:val="20"/>
        </w:rPr>
        <w:t>Pzp</w:t>
      </w:r>
      <w:proofErr w:type="spellEnd"/>
      <w:r>
        <w:rPr>
          <w:rFonts w:ascii="Arial" w:hAnsi="Arial" w:cs="Arial"/>
          <w:sz w:val="20"/>
          <w:szCs w:val="20"/>
        </w:rPr>
        <w:t>, przedstawienia w odniesieniu do tych podmiotów dokumentów wymienionych w 8.2.2 pkt 1-6  niniejszej SIWZ.</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lastRenderedPageBreak/>
        <w:t xml:space="preserve">8.5. Zamawiający żąda od Wykonawcy przedstawienia dokumentów wymienionych w </w:t>
      </w:r>
      <w:proofErr w:type="spellStart"/>
      <w:r>
        <w:rPr>
          <w:rFonts w:ascii="Arial" w:hAnsi="Arial" w:cs="Arial"/>
          <w:sz w:val="20"/>
          <w:szCs w:val="20"/>
        </w:rPr>
        <w:t>pkcie</w:t>
      </w:r>
      <w:proofErr w:type="spellEnd"/>
      <w:r>
        <w:rPr>
          <w:rFonts w:ascii="Arial" w:hAnsi="Arial" w:cs="Arial"/>
          <w:sz w:val="20"/>
          <w:szCs w:val="20"/>
        </w:rPr>
        <w:t xml:space="preserve"> 8.2.2 ppkt.1 – 6 niniejszej SIWZ, dotyczących podwykonawcy, któremu zamierza powierzyć wykonanie części zamówienia, a który nie jest podmiotem, na którego zdolnościach lub sytuacji wykonawca polega na zasadach określonych w art.22a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8.6.  W przypadku wskazania przez Wykonawcę:</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1) dostępności oświadczeń lub dokumentów, o których mowa w pkt.8.2 niniejszej SIWZ, w formie elektronicznej pod określonymi adresami internetowymi ogólnodostępnych i bezpłatnych baz danych, Zamawiający pobiera samodzielnie z tych baz danych wskazane przez Wykonawcę oświadczenia lub dokumenty,</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2) oświadczeń lub dokumentów, o których mowa w </w:t>
      </w:r>
      <w:proofErr w:type="spellStart"/>
      <w:r>
        <w:rPr>
          <w:rFonts w:ascii="Arial" w:hAnsi="Arial" w:cs="Arial"/>
          <w:sz w:val="20"/>
          <w:szCs w:val="20"/>
        </w:rPr>
        <w:t>pkcie</w:t>
      </w:r>
      <w:proofErr w:type="spellEnd"/>
      <w:r>
        <w:rPr>
          <w:rFonts w:ascii="Arial" w:hAnsi="Arial" w:cs="Arial"/>
          <w:sz w:val="20"/>
          <w:szCs w:val="20"/>
        </w:rPr>
        <w:t xml:space="preserve"> 8.2 niniejszej SIWZ, które znajdują się w posiadaniu zamawiającego, w szczególności oświadczeń lub dokumentów przechowywanych przez Zamawiającego zgodnie z art.97 ust.1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art.25 ust.1 pkt 1 i 3 ustawy </w:t>
      </w:r>
      <w:proofErr w:type="spellStart"/>
      <w:r>
        <w:rPr>
          <w:rFonts w:ascii="Arial" w:hAnsi="Arial" w:cs="Arial"/>
          <w:sz w:val="20"/>
          <w:szCs w:val="20"/>
        </w:rPr>
        <w:t>Pzp</w:t>
      </w:r>
      <w:proofErr w:type="spellEnd"/>
      <w:r>
        <w:rPr>
          <w:rFonts w:ascii="Arial" w:hAnsi="Arial" w:cs="Arial"/>
          <w:sz w:val="20"/>
          <w:szCs w:val="20"/>
        </w:rPr>
        <w:t>, korzysta z posiadanych oświadczeń lub dokumentów, o ile są one aktualne.</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8.7. Wykonawca w terminie 3 dni od dnia zamieszczenia na stronie internetowej informacji, o której mowa w art.86 ust.5 ustawy </w:t>
      </w:r>
      <w:proofErr w:type="spellStart"/>
      <w:r>
        <w:rPr>
          <w:rFonts w:ascii="Arial" w:hAnsi="Arial" w:cs="Arial"/>
          <w:sz w:val="20"/>
          <w:szCs w:val="20"/>
        </w:rPr>
        <w:t>Pzp</w:t>
      </w:r>
      <w:proofErr w:type="spellEnd"/>
      <w:r>
        <w:rPr>
          <w:rFonts w:ascii="Arial" w:hAnsi="Arial" w:cs="Arial"/>
          <w:sz w:val="20"/>
          <w:szCs w:val="20"/>
        </w:rPr>
        <w:t xml:space="preserve">, przekaże Zamawiającemu oświadczenie (według wzoru określonego w załączniku nr 5 do SIWZ) o przynależności lub braku przynależności do tej samej grupy kapitałowej, o której mowa w art.24 ust.1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966F06" w:rsidRPr="00C87008"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8.8. Jeżeli Wykonawca nie złoży oświadczeń lub dokumentów potwierdzających okoliczności, o których mowa w art.25 ust.1 ustawy </w:t>
      </w:r>
      <w:proofErr w:type="spellStart"/>
      <w:r>
        <w:rPr>
          <w:rFonts w:ascii="Arial" w:hAnsi="Arial" w:cs="Arial"/>
          <w:sz w:val="20"/>
          <w:szCs w:val="20"/>
        </w:rPr>
        <w:t>Pzp</w:t>
      </w:r>
      <w:proofErr w:type="spellEnd"/>
      <w:r>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Wykonawca podlegałaby odrzuceniu albo konieczne byłoby unieważnienie postępowania.</w:t>
      </w:r>
    </w:p>
    <w:p w:rsidR="00966F06" w:rsidRDefault="00966F06" w:rsidP="00966F06">
      <w:pPr>
        <w:pStyle w:val="Bezodstpw"/>
        <w:ind w:left="426"/>
        <w:jc w:val="both"/>
        <w:rPr>
          <w:rFonts w:ascii="Arial" w:hAnsi="Arial" w:cs="Arial"/>
          <w:b/>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9. Informacje o sposobie porozumiewania się Zamawiającego z wykonawcami, przekazywania oświadczeń i dokumentów, a także wskazanie osób uprawnionych do porozumiewania się z wykonawcami.</w:t>
            </w:r>
          </w:p>
          <w:p w:rsidR="00966F06" w:rsidRDefault="00966F06" w:rsidP="00FD09F7">
            <w:pPr>
              <w:pStyle w:val="Bezodstpw"/>
              <w:jc w:val="both"/>
              <w:rPr>
                <w:rFonts w:ascii="Arial" w:hAnsi="Arial" w:cs="Arial"/>
                <w:b/>
                <w:sz w:val="20"/>
                <w:szCs w:val="20"/>
              </w:rPr>
            </w:pPr>
          </w:p>
        </w:tc>
      </w:tr>
    </w:tbl>
    <w:p w:rsidR="00966F06" w:rsidRDefault="00966F06" w:rsidP="00966F06">
      <w:pPr>
        <w:pStyle w:val="Bezodstpw"/>
        <w:jc w:val="both"/>
        <w:rPr>
          <w:rFonts w:ascii="Arial" w:hAnsi="Arial" w:cs="Arial"/>
          <w:b/>
          <w:sz w:val="20"/>
          <w:szCs w:val="20"/>
        </w:rPr>
      </w:pP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9.1.Wszelkie zawiadomienia, oświadczenia, wnioski oraz informacje Zamawiający oraz Wykonawcy mogą przekazywać pisemnie, faxem lub drogą elektroniczną, za wyjątkiem oferty, umowy oraz oświadczeń i dokumentów wymienionych w  rozdziale 8 niniejszej SIWZ (również w przypadku ich złożenia w wyniku wezwania, o którym mowa w art.26 ust.3 ustawy </w:t>
      </w:r>
      <w:proofErr w:type="spellStart"/>
      <w:r>
        <w:rPr>
          <w:rFonts w:ascii="Arial" w:hAnsi="Arial" w:cs="Arial"/>
          <w:sz w:val="20"/>
          <w:szCs w:val="20"/>
        </w:rPr>
        <w:t>Pzp</w:t>
      </w:r>
      <w:proofErr w:type="spellEnd"/>
      <w:r>
        <w:rPr>
          <w:rFonts w:ascii="Arial" w:hAnsi="Arial" w:cs="Arial"/>
          <w:sz w:val="20"/>
          <w:szCs w:val="20"/>
        </w:rPr>
        <w:t>), dla których przewidziana jest wyłącznie forma pisemna.</w:t>
      </w:r>
    </w:p>
    <w:p w:rsidR="00966F06" w:rsidRPr="00D569EC"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9.2.W korespondencji kierowanej do Zamawiającego Wykonawca powinien posługiwać się numerem sprawy określonym w SIWZ tj. </w:t>
      </w:r>
      <w:r w:rsidRPr="0004690D">
        <w:rPr>
          <w:rFonts w:ascii="Arial" w:hAnsi="Arial" w:cs="Arial"/>
          <w:b/>
          <w:sz w:val="20"/>
          <w:szCs w:val="20"/>
        </w:rPr>
        <w:t>OŚiGM.271.1.2017</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9.3.Zawiadomienia, oświadczenia, wnioski oraz informacje przekazywane przez Wykonawcę pisemnie winny być kierowane na adres: ul. 3 Maja 10, 28-400 Pińczów</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9.4.Zawiadomienia, oświadczenia, wnioski oraz informacje przekazywane przez Wykonawcę drogą elektroniczną winny być kierowane na adres: </w:t>
      </w:r>
      <w:hyperlink r:id="rId8" w:history="1">
        <w:r w:rsidRPr="004F2DEB">
          <w:rPr>
            <w:rStyle w:val="Hipercze"/>
            <w:rFonts w:ascii="Arial" w:hAnsi="Arial" w:cs="Arial"/>
            <w:sz w:val="20"/>
            <w:szCs w:val="20"/>
          </w:rPr>
          <w:t>sekretariat@pinczow.com.pl</w:t>
        </w:r>
      </w:hyperlink>
      <w:r>
        <w:rPr>
          <w:rFonts w:ascii="Arial" w:hAnsi="Arial" w:cs="Arial"/>
          <w:sz w:val="20"/>
          <w:szCs w:val="20"/>
        </w:rPr>
        <w:t xml:space="preserve"> , faxem na nr </w:t>
      </w:r>
    </w:p>
    <w:p w:rsidR="00966F06" w:rsidRPr="00005B33" w:rsidRDefault="00966F06" w:rsidP="00966F06">
      <w:pPr>
        <w:pStyle w:val="Bezodstpw"/>
        <w:ind w:left="709"/>
        <w:jc w:val="both"/>
        <w:rPr>
          <w:rFonts w:ascii="Arial" w:hAnsi="Arial" w:cs="Arial"/>
          <w:sz w:val="20"/>
          <w:szCs w:val="20"/>
        </w:rPr>
      </w:pPr>
      <w:r w:rsidRPr="00005B33">
        <w:rPr>
          <w:rFonts w:ascii="Arial" w:hAnsi="Arial" w:cs="Arial"/>
          <w:sz w:val="20"/>
          <w:szCs w:val="20"/>
        </w:rPr>
        <w:t>41-357-26-45</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9.5.Wszelkie zawiadomienia, oświadczenia, wnioski oraz informacje przekazywane za pomocą faxu lub w formie elektronicznej wymagają n</w:t>
      </w:r>
      <w:r w:rsidRPr="00005B33">
        <w:rPr>
          <w:rFonts w:ascii="Arial" w:hAnsi="Arial" w:cs="Arial"/>
          <w:sz w:val="20"/>
          <w:szCs w:val="20"/>
        </w:rPr>
        <w:t xml:space="preserve">a żądanie każdej ze stron, niezwłocznego potwierdzenia faktu ich otrzymania. </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9.6.Wykonawca może zwrócić się do Zamawiającego o wyjaśnienie treści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9.7.Jeżeli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na stronie internetowej, na której udostępniono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9.8.Przedłużenie terminu składania ofert nie wpływa na bieg terminu składania wniosku, o którym mowa w pkt 9.7. niniejszej SIWZ.</w:t>
      </w:r>
    </w:p>
    <w:p w:rsidR="00966F06" w:rsidRDefault="00966F06" w:rsidP="00966F06">
      <w:pPr>
        <w:pStyle w:val="Bezodstpw"/>
        <w:ind w:left="709" w:hanging="283"/>
        <w:jc w:val="both"/>
        <w:rPr>
          <w:rFonts w:ascii="Arial" w:hAnsi="Arial" w:cs="Arial"/>
          <w:sz w:val="20"/>
          <w:szCs w:val="20"/>
        </w:rPr>
      </w:pPr>
      <w:r>
        <w:rPr>
          <w:rFonts w:ascii="Arial" w:hAnsi="Arial" w:cs="Arial"/>
          <w:sz w:val="20"/>
          <w:szCs w:val="20"/>
        </w:rPr>
        <w:t>9.9.Zamawiający nie przewiduje zwołania zebrania Wykonawców.</w:t>
      </w:r>
    </w:p>
    <w:p w:rsidR="00966F06" w:rsidRPr="00AA6872" w:rsidRDefault="00966F06" w:rsidP="00966F06">
      <w:pPr>
        <w:pStyle w:val="Bezodstpw"/>
        <w:ind w:left="709" w:hanging="283"/>
        <w:jc w:val="both"/>
        <w:rPr>
          <w:rFonts w:ascii="Arial" w:hAnsi="Arial" w:cs="Arial"/>
          <w:sz w:val="20"/>
          <w:szCs w:val="20"/>
        </w:rPr>
      </w:pPr>
      <w:r>
        <w:rPr>
          <w:rFonts w:ascii="Arial" w:hAnsi="Arial" w:cs="Arial"/>
          <w:sz w:val="20"/>
          <w:szCs w:val="20"/>
        </w:rPr>
        <w:t xml:space="preserve">9.10.Osobą uprawnioną przez Zamawiającego do porozumiewania się z Wykonawcami jest: Stanisław </w:t>
      </w:r>
      <w:proofErr w:type="spellStart"/>
      <w:r>
        <w:rPr>
          <w:rFonts w:ascii="Arial" w:hAnsi="Arial" w:cs="Arial"/>
          <w:sz w:val="20"/>
          <w:szCs w:val="20"/>
        </w:rPr>
        <w:t>Ryznar</w:t>
      </w:r>
      <w:proofErr w:type="spellEnd"/>
      <w:r>
        <w:rPr>
          <w:rFonts w:ascii="Arial" w:hAnsi="Arial" w:cs="Arial"/>
          <w:sz w:val="20"/>
          <w:szCs w:val="20"/>
        </w:rPr>
        <w:t xml:space="preserve"> – Naczelnik Wydziału Ochrony Środowiska i Gospodarki Mieniem.</w:t>
      </w:r>
    </w:p>
    <w:p w:rsidR="00966F06" w:rsidRDefault="00966F06" w:rsidP="00966F06">
      <w:pPr>
        <w:pStyle w:val="Bezodstpw"/>
        <w:ind w:left="709" w:hanging="425"/>
        <w:jc w:val="both"/>
        <w:rPr>
          <w:rFonts w:ascii="Arial" w:hAnsi="Arial" w:cs="Arial"/>
          <w:sz w:val="20"/>
          <w:szCs w:val="20"/>
        </w:rPr>
      </w:pPr>
    </w:p>
    <w:tbl>
      <w:tblPr>
        <w:tblStyle w:val="Tabela-Siatka"/>
        <w:tblW w:w="0" w:type="auto"/>
        <w:tblInd w:w="-34" w:type="dxa"/>
        <w:tblLook w:val="04A0" w:firstRow="1" w:lastRow="0" w:firstColumn="1" w:lastColumn="0" w:noHBand="0" w:noVBand="1"/>
      </w:tblPr>
      <w:tblGrid>
        <w:gridCol w:w="9237"/>
      </w:tblGrid>
      <w:tr w:rsidR="00966F06" w:rsidTr="00FD09F7">
        <w:tc>
          <w:tcPr>
            <w:tcW w:w="9463" w:type="dxa"/>
            <w:shd w:val="clear" w:color="auto" w:fill="D9D9D9" w:themeFill="background1" w:themeFillShade="D9"/>
          </w:tcPr>
          <w:p w:rsidR="00966F06" w:rsidRPr="00690B97" w:rsidRDefault="00966F06" w:rsidP="00FD09F7">
            <w:pPr>
              <w:pStyle w:val="Bezodstpw"/>
              <w:jc w:val="both"/>
              <w:rPr>
                <w:rFonts w:ascii="Arial" w:hAnsi="Arial" w:cs="Arial"/>
                <w:b/>
                <w:sz w:val="20"/>
                <w:szCs w:val="20"/>
              </w:rPr>
            </w:pPr>
            <w:r>
              <w:rPr>
                <w:rFonts w:ascii="Arial" w:hAnsi="Arial" w:cs="Arial"/>
                <w:b/>
                <w:sz w:val="20"/>
                <w:szCs w:val="20"/>
              </w:rPr>
              <w:t xml:space="preserve">10. Wadium </w:t>
            </w:r>
          </w:p>
        </w:tc>
      </w:tr>
    </w:tbl>
    <w:p w:rsidR="00966F06" w:rsidRDefault="00966F06" w:rsidP="00966F06">
      <w:pPr>
        <w:pStyle w:val="Bezodstpw"/>
        <w:ind w:left="426" w:hanging="426"/>
        <w:jc w:val="both"/>
        <w:rPr>
          <w:rFonts w:ascii="Arial" w:hAnsi="Arial" w:cs="Arial"/>
          <w:sz w:val="20"/>
          <w:szCs w:val="20"/>
        </w:rPr>
      </w:pPr>
      <w:r>
        <w:rPr>
          <w:rFonts w:ascii="Arial" w:hAnsi="Arial" w:cs="Arial"/>
          <w:sz w:val="20"/>
          <w:szCs w:val="20"/>
        </w:rPr>
        <w:tab/>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10.1Wykonawca zobowiązany jest wnieść wadium w wysokości </w:t>
      </w:r>
      <w:r>
        <w:rPr>
          <w:rFonts w:ascii="Arial" w:hAnsi="Arial" w:cs="Arial"/>
          <w:b/>
          <w:sz w:val="20"/>
          <w:szCs w:val="20"/>
        </w:rPr>
        <w:t>15</w:t>
      </w:r>
      <w:r w:rsidRPr="00EF00C6">
        <w:rPr>
          <w:rFonts w:ascii="Arial" w:hAnsi="Arial" w:cs="Arial"/>
          <w:b/>
          <w:sz w:val="20"/>
          <w:szCs w:val="20"/>
        </w:rPr>
        <w:t> 000,00</w:t>
      </w:r>
      <w:r>
        <w:rPr>
          <w:rFonts w:ascii="Arial" w:hAnsi="Arial" w:cs="Arial"/>
          <w:sz w:val="20"/>
          <w:szCs w:val="20"/>
        </w:rPr>
        <w:t xml:space="preserve"> zł (słownie: piętnaście tysięcy złotych 0/100)</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10.2.Wadium musi być wniesione przed upływem terminu składania ofert.</w:t>
      </w:r>
    </w:p>
    <w:p w:rsidR="00966F06" w:rsidRDefault="00966F06" w:rsidP="00966F06">
      <w:pPr>
        <w:pStyle w:val="Bezodstpw"/>
        <w:ind w:left="426" w:hanging="284"/>
        <w:jc w:val="both"/>
        <w:rPr>
          <w:rFonts w:ascii="Arial" w:hAnsi="Arial" w:cs="Arial"/>
          <w:sz w:val="20"/>
          <w:szCs w:val="20"/>
        </w:rPr>
      </w:pPr>
      <w:r>
        <w:rPr>
          <w:rFonts w:ascii="Arial" w:hAnsi="Arial" w:cs="Arial"/>
          <w:sz w:val="20"/>
          <w:szCs w:val="20"/>
        </w:rPr>
        <w:t>10.3.Wadium może być wniesione w:</w:t>
      </w:r>
    </w:p>
    <w:p w:rsidR="00966F06" w:rsidRDefault="00966F06" w:rsidP="00966F06">
      <w:pPr>
        <w:pStyle w:val="Bezodstpw"/>
        <w:ind w:left="851" w:hanging="283"/>
        <w:jc w:val="both"/>
        <w:rPr>
          <w:rFonts w:ascii="Arial" w:hAnsi="Arial" w:cs="Arial"/>
          <w:sz w:val="20"/>
          <w:szCs w:val="20"/>
        </w:rPr>
      </w:pPr>
      <w:r>
        <w:rPr>
          <w:rFonts w:ascii="Arial" w:hAnsi="Arial" w:cs="Arial"/>
          <w:sz w:val="20"/>
          <w:szCs w:val="20"/>
        </w:rPr>
        <w:t>a)</w:t>
      </w:r>
      <w:r>
        <w:rPr>
          <w:rFonts w:ascii="Arial" w:hAnsi="Arial" w:cs="Arial"/>
          <w:sz w:val="20"/>
          <w:szCs w:val="20"/>
        </w:rPr>
        <w:tab/>
        <w:t>w pieniądzu</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b) poręczeniach bankowych lub poręczeniach spółdzielczej kasy oszczędnościowo – kredytowej, z tym, że poręczenie kasy jest zawsze poręczeniem pieniężnym,</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c) w gwarancjach bankowych,</w:t>
      </w:r>
    </w:p>
    <w:p w:rsidR="00966F06" w:rsidRDefault="00966F06" w:rsidP="00966F06">
      <w:pPr>
        <w:pStyle w:val="Bezodstpw"/>
        <w:ind w:left="426" w:firstLine="141"/>
        <w:jc w:val="both"/>
        <w:rPr>
          <w:rFonts w:ascii="Arial" w:hAnsi="Arial" w:cs="Arial"/>
          <w:sz w:val="20"/>
          <w:szCs w:val="20"/>
        </w:rPr>
      </w:pPr>
      <w:r>
        <w:rPr>
          <w:rFonts w:ascii="Arial" w:hAnsi="Arial" w:cs="Arial"/>
          <w:sz w:val="20"/>
          <w:szCs w:val="20"/>
        </w:rPr>
        <w:t>d) w gwarancjach ubezpieczeniowych,</w:t>
      </w:r>
    </w:p>
    <w:p w:rsidR="00966F06" w:rsidRDefault="00966F06" w:rsidP="00966F06">
      <w:pPr>
        <w:pStyle w:val="Bezodstpw"/>
        <w:ind w:left="851" w:hanging="284"/>
        <w:jc w:val="both"/>
        <w:rPr>
          <w:rFonts w:ascii="Arial" w:hAnsi="Arial" w:cs="Arial"/>
          <w:sz w:val="20"/>
          <w:szCs w:val="20"/>
        </w:rPr>
      </w:pPr>
      <w:r>
        <w:rPr>
          <w:rFonts w:ascii="Arial" w:hAnsi="Arial" w:cs="Arial"/>
          <w:sz w:val="20"/>
          <w:szCs w:val="20"/>
        </w:rPr>
        <w:t>e) w poręczeniach udzielanych przez podmioty, o których mowa w art.6b ust.5 pkt.2 ustawy z dnia 9 listopada 2000 r. o utworzeniu Polskiej Agencji Rozwoju Przedsiębiorczości (Dz. U. z 2014r., poz.1804</w:t>
      </w:r>
      <w:r w:rsidR="007B0E81">
        <w:rPr>
          <w:rFonts w:ascii="Arial" w:hAnsi="Arial" w:cs="Arial"/>
          <w:sz w:val="20"/>
          <w:szCs w:val="20"/>
        </w:rPr>
        <w:t xml:space="preserve"> </w:t>
      </w:r>
      <w:r>
        <w:rPr>
          <w:rFonts w:ascii="Arial" w:hAnsi="Arial" w:cs="Arial"/>
          <w:sz w:val="20"/>
          <w:szCs w:val="20"/>
        </w:rPr>
        <w:t>oraz z 2015r.,poz.978 i 1240)</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10.4.Wadium w formie pieniądza należy wpłacić przelewem na konto Zamawiającego w Banku Spółdzielczym 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89 8509 0002 2001 0004 8767 0005</w:t>
      </w:r>
      <w:r>
        <w:rPr>
          <w:rFonts w:ascii="Arial" w:hAnsi="Arial" w:cs="Arial"/>
          <w:sz w:val="20"/>
          <w:szCs w:val="20"/>
        </w:rPr>
        <w:t>, z dopiskiem na przelewie: ”Wadium – Odbiór odpadów i ich zagospodarowanie- Sektor 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10.5.Skuteczne wniesienie wadium w pieniądzu następuje z chwilą uznania środków pieniężnych na rachunku bankowym Zamawiającego, o którym mowa rozdziale 10 pkt 4 niniejszej SIWZ, przed upływem terminu składania ofert (tj. przed upływem dnia i godziny wyznaczonej jako ostateczny termin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10.6.Zamawiający zaleca, aby w przypadku wniesienia wadium w formie innej niż pieniądz – oryginał dokumentu został złożony w oddzielnej kopercie, a jego kopia w ofercie.</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10.7.Z treści gwarancji/poręczenia powinno wynikać bezwarunkowe, na każde pisemne żądanie zgłoszone przez Zamawiającego w terminie związania ofertą, zobowiązanie Gwaranta do wypłaty Zamawiającemu pełnej kwoty wadium w okolicznościach określonych w art.46 ust.4a i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10.8.Oferta Wykonawcy, który nie wniesie wadium lub wniesie w sposób nieprawidłowy zostanie odrzucona.</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 xml:space="preserve">10.9.Okoliczności i zasady zwrotu wadium, jego przepadku oraz zasady jego zaliczenia na poczet zabezpieczenia należytego wykonania umowy określa ustawa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709" w:hanging="567"/>
        <w:jc w:val="both"/>
        <w:rPr>
          <w:rFonts w:ascii="Arial" w:hAnsi="Arial" w:cs="Arial"/>
          <w:sz w:val="20"/>
          <w:szCs w:val="20"/>
        </w:rPr>
      </w:pPr>
      <w:r>
        <w:rPr>
          <w:rFonts w:ascii="Arial" w:hAnsi="Arial" w:cs="Arial"/>
          <w:sz w:val="20"/>
          <w:szCs w:val="20"/>
        </w:rPr>
        <w:t xml:space="preserve">10.10.Zamawiający zatrzymuje wadium wraz z odsetkami, jeżeli Wykonawca w odpowiedzi na wezwanie, o którym mowa w art.26 ust.3 i 3a ustawy </w:t>
      </w:r>
      <w:proofErr w:type="spellStart"/>
      <w:r>
        <w:rPr>
          <w:rFonts w:ascii="Arial" w:hAnsi="Arial" w:cs="Arial"/>
          <w:sz w:val="20"/>
          <w:szCs w:val="20"/>
        </w:rPr>
        <w:t>Pzp</w:t>
      </w:r>
      <w:proofErr w:type="spellEnd"/>
      <w:r>
        <w:rPr>
          <w:rFonts w:ascii="Arial" w:hAnsi="Arial" w:cs="Arial"/>
          <w:sz w:val="20"/>
          <w:szCs w:val="20"/>
        </w:rPr>
        <w:t>, z przyczyn leżących po jego stronie, nie złożył oświadczeń lub dokumentów potwierdzających, o których mowa w art.25 ust.1,oświadczenia, o których mowa w art.87 ust.2 pkt 3, co spowodowało brak możliwości wybrania oferty złożonej przez Wykonawcę jako najkorzystniejszej.</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305C7B" w:rsidRDefault="00966F06" w:rsidP="00FD09F7">
            <w:pPr>
              <w:pStyle w:val="Bezodstpw"/>
              <w:ind w:left="360"/>
              <w:jc w:val="both"/>
              <w:rPr>
                <w:rFonts w:ascii="Arial" w:hAnsi="Arial" w:cs="Arial"/>
                <w:b/>
                <w:sz w:val="20"/>
                <w:szCs w:val="20"/>
              </w:rPr>
            </w:pPr>
            <w:r>
              <w:rPr>
                <w:rFonts w:ascii="Arial" w:hAnsi="Arial" w:cs="Arial"/>
                <w:b/>
                <w:sz w:val="20"/>
                <w:szCs w:val="20"/>
              </w:rPr>
              <w:t>11.</w:t>
            </w:r>
            <w:r w:rsidRPr="00305C7B">
              <w:rPr>
                <w:rFonts w:ascii="Arial" w:hAnsi="Arial" w:cs="Arial"/>
                <w:b/>
                <w:sz w:val="20"/>
                <w:szCs w:val="20"/>
              </w:rPr>
              <w:t>Termin związania ofertą</w:t>
            </w:r>
          </w:p>
        </w:tc>
      </w:tr>
    </w:tbl>
    <w:p w:rsidR="00966F06" w:rsidRDefault="00966F06" w:rsidP="00966F06">
      <w:pPr>
        <w:pStyle w:val="Bezodstpw"/>
        <w:ind w:left="567" w:hanging="425"/>
        <w:jc w:val="both"/>
        <w:rPr>
          <w:rFonts w:ascii="Arial" w:hAnsi="Arial" w:cs="Arial"/>
          <w:sz w:val="20"/>
          <w:szCs w:val="20"/>
        </w:rPr>
      </w:pP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11.1.</w:t>
      </w:r>
      <w:r w:rsidRPr="00282190">
        <w:rPr>
          <w:rFonts w:ascii="Arial" w:hAnsi="Arial" w:cs="Arial"/>
          <w:sz w:val="20"/>
          <w:szCs w:val="20"/>
        </w:rPr>
        <w:t>Wykonawca pozostaje związany ofertą przez 30 dni. Bieg term</w:t>
      </w:r>
      <w:r>
        <w:rPr>
          <w:rFonts w:ascii="Arial" w:hAnsi="Arial" w:cs="Arial"/>
          <w:sz w:val="20"/>
          <w:szCs w:val="20"/>
        </w:rPr>
        <w:t xml:space="preserve">inu związania ofertą rozpoczyna </w:t>
      </w:r>
      <w:r w:rsidRPr="00282190">
        <w:rPr>
          <w:rFonts w:ascii="Arial" w:hAnsi="Arial" w:cs="Arial"/>
          <w:sz w:val="20"/>
          <w:szCs w:val="20"/>
        </w:rPr>
        <w:t>się wraz z upływem terminu składania ofert.</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11.3.Odmowa wyrażenia zgody na przedłużenie terminu związania ofertą nie powoduje utraty wadium.</w:t>
      </w:r>
    </w:p>
    <w:p w:rsidR="00966F06" w:rsidRDefault="00966F06" w:rsidP="00966F06">
      <w:pPr>
        <w:pStyle w:val="Bezodstpw"/>
        <w:ind w:left="567" w:hanging="425"/>
        <w:jc w:val="both"/>
        <w:rPr>
          <w:rFonts w:ascii="Arial" w:hAnsi="Arial" w:cs="Arial"/>
          <w:sz w:val="20"/>
          <w:szCs w:val="20"/>
        </w:rPr>
      </w:pPr>
      <w:r>
        <w:rPr>
          <w:rFonts w:ascii="Arial" w:hAnsi="Arial" w:cs="Arial"/>
          <w:sz w:val="20"/>
          <w:szCs w:val="20"/>
        </w:rPr>
        <w:t>11.4.Przedłużenie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lub jego przedłużenia dotyczy jedynie Wykonawcy, którego oferta została wybrana jako najkorzystniejsza.</w:t>
      </w:r>
    </w:p>
    <w:p w:rsidR="00966F06" w:rsidRDefault="00966F06" w:rsidP="00966F06">
      <w:pPr>
        <w:pStyle w:val="Bezodstpw"/>
        <w:ind w:left="567" w:hanging="425"/>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436AFD" w:rsidRDefault="00966F06" w:rsidP="00FD09F7">
            <w:pPr>
              <w:pStyle w:val="Bezodstpw"/>
              <w:ind w:left="720" w:hanging="686"/>
              <w:jc w:val="both"/>
              <w:rPr>
                <w:rFonts w:ascii="Arial" w:hAnsi="Arial" w:cs="Arial"/>
                <w:b/>
                <w:sz w:val="20"/>
                <w:szCs w:val="20"/>
              </w:rPr>
            </w:pPr>
            <w:r>
              <w:rPr>
                <w:rFonts w:ascii="Arial" w:hAnsi="Arial" w:cs="Arial"/>
                <w:b/>
                <w:sz w:val="20"/>
                <w:szCs w:val="20"/>
              </w:rPr>
              <w:t>12.Opis sposobu przygotowania oferty</w:t>
            </w:r>
          </w:p>
        </w:tc>
      </w:tr>
    </w:tbl>
    <w:p w:rsidR="00966F06" w:rsidRDefault="00966F06" w:rsidP="00966F06">
      <w:pPr>
        <w:pStyle w:val="Bezodstpw"/>
        <w:ind w:left="1014"/>
        <w:jc w:val="both"/>
        <w:rPr>
          <w:rFonts w:ascii="Arial" w:hAnsi="Arial" w:cs="Arial"/>
          <w:sz w:val="20"/>
          <w:szCs w:val="20"/>
        </w:rPr>
      </w:pP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12.1. Oferta musi zawierać następujące oświadczenia i dokumenty: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1) wypełniony formularz ofertowy sporządzony z wykorzystaniem wzoru stanowiącego   załącznik nr 1 do SIWZ,</w:t>
      </w:r>
    </w:p>
    <w:p w:rsidR="00966F06" w:rsidRDefault="00966F06" w:rsidP="00966F06">
      <w:pPr>
        <w:pStyle w:val="Bezodstpw"/>
        <w:ind w:left="1014" w:hanging="730"/>
        <w:jc w:val="both"/>
        <w:rPr>
          <w:rFonts w:ascii="Arial" w:hAnsi="Arial" w:cs="Arial"/>
          <w:sz w:val="20"/>
          <w:szCs w:val="20"/>
        </w:rPr>
      </w:pPr>
      <w:r>
        <w:rPr>
          <w:rFonts w:ascii="Arial" w:hAnsi="Arial" w:cs="Arial"/>
          <w:sz w:val="20"/>
          <w:szCs w:val="20"/>
        </w:rPr>
        <w:t xml:space="preserve">          2)  oświadczenia wymienione w rozdziale 8 pkt 1 niniejszej SIWZ,</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lastRenderedPageBreak/>
        <w:t xml:space="preserve">          3) </w:t>
      </w:r>
      <w:r>
        <w:rPr>
          <w:rFonts w:ascii="Arial" w:hAnsi="Arial" w:cs="Arial"/>
          <w:sz w:val="20"/>
          <w:szCs w:val="20"/>
        </w:rPr>
        <w:tab/>
        <w:t xml:space="preserve">zobowiązanie podmiotu trzeciego, na którego zdolnościach lub sytuacji Wykonawca polega, o którym mowa w rozdziale 7 pkt 5 </w:t>
      </w:r>
      <w:proofErr w:type="spellStart"/>
      <w:r>
        <w:rPr>
          <w:rFonts w:ascii="Arial" w:hAnsi="Arial" w:cs="Arial"/>
          <w:sz w:val="20"/>
          <w:szCs w:val="20"/>
        </w:rPr>
        <w:t>ppkt</w:t>
      </w:r>
      <w:proofErr w:type="spellEnd"/>
      <w:r>
        <w:rPr>
          <w:rFonts w:ascii="Arial" w:hAnsi="Arial" w:cs="Arial"/>
          <w:sz w:val="20"/>
          <w:szCs w:val="20"/>
        </w:rPr>
        <w:t xml:space="preserve"> 1 niniejszej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12.2. Oferta musi być napisana w języku polskim, czytelnie oraz podpisana przez osobę(y) upoważnioną do reprezentowana Wykonawcy na zewnątrz i zaciągania zobowiązań w wysokości odpowiadającej cenie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12.3. </w:t>
      </w:r>
      <w:r w:rsidR="00730B5F">
        <w:rPr>
          <w:rFonts w:ascii="Arial" w:hAnsi="Arial" w:cs="Arial"/>
          <w:sz w:val="20"/>
          <w:szCs w:val="20"/>
        </w:rPr>
        <w:tab/>
      </w:r>
      <w:r>
        <w:rPr>
          <w:rFonts w:ascii="Arial" w:hAnsi="Arial" w:cs="Arial"/>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12.4.  Dokumenty sporządzone w języku obcym składane są wraz z tłumaczeniem na język polski.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12.5. Wykonawca ma prawo złożyć tylko jedną ofertę, zawierającą, jednoznacznie opisaną propozycję. Złożenie większej liczby ofert spowoduje odrzucenie wszystkich ofert złożonych przez danego Wykonawcę.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12.6.  Treść złożonej oferty musi odpowiadać treści SIWZ.</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12.7.  Wykonawca poniesie wszelkie koszty związane z przygotowaniem i złożeniem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12.8. Zaleca się, aby każda zapisana strona oferty była ponumerowana kolejnymi numerami i parafowana, a cała oferta była w trwały sposób połączona, w sposób uniemożliwiający jej samoistną dekompletację.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12.9. Poprawki lub zmiany w ofercie, powinny być parafowane własnoręcznie przez osobę podpisującą ofertę.</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12.10.Ofertę należy złożyć w zamkniętej kopercie, w siedzibie Zamawiającego i oznakować w następujący sposób:</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Gmina Pińczów</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28-400 Pińczów, ul. 3 Maja 10</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„Oferta w postępowaniu na: „Odbiór i zagospodarowanie odpadów komunalnych od właścicieli nieruchomości zamieszkałych na terenie miasta Pińczów – Sektor I”</w:t>
      </w:r>
    </w:p>
    <w:p w:rsidR="00966F06" w:rsidRDefault="00966F06" w:rsidP="00966F06">
      <w:pPr>
        <w:pStyle w:val="Bezodstpw"/>
        <w:ind w:left="851" w:hanging="567"/>
        <w:jc w:val="center"/>
        <w:rPr>
          <w:rFonts w:ascii="Arial" w:hAnsi="Arial" w:cs="Arial"/>
          <w:b/>
          <w:sz w:val="20"/>
          <w:szCs w:val="20"/>
        </w:rPr>
      </w:pPr>
      <w:r>
        <w:rPr>
          <w:rFonts w:ascii="Arial" w:hAnsi="Arial" w:cs="Arial"/>
          <w:b/>
          <w:sz w:val="20"/>
          <w:szCs w:val="20"/>
        </w:rPr>
        <w:t>Otworzy</w:t>
      </w:r>
      <w:r w:rsidR="00FC0D31">
        <w:rPr>
          <w:rFonts w:ascii="Arial" w:hAnsi="Arial" w:cs="Arial"/>
          <w:b/>
          <w:sz w:val="20"/>
          <w:szCs w:val="20"/>
        </w:rPr>
        <w:t>ć na otwarciu ofert w dniu 18 maja 2017r.</w:t>
      </w:r>
      <w:r>
        <w:rPr>
          <w:rFonts w:ascii="Arial" w:hAnsi="Arial" w:cs="Arial"/>
          <w:b/>
          <w:sz w:val="20"/>
          <w:szCs w:val="20"/>
        </w:rPr>
        <w:t xml:space="preserve"> o godz. </w:t>
      </w:r>
      <w:r w:rsidR="00FC0D31">
        <w:rPr>
          <w:rFonts w:ascii="Arial" w:hAnsi="Arial" w:cs="Arial"/>
          <w:b/>
          <w:sz w:val="20"/>
          <w:szCs w:val="20"/>
        </w:rPr>
        <w:t>10.15</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i opatrzyć nazwą i dokładnym adresem Wykonawcy.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12.11.Zamawiający informuje, iż zgodnie z art.8 w zw. z art.96 ust.3 ustawy </w:t>
      </w:r>
      <w:proofErr w:type="spellStart"/>
      <w:r>
        <w:rPr>
          <w:rFonts w:ascii="Arial" w:hAnsi="Arial" w:cs="Arial"/>
          <w:sz w:val="20"/>
          <w:szCs w:val="20"/>
        </w:rPr>
        <w:t>Pzp</w:t>
      </w:r>
      <w:proofErr w:type="spellEnd"/>
      <w:r>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poz.153 ze zm.), jeśli Wykonawca w terminie składania ofert zastrzegł, że nie mogą one być udostępnione i jednocześnie wykazał, iż zastrzeżone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12.12.Zamawiający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12.13.Zastrzeżenie informacji, które nie stanowią tajemnicy przedsiębiorstwa w rozumieniu ustawy o zwalczaniu nieuczciwej konkurencji będzie traktowane jako bezskuteczne.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12.14.Zamawiający informuje, iż w przypadku kiedy Wykonawca otrzyma od niego wezwanie w trybie art.90 </w:t>
      </w:r>
      <w:proofErr w:type="spellStart"/>
      <w:r>
        <w:rPr>
          <w:rFonts w:ascii="Arial" w:hAnsi="Arial" w:cs="Arial"/>
          <w:sz w:val="20"/>
          <w:szCs w:val="20"/>
        </w:rPr>
        <w:t>Pzp</w:t>
      </w:r>
      <w:proofErr w:type="spellEnd"/>
      <w:r>
        <w:rPr>
          <w:rFonts w:ascii="Arial" w:hAnsi="Arial" w:cs="Arial"/>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12.15.Wykonawca może wprowadzić zmiany, poprawki, modyfikacje i uzupełnienia do złożonej oferty pod warunkiem, że Zamawiający otrzymana pisemne zawiadomienie o wprowadzeniu zmian przed terminem składania ofert. Powiadomienie to musi być złożone wg takich samych zasad, jak składna oferta tj. w kopercie odpowiednio oznakowanej napisem „ZMIANA”. Koperty oznaczone „ZMIANA” zostaną otwarte przy otwieraniu oferty Wykonawcy, który wprowadził zmiany i po stwierdzeniu poprawności procedury dokonania zmian, zostaną dołączone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12.16.Wykonawca ma prawo przed upływem terminu składania ofert wycofać się z postępowania poprzez złożenie pisemnego powiadomienia, według tych samych zasad jak wprowadzenie zmian i poprawek z napisem na kopercie „WYCOFANE”. Koperty oznakowane w ten sposób </w:t>
      </w:r>
      <w:r>
        <w:rPr>
          <w:rFonts w:ascii="Arial" w:hAnsi="Arial" w:cs="Arial"/>
          <w:sz w:val="20"/>
          <w:szCs w:val="20"/>
        </w:rPr>
        <w:lastRenderedPageBreak/>
        <w:t>będą otwierane w pierwszej kolejności po potwierdzeniu poprawności postępowania Wykonawcy oraz zgodności ze złożonymi ofertami. Koperty ofert wycofywanych nie będą otwierane.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12.17.Oferta, której treść nie będzie odpowiadać treści SIWZ, z zastrzeżeniem art.87 ust.2 pkt 3 ustawy </w:t>
      </w:r>
      <w:proofErr w:type="spellStart"/>
      <w:r>
        <w:rPr>
          <w:rFonts w:ascii="Arial" w:hAnsi="Arial" w:cs="Arial"/>
          <w:sz w:val="20"/>
          <w:szCs w:val="20"/>
        </w:rPr>
        <w:t>Pzp</w:t>
      </w:r>
      <w:proofErr w:type="spellEnd"/>
      <w:r>
        <w:rPr>
          <w:rFonts w:ascii="Arial" w:hAnsi="Arial" w:cs="Arial"/>
          <w:sz w:val="20"/>
          <w:szCs w:val="20"/>
        </w:rPr>
        <w:t xml:space="preserve"> zostanie odrzucona (art.89 ust.1 pkt 2 ustawy </w:t>
      </w:r>
      <w:proofErr w:type="spellStart"/>
      <w:r>
        <w:rPr>
          <w:rFonts w:ascii="Arial" w:hAnsi="Arial" w:cs="Arial"/>
          <w:sz w:val="20"/>
          <w:szCs w:val="20"/>
        </w:rPr>
        <w:t>Pzp</w:t>
      </w:r>
      <w:proofErr w:type="spellEnd"/>
      <w:r>
        <w:rPr>
          <w:rFonts w:ascii="Arial" w:hAnsi="Arial" w:cs="Arial"/>
          <w:sz w:val="20"/>
          <w:szCs w:val="20"/>
        </w:rPr>
        <w:t xml:space="preserve">). Przepisy ustawy </w:t>
      </w:r>
      <w:proofErr w:type="spellStart"/>
      <w:r>
        <w:rPr>
          <w:rFonts w:ascii="Arial" w:hAnsi="Arial" w:cs="Arial"/>
          <w:sz w:val="20"/>
          <w:szCs w:val="20"/>
        </w:rPr>
        <w:t>Pzp</w:t>
      </w:r>
      <w:proofErr w:type="spellEnd"/>
      <w:r>
        <w:rPr>
          <w:rFonts w:ascii="Arial" w:hAnsi="Arial" w:cs="Arial"/>
          <w:sz w:val="20"/>
          <w:szCs w:val="20"/>
        </w:rPr>
        <w:t xml:space="preserve"> nie przewidują negocjacji warunków udzielenia zamówienia, w tym zapisów projektu umowy, po terminie otwarcia ofert.</w:t>
      </w:r>
    </w:p>
    <w:p w:rsidR="00966F06" w:rsidRDefault="00966F06" w:rsidP="00966F06">
      <w:pPr>
        <w:pStyle w:val="Bezodstpw"/>
        <w:jc w:val="both"/>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245"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t>13. Miejsce, oraz termin składania i otwarcia ofert</w:t>
            </w:r>
          </w:p>
        </w:tc>
      </w:tr>
    </w:tbl>
    <w:p w:rsidR="00966F06" w:rsidRPr="009554D8" w:rsidRDefault="00966F06" w:rsidP="00966F06">
      <w:pPr>
        <w:pStyle w:val="Bezodstpw"/>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13.1.</w:t>
      </w:r>
      <w:r>
        <w:rPr>
          <w:rFonts w:ascii="Arial" w:hAnsi="Arial" w:cs="Arial"/>
          <w:sz w:val="20"/>
          <w:szCs w:val="20"/>
        </w:rPr>
        <w:tab/>
        <w:t>Miejsce i termin składania ofert:</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Ofertę należy umieścić w zamkniętej kopercie, opatrzonej danymi wykonawcy oraz opisem zgodnym ze wskazówkami określonymi rozdziale 12 niniejszej SIWZ, i złożyć na </w:t>
      </w:r>
      <w:r w:rsidRPr="003D3AE6">
        <w:rPr>
          <w:rFonts w:ascii="Arial" w:hAnsi="Arial" w:cs="Arial"/>
          <w:sz w:val="20"/>
          <w:szCs w:val="20"/>
        </w:rPr>
        <w:t>Dziennik</w:t>
      </w:r>
      <w:r>
        <w:rPr>
          <w:rFonts w:ascii="Arial" w:hAnsi="Arial" w:cs="Arial"/>
          <w:sz w:val="20"/>
          <w:szCs w:val="20"/>
        </w:rPr>
        <w:t xml:space="preserve"> Podawczy</w:t>
      </w:r>
      <w:r w:rsidRPr="003D3AE6">
        <w:rPr>
          <w:rFonts w:ascii="Arial" w:hAnsi="Arial" w:cs="Arial"/>
          <w:sz w:val="20"/>
          <w:szCs w:val="20"/>
        </w:rPr>
        <w:t xml:space="preserve"> Urzędu Miejskiego w Pińczowie, ul. 3 Maja 10, Kancelaria pokój 29</w:t>
      </w:r>
      <w:r>
        <w:rPr>
          <w:rFonts w:ascii="Arial" w:hAnsi="Arial" w:cs="Arial"/>
          <w:sz w:val="20"/>
          <w:szCs w:val="20"/>
        </w:rPr>
        <w:t xml:space="preserve"> lub przesłać pocztą na adres siedziby Zamawiającego </w:t>
      </w:r>
      <w:r>
        <w:rPr>
          <w:rFonts w:ascii="Arial" w:hAnsi="Arial" w:cs="Arial"/>
          <w:b/>
          <w:sz w:val="20"/>
          <w:szCs w:val="20"/>
        </w:rPr>
        <w:t xml:space="preserve">do dnia </w:t>
      </w:r>
      <w:r w:rsidR="00FC0D31">
        <w:rPr>
          <w:rFonts w:ascii="Arial" w:hAnsi="Arial" w:cs="Arial"/>
          <w:b/>
          <w:sz w:val="20"/>
          <w:szCs w:val="20"/>
        </w:rPr>
        <w:t>18 maja 2017 r.</w:t>
      </w:r>
      <w:r>
        <w:rPr>
          <w:rFonts w:ascii="Arial" w:hAnsi="Arial" w:cs="Arial"/>
          <w:b/>
          <w:sz w:val="20"/>
          <w:szCs w:val="20"/>
        </w:rPr>
        <w:t xml:space="preserve"> do godziny </w:t>
      </w:r>
      <w:r w:rsidR="00FC0D31">
        <w:rPr>
          <w:rFonts w:ascii="Arial" w:hAnsi="Arial" w:cs="Arial"/>
          <w:b/>
          <w:sz w:val="20"/>
          <w:szCs w:val="20"/>
        </w:rPr>
        <w:t xml:space="preserve">10.00 </w:t>
      </w:r>
      <w:r>
        <w:rPr>
          <w:rFonts w:ascii="Arial" w:hAnsi="Arial" w:cs="Arial"/>
          <w:sz w:val="20"/>
          <w:szCs w:val="20"/>
        </w:rPr>
        <w:t>(uwaga: liczy się data i godzina wpływu do siedziby Zamawiającego, a nie data jej wysłania przesyłką pocztową czy kurierską)</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Wszystkie oferty otrzymane przez Zamawiającego po terminie podanym powyżej zostaną zwrócone wykonawcom.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13.2.  Miejsce i termin otwarcia ofert: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Otwarcie ofert nastąpi dnia </w:t>
      </w:r>
      <w:r w:rsidR="00FC0D31">
        <w:rPr>
          <w:rFonts w:ascii="Arial" w:hAnsi="Arial" w:cs="Arial"/>
          <w:sz w:val="20"/>
          <w:szCs w:val="20"/>
        </w:rPr>
        <w:t>18 maja 2017 r. o godz. 10.15</w:t>
      </w:r>
      <w:r>
        <w:rPr>
          <w:rFonts w:ascii="Arial" w:hAnsi="Arial" w:cs="Arial"/>
          <w:sz w:val="20"/>
          <w:szCs w:val="20"/>
        </w:rPr>
        <w:t xml:space="preserve"> w siedzibie Zamawiającego.</w:t>
      </w:r>
    </w:p>
    <w:p w:rsidR="00966F06" w:rsidRDefault="00966F06" w:rsidP="00966F06">
      <w:pPr>
        <w:pStyle w:val="Bezodstpw"/>
        <w:ind w:left="786"/>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Uwagi:</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Przedłużenie terminu składania ofert:</w:t>
      </w:r>
    </w:p>
    <w:p w:rsidR="00966F06" w:rsidRDefault="00966F06" w:rsidP="00966F06">
      <w:pPr>
        <w:pStyle w:val="Bezodstpw"/>
        <w:ind w:left="1206"/>
        <w:jc w:val="both"/>
        <w:rPr>
          <w:rFonts w:ascii="Arial" w:hAnsi="Arial" w:cs="Arial"/>
          <w:sz w:val="20"/>
          <w:szCs w:val="20"/>
        </w:rPr>
      </w:pPr>
      <w:r>
        <w:rPr>
          <w:rFonts w:ascii="Arial" w:hAnsi="Arial" w:cs="Arial"/>
          <w:sz w:val="20"/>
          <w:szCs w:val="20"/>
        </w:rPr>
        <w:t xml:space="preserve">W uzasadnionych przypadkach Zamawiający może zgodnie z przepisami ustawy </w:t>
      </w:r>
      <w:proofErr w:type="spellStart"/>
      <w:r>
        <w:rPr>
          <w:rFonts w:ascii="Arial" w:hAnsi="Arial" w:cs="Arial"/>
          <w:sz w:val="20"/>
          <w:szCs w:val="20"/>
        </w:rPr>
        <w:t>Pzp</w:t>
      </w:r>
      <w:proofErr w:type="spellEnd"/>
      <w:r>
        <w:rPr>
          <w:rFonts w:ascii="Arial" w:hAnsi="Arial" w:cs="Arial"/>
          <w:sz w:val="20"/>
          <w:szCs w:val="20"/>
        </w:rPr>
        <w:t xml:space="preserve"> przedłużyć termin składania ofert, np. w celu umożliwienia wykonawcom uwzględnienia w przygotowanych ofertach otrzymanych wyjaśnień lub uzupełnień dotyczących SIWZ.</w:t>
      </w:r>
    </w:p>
    <w:p w:rsidR="00966F06" w:rsidRDefault="00966F06" w:rsidP="0068389C">
      <w:pPr>
        <w:pStyle w:val="Bezodstpw"/>
        <w:numPr>
          <w:ilvl w:val="0"/>
          <w:numId w:val="20"/>
        </w:numPr>
        <w:jc w:val="both"/>
        <w:rPr>
          <w:rFonts w:ascii="Arial" w:hAnsi="Arial" w:cs="Arial"/>
          <w:sz w:val="20"/>
          <w:szCs w:val="20"/>
        </w:rPr>
      </w:pPr>
      <w:r>
        <w:rPr>
          <w:rFonts w:ascii="Arial" w:hAnsi="Arial" w:cs="Arial"/>
          <w:sz w:val="20"/>
          <w:szCs w:val="20"/>
        </w:rPr>
        <w:t>Tryb otwarcia ofert:</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Otwarcie ofert jest jawne.</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Podczas otwarcia ofert, Zamawiający podaje nazwy (firmy), oraz adresy Wykonawców, a także informacje dotyczące ceny, terminu wykonania zamówienia, okresu gwarancji i warunków płatności zawartych w ofertach.</w:t>
      </w:r>
    </w:p>
    <w:p w:rsidR="00966F06" w:rsidRDefault="00966F06" w:rsidP="0068389C">
      <w:pPr>
        <w:pStyle w:val="Bezodstpw"/>
        <w:numPr>
          <w:ilvl w:val="0"/>
          <w:numId w:val="21"/>
        </w:numPr>
        <w:jc w:val="both"/>
        <w:rPr>
          <w:rFonts w:ascii="Arial" w:hAnsi="Arial" w:cs="Arial"/>
          <w:sz w:val="20"/>
          <w:szCs w:val="20"/>
        </w:rPr>
      </w:pPr>
      <w:r>
        <w:rPr>
          <w:rFonts w:ascii="Arial" w:hAnsi="Arial" w:cs="Arial"/>
          <w:sz w:val="20"/>
          <w:szCs w:val="20"/>
        </w:rPr>
        <w:t>Niezwłocznie po otwarciu ofert Zamawiający zamieszcza na stronie internetowej informacje dotyczące:</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kwoty, jaką zamierza przeznaczyć na sfinansowanie zamówienia,</w:t>
      </w:r>
    </w:p>
    <w:p w:rsidR="00966F06" w:rsidRDefault="00966F06" w:rsidP="00966F06">
      <w:pPr>
        <w:pStyle w:val="Bezodstpw"/>
        <w:ind w:left="1566"/>
        <w:jc w:val="both"/>
        <w:rPr>
          <w:rFonts w:ascii="Arial" w:hAnsi="Arial" w:cs="Arial"/>
          <w:sz w:val="20"/>
          <w:szCs w:val="20"/>
        </w:rPr>
      </w:pPr>
      <w:r>
        <w:rPr>
          <w:rFonts w:ascii="Arial" w:hAnsi="Arial" w:cs="Arial"/>
          <w:sz w:val="20"/>
          <w:szCs w:val="20"/>
        </w:rPr>
        <w:t>- firm oraz adresów Wykonawców, którzy złożyli oferty w terminie,</w:t>
      </w:r>
    </w:p>
    <w:p w:rsidR="00966F06" w:rsidRDefault="00966F06" w:rsidP="00966F06">
      <w:pPr>
        <w:pStyle w:val="Bezodstpw"/>
        <w:ind w:left="1701" w:hanging="135"/>
        <w:jc w:val="both"/>
        <w:rPr>
          <w:rFonts w:ascii="Arial" w:hAnsi="Arial" w:cs="Arial"/>
          <w:sz w:val="20"/>
          <w:szCs w:val="20"/>
        </w:rPr>
      </w:pPr>
      <w:r>
        <w:rPr>
          <w:rFonts w:ascii="Arial" w:hAnsi="Arial" w:cs="Arial"/>
          <w:sz w:val="20"/>
          <w:szCs w:val="20"/>
        </w:rPr>
        <w:t>-</w:t>
      </w:r>
      <w:r>
        <w:rPr>
          <w:rFonts w:ascii="Arial" w:hAnsi="Arial" w:cs="Arial"/>
          <w:sz w:val="20"/>
          <w:szCs w:val="20"/>
        </w:rPr>
        <w:tab/>
        <w:t>ceny, terminu wykonania zamówienia, okresu gwarancji i warunków płatności zawartych w ofertach.</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e.  w toku badania i oceny złożonych ofert Zamawiający może żądać udzielenia przez Wykonawców wyjaśnień dotyczących treści złożonych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f.    Zamawiający poprawia w ofercie;</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 xml:space="preserve">        - oczywiste omyłki pisarskie,  </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oczywiste omyłki rachunkowe, z uwzględnieniem konsekwencji rachunkowych dokonywanych poprawek</w:t>
      </w:r>
    </w:p>
    <w:p w:rsidR="00966F06" w:rsidRDefault="00966F06" w:rsidP="00966F06">
      <w:pPr>
        <w:pStyle w:val="Bezodstpw"/>
        <w:ind w:left="1701" w:hanging="283"/>
        <w:jc w:val="both"/>
        <w:rPr>
          <w:rFonts w:ascii="Arial" w:hAnsi="Arial" w:cs="Arial"/>
          <w:sz w:val="20"/>
          <w:szCs w:val="20"/>
        </w:rPr>
      </w:pPr>
      <w:r>
        <w:rPr>
          <w:rFonts w:ascii="Arial" w:hAnsi="Arial" w:cs="Arial"/>
          <w:sz w:val="20"/>
          <w:szCs w:val="20"/>
        </w:rPr>
        <w:t xml:space="preserve">   - inne omyłki polegające na niezgodności z SIWZ niepowodujące istotnych zmian w treści oferty,</w:t>
      </w:r>
    </w:p>
    <w:p w:rsidR="00966F06" w:rsidRDefault="00966F06" w:rsidP="00FC0D31">
      <w:pPr>
        <w:pStyle w:val="Bezodstpw"/>
        <w:ind w:left="1701" w:hanging="283"/>
        <w:jc w:val="both"/>
        <w:rPr>
          <w:rFonts w:ascii="Arial" w:hAnsi="Arial" w:cs="Arial"/>
          <w:sz w:val="20"/>
          <w:szCs w:val="20"/>
        </w:rPr>
      </w:pPr>
      <w:r>
        <w:rPr>
          <w:rFonts w:ascii="Arial" w:hAnsi="Arial" w:cs="Arial"/>
          <w:sz w:val="20"/>
          <w:szCs w:val="20"/>
        </w:rPr>
        <w:t>niezwłocznie zawiadamiając o tym Wykonawcę, którego oferta została poprawiona.</w:t>
      </w:r>
    </w:p>
    <w:p w:rsidR="00966F06" w:rsidRDefault="00966F06" w:rsidP="00966F06">
      <w:pPr>
        <w:pStyle w:val="Bezodstpw"/>
        <w:ind w:left="426"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81F1C" w:rsidRDefault="00966F06" w:rsidP="00FD09F7">
            <w:pPr>
              <w:pStyle w:val="Bezodstpw"/>
              <w:jc w:val="both"/>
              <w:rPr>
                <w:rFonts w:ascii="Arial" w:hAnsi="Arial" w:cs="Arial"/>
                <w:b/>
                <w:sz w:val="20"/>
                <w:szCs w:val="20"/>
              </w:rPr>
            </w:pPr>
            <w:r>
              <w:rPr>
                <w:rFonts w:ascii="Arial" w:hAnsi="Arial" w:cs="Arial"/>
                <w:b/>
                <w:sz w:val="20"/>
                <w:szCs w:val="20"/>
              </w:rPr>
              <w:t>14. Opis sposobu obliczenia ceny.</w:t>
            </w:r>
          </w:p>
        </w:tc>
      </w:tr>
    </w:tbl>
    <w:p w:rsidR="00966F06" w:rsidRDefault="00966F06" w:rsidP="00966F06">
      <w:pPr>
        <w:pStyle w:val="Bezodstpw"/>
        <w:ind w:left="709" w:hanging="283"/>
        <w:jc w:val="both"/>
        <w:rPr>
          <w:rFonts w:ascii="Arial" w:hAnsi="Arial" w:cs="Arial"/>
          <w:sz w:val="20"/>
          <w:szCs w:val="20"/>
        </w:rPr>
      </w:pP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Wykonawca określa cenę realizacji zamówienia poprzez wskazanie  Formularzu ofertowym sporządzonym według wzoru stanowiącego załącznik nr 1 oferowanej ceny ryczałtowej za jeden miesiąc świadczenia usługi oraz łącznej ceny ofertowej brutto za realizację przedmiotu zamówienia.</w:t>
      </w:r>
    </w:p>
    <w:p w:rsidR="00966F06" w:rsidRPr="00912D3B" w:rsidRDefault="00966F06" w:rsidP="0068389C">
      <w:pPr>
        <w:pStyle w:val="Bezodstpw"/>
        <w:numPr>
          <w:ilvl w:val="1"/>
          <w:numId w:val="22"/>
        </w:numPr>
        <w:ind w:left="851" w:hanging="567"/>
        <w:jc w:val="both"/>
        <w:rPr>
          <w:rFonts w:ascii="Arial" w:hAnsi="Arial" w:cs="Arial"/>
          <w:sz w:val="20"/>
          <w:szCs w:val="20"/>
        </w:rPr>
      </w:pPr>
      <w:r>
        <w:rPr>
          <w:rFonts w:ascii="Arial" w:hAnsi="Arial" w:cs="Arial"/>
          <w:b/>
          <w:sz w:val="20"/>
          <w:szCs w:val="20"/>
        </w:rPr>
        <w:t xml:space="preserve">Wykonawcy przyjmą do szacowania ceny ryczałtowej za jeden miesiąc świadczenia usługi ilość odpadów przewidzianych do odebrania i zagospodarowania z terenu miasta w wysokości: 200Mg/m-c (zaoferowana cena ryczałtowa obejmuje odbiór i zagospodarowanie odpadów niesegregowanych, segregowanych oraz odpadów określonych w ewentualnych zaoferowanych dodatkowych kryteriach). Wyliczona i </w:t>
      </w:r>
      <w:r>
        <w:rPr>
          <w:rFonts w:ascii="Arial" w:hAnsi="Arial" w:cs="Arial"/>
          <w:b/>
          <w:sz w:val="20"/>
          <w:szCs w:val="20"/>
        </w:rPr>
        <w:lastRenderedPageBreak/>
        <w:t>zaoferowana cena ryczałtowa na miesiąc będzie stanowiła podstawę do późniejszych rozliczeń na etapie realizacji umowy. Faktyczna ilość odpadów komunalnych będzie zależna od potrzeb Zamawiającego i może ulec zmianie w trakcie trwania umowy i nie będzie miała wpływu na cenę.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Łączna cena ofertowa brutto musi uwzględniać wszystkie koszty związane z realizacją przedmiotu zamówienia zgodnie z opisem przedmiotu zamówienia oraz wzorem umowy określonym w SIWZ. Wykonawca umieszcza uzyskane wartości (netto, brutto, podatek VAT) w formularzu ofertowym.</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musi być podana i wyliczona w zaokrągleniu do dwóch miejsc po przecinku (zasada zaokrąglenia – poniżej 5 należy końcówkę pominąć, powyżej i równe 5 należy zaokrąglić w górę).</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Cena winna być wyrażona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Rozliczenie między Zamawiającym a Wykonawcą będzie prowadzone w złotych polskich (PLN).</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Wykonawca dla przedmiotu zamówienia może zaproponować tylko jedną cenę i nie może jej zmieniać. </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Zaproponowana przez Wykonawcę cena przedmiotu zamówienia jest stała i nie podlega zmianom w trakcie realizacji umowy, z zastrzeżeniem pkt 14.9</w:t>
      </w:r>
    </w:p>
    <w:p w:rsidR="00966F06" w:rsidRPr="00EF29B1" w:rsidRDefault="00966F06" w:rsidP="0068389C">
      <w:pPr>
        <w:pStyle w:val="Bezodstpw"/>
        <w:numPr>
          <w:ilvl w:val="1"/>
          <w:numId w:val="22"/>
        </w:numPr>
        <w:ind w:left="851" w:hanging="567"/>
        <w:jc w:val="both"/>
        <w:rPr>
          <w:rFonts w:ascii="Arial" w:hAnsi="Arial" w:cs="Arial"/>
          <w:sz w:val="20"/>
          <w:szCs w:val="20"/>
        </w:rPr>
      </w:pPr>
      <w:r w:rsidRPr="00EF29B1">
        <w:rPr>
          <w:rFonts w:ascii="Arial" w:hAnsi="Arial" w:cs="Arial"/>
          <w:sz w:val="20"/>
          <w:szCs w:val="20"/>
        </w:rPr>
        <w:t>Zamawiający przewiduje możliwość zmiany ceny ofertowej brutto w sytuacji wymienionej w § 13</w:t>
      </w:r>
      <w:r w:rsidRPr="00EF29B1">
        <w:rPr>
          <w:rFonts w:ascii="Arial" w:hAnsi="Arial" w:cs="Arial"/>
          <w:color w:val="FF0000"/>
          <w:sz w:val="20"/>
          <w:szCs w:val="20"/>
        </w:rPr>
        <w:t xml:space="preserve"> </w:t>
      </w:r>
      <w:r w:rsidRPr="00EF29B1">
        <w:rPr>
          <w:rFonts w:ascii="Arial" w:hAnsi="Arial" w:cs="Arial"/>
          <w:sz w:val="20"/>
          <w:szCs w:val="20"/>
        </w:rPr>
        <w:t>Umowy.</w:t>
      </w:r>
    </w:p>
    <w:p w:rsidR="00966F06"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Stawka podatku VAT określona jest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Dz. U. z 2016 r., poz.710 ze zm.)</w:t>
      </w:r>
    </w:p>
    <w:p w:rsidR="00966F06" w:rsidRPr="00472F55" w:rsidRDefault="00966F06" w:rsidP="0068389C">
      <w:pPr>
        <w:pStyle w:val="Bezodstpw"/>
        <w:numPr>
          <w:ilvl w:val="1"/>
          <w:numId w:val="22"/>
        </w:numPr>
        <w:ind w:left="851" w:hanging="567"/>
        <w:jc w:val="both"/>
        <w:rPr>
          <w:rFonts w:ascii="Arial" w:hAnsi="Arial" w:cs="Arial"/>
          <w:sz w:val="20"/>
          <w:szCs w:val="20"/>
        </w:rPr>
      </w:pPr>
      <w:r>
        <w:rPr>
          <w:rFonts w:ascii="Arial" w:hAnsi="Arial" w:cs="Arial"/>
          <w:sz w:val="20"/>
          <w:szCs w:val="20"/>
        </w:rPr>
        <w:t xml:space="preserve">Jeżeli w postępowaniu złożono ofertę, której wybór prowadziłby do powstania u Zamawiającego obowiązku podatkowego zgodnie z przepisami o podatku od towarów i usług, Zmawiający w celu oceny takiej oferty dolicza do przedstawionej w niej ceny podatek od towarów i usług, który miałby obowiązek rozliczyć zgodnie z tymi przepisami. </w:t>
      </w:r>
      <w:r>
        <w:rPr>
          <w:rFonts w:ascii="Arial" w:hAnsi="Arial" w:cs="Arial"/>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66F06" w:rsidRDefault="00966F06" w:rsidP="00966F06">
      <w:pPr>
        <w:pStyle w:val="Bezodstpw"/>
        <w:ind w:left="709" w:hanging="283"/>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6C691C" w:rsidRDefault="00966F06" w:rsidP="00FD09F7">
            <w:pPr>
              <w:pStyle w:val="Bezodstpw"/>
              <w:jc w:val="both"/>
              <w:rPr>
                <w:rFonts w:ascii="Arial" w:hAnsi="Arial" w:cs="Arial"/>
                <w:b/>
                <w:sz w:val="20"/>
                <w:szCs w:val="20"/>
              </w:rPr>
            </w:pPr>
            <w:r>
              <w:rPr>
                <w:rFonts w:ascii="Arial" w:hAnsi="Arial" w:cs="Arial"/>
                <w:b/>
                <w:sz w:val="20"/>
                <w:szCs w:val="20"/>
              </w:rPr>
              <w:t>15. Opis kryteriów, którymi Zamawiający będzie kierował się, przy wyborze oferty, wraz z podaniem wag tych kryteriów i sposobu oceny ofert.</w:t>
            </w:r>
          </w:p>
        </w:tc>
      </w:tr>
    </w:tbl>
    <w:p w:rsidR="00966F06" w:rsidRDefault="00966F06" w:rsidP="00966F06">
      <w:pPr>
        <w:pStyle w:val="Bezodstpw"/>
        <w:ind w:left="786"/>
        <w:jc w:val="both"/>
        <w:rPr>
          <w:rFonts w:ascii="Arial" w:hAnsi="Arial" w:cs="Arial"/>
          <w:sz w:val="20"/>
          <w:szCs w:val="20"/>
        </w:rPr>
      </w:pP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15.1.Za ofertę najkorzystniejszą zostanie uznana oferta zawierająca najkorzystniejszy bilans punktów w kryteriach:</w:t>
      </w:r>
    </w:p>
    <w:p w:rsidR="00966F06" w:rsidRDefault="00966F06" w:rsidP="00966F06">
      <w:pPr>
        <w:pStyle w:val="Bezodstpw"/>
        <w:ind w:left="709" w:hanging="425"/>
        <w:jc w:val="both"/>
        <w:rPr>
          <w:rFonts w:ascii="Arial" w:hAnsi="Arial" w:cs="Arial"/>
          <w:b/>
          <w:sz w:val="20"/>
          <w:szCs w:val="20"/>
        </w:rPr>
      </w:pPr>
      <w:r>
        <w:rPr>
          <w:rFonts w:ascii="Arial" w:hAnsi="Arial" w:cs="Arial"/>
          <w:sz w:val="20"/>
          <w:szCs w:val="20"/>
        </w:rPr>
        <w:tab/>
        <w:t xml:space="preserve">a)  </w:t>
      </w:r>
      <w:r>
        <w:rPr>
          <w:rFonts w:ascii="Arial" w:hAnsi="Arial" w:cs="Arial"/>
          <w:b/>
          <w:sz w:val="20"/>
          <w:szCs w:val="20"/>
        </w:rPr>
        <w:t>cena: 60%,</w:t>
      </w:r>
    </w:p>
    <w:p w:rsidR="00966F06"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        b) zaoferowanie przeprowadzenia  akcji edukacyjnych w placówkach oświatowych  - </w:t>
      </w:r>
      <w:r>
        <w:rPr>
          <w:rFonts w:ascii="Arial" w:hAnsi="Arial" w:cs="Arial"/>
          <w:b/>
          <w:sz w:val="20"/>
          <w:szCs w:val="20"/>
        </w:rPr>
        <w:t>akcje edukacyjne -  20%</w:t>
      </w:r>
    </w:p>
    <w:p w:rsidR="00966F06" w:rsidRDefault="00966F06" w:rsidP="00966F06">
      <w:pPr>
        <w:pStyle w:val="Bezodstpw"/>
        <w:ind w:left="993" w:hanging="425"/>
        <w:jc w:val="both"/>
        <w:rPr>
          <w:rFonts w:ascii="Arial" w:hAnsi="Arial" w:cs="Arial"/>
          <w:b/>
          <w:sz w:val="20"/>
          <w:szCs w:val="20"/>
        </w:rPr>
      </w:pPr>
      <w:r>
        <w:rPr>
          <w:rFonts w:ascii="Arial" w:hAnsi="Arial" w:cs="Arial"/>
          <w:sz w:val="20"/>
          <w:szCs w:val="20"/>
        </w:rPr>
        <w:t xml:space="preserve">   c)</w:t>
      </w:r>
      <w:r>
        <w:rPr>
          <w:rFonts w:ascii="Arial" w:hAnsi="Arial" w:cs="Arial"/>
          <w:sz w:val="20"/>
          <w:szCs w:val="20"/>
        </w:rPr>
        <w:tab/>
        <w:t xml:space="preserve">zaoferowanie zorganizowania i przeprowadzenia zbiórki worków z liśćmi wystawionych przed terenem nieruchomości zamieszkałych – </w:t>
      </w:r>
      <w:r>
        <w:rPr>
          <w:rFonts w:ascii="Arial" w:hAnsi="Arial" w:cs="Arial"/>
          <w:b/>
          <w:sz w:val="20"/>
          <w:szCs w:val="20"/>
        </w:rPr>
        <w:t>akcje liść – 20%</w:t>
      </w:r>
    </w:p>
    <w:p w:rsidR="00966F06" w:rsidRPr="00E52BA9" w:rsidRDefault="00966F06" w:rsidP="00966F06">
      <w:pPr>
        <w:pStyle w:val="Bezodstpw"/>
        <w:ind w:left="709" w:hanging="142"/>
        <w:jc w:val="both"/>
        <w:rPr>
          <w:rFonts w:ascii="Arial" w:hAnsi="Arial" w:cs="Arial"/>
          <w:sz w:val="20"/>
          <w:szCs w:val="20"/>
        </w:rPr>
      </w:pPr>
      <w:r>
        <w:rPr>
          <w:rFonts w:ascii="Arial" w:hAnsi="Arial" w:cs="Arial"/>
          <w:sz w:val="20"/>
          <w:szCs w:val="20"/>
        </w:rPr>
        <w:t xml:space="preserve">   przy czym opis zaproponowanych prac w ramach dodatkowych kryteriów oceny ofert określony został w Opisie Przedmiotu Zamówienia TOM III SIWZ. </w:t>
      </w:r>
    </w:p>
    <w:p w:rsidR="00966F06" w:rsidRPr="00EE6D2E" w:rsidRDefault="00966F06" w:rsidP="00966F06">
      <w:pPr>
        <w:pStyle w:val="Bezodstpw"/>
        <w:ind w:left="709" w:hanging="425"/>
        <w:jc w:val="both"/>
        <w:rPr>
          <w:rFonts w:ascii="Arial" w:hAnsi="Arial" w:cs="Arial"/>
          <w:b/>
          <w:sz w:val="20"/>
          <w:szCs w:val="20"/>
        </w:rPr>
      </w:pPr>
      <w:r w:rsidRPr="00E52BA9">
        <w:rPr>
          <w:rFonts w:ascii="Arial" w:hAnsi="Arial" w:cs="Arial"/>
          <w:sz w:val="20"/>
          <w:szCs w:val="20"/>
        </w:rPr>
        <w:t>15.2.</w:t>
      </w:r>
      <w:r>
        <w:rPr>
          <w:rFonts w:ascii="Arial" w:hAnsi="Arial" w:cs="Arial"/>
          <w:sz w:val="20"/>
          <w:szCs w:val="20"/>
          <w:u w:val="single"/>
        </w:rPr>
        <w:t>Dla przyjętego kryterium cena</w:t>
      </w:r>
      <w:r>
        <w:rPr>
          <w:rFonts w:ascii="Arial" w:hAnsi="Arial" w:cs="Arial"/>
          <w:sz w:val="20"/>
          <w:szCs w:val="20"/>
        </w:rPr>
        <w:t xml:space="preserve"> maksymalną ilość punktów otrzyma oferta o najniższej zaoferowanej cenie ryczałtowej na miesiąc, pozostałe proporcjonalnie mniej, obliczone według wzoru</w:t>
      </w:r>
      <w:r w:rsidRPr="00EE6D2E">
        <w:rPr>
          <w:rFonts w:ascii="Arial" w:hAnsi="Arial" w:cs="Arial"/>
          <w:b/>
          <w:sz w:val="20"/>
          <w:szCs w:val="20"/>
        </w:rPr>
        <w:t xml:space="preserve">:      </w:t>
      </w:r>
      <w:r w:rsidRPr="00EE6D2E">
        <w:rPr>
          <w:rFonts w:ascii="Arial" w:hAnsi="Arial" w:cs="Arial"/>
          <w:b/>
          <w:position w:val="-30"/>
          <w:sz w:val="20"/>
          <w:szCs w:val="20"/>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35.55pt" o:ole="">
            <v:imagedata r:id="rId9" o:title=""/>
          </v:shape>
          <o:OLEObject Type="Embed" ProgID="Equation.3" ShapeID="_x0000_i1025" DrawAspect="Content" ObjectID="_1555235209" r:id="rId10"/>
        </w:objec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gdzie: </w:t>
      </w:r>
      <w:proofErr w:type="spellStart"/>
      <w:r>
        <w:rPr>
          <w:rFonts w:ascii="Arial" w:hAnsi="Arial" w:cs="Arial"/>
          <w:sz w:val="20"/>
          <w:szCs w:val="20"/>
        </w:rPr>
        <w:t>cena</w:t>
      </w:r>
      <w:r>
        <w:rPr>
          <w:rFonts w:ascii="Arial" w:hAnsi="Arial" w:cs="Arial"/>
          <w:sz w:val="20"/>
          <w:szCs w:val="20"/>
          <w:vertAlign w:val="subscript"/>
        </w:rPr>
        <w:t>i</w:t>
      </w:r>
      <w:proofErr w:type="spellEnd"/>
      <w:r>
        <w:rPr>
          <w:rFonts w:ascii="Arial" w:hAnsi="Arial" w:cs="Arial"/>
          <w:sz w:val="20"/>
          <w:szCs w:val="20"/>
          <w:vertAlign w:val="subscript"/>
        </w:rPr>
        <w:t xml:space="preserve">   </w:t>
      </w:r>
      <w:r>
        <w:rPr>
          <w:rFonts w:ascii="Arial" w:hAnsi="Arial" w:cs="Arial"/>
          <w:sz w:val="20"/>
          <w:szCs w:val="20"/>
        </w:rPr>
        <w:t>jest ceną bada</w:t>
      </w:r>
      <w:r w:rsidRPr="003577D1">
        <w:rPr>
          <w:rFonts w:ascii="Arial" w:hAnsi="Arial" w:cs="Arial"/>
          <w:sz w:val="20"/>
          <w:szCs w:val="20"/>
        </w:rPr>
        <w:t>nej</w:t>
      </w:r>
      <w:r>
        <w:rPr>
          <w:rFonts w:ascii="Arial" w:hAnsi="Arial" w:cs="Arial"/>
          <w:sz w:val="20"/>
          <w:szCs w:val="20"/>
        </w:rPr>
        <w:t xml:space="preserve"> oferty. ( Do w/w wzoru będą wstawiane ceny ofert brutto.)</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15.3.Dla przyjętego kryterium oceny zaoferowania przeprowadzenia akcji edukacyjnych w placówkach oświatowych  Zamawiający określi wartość punktową ofert w następujący sposób:</w:t>
      </w:r>
    </w:p>
    <w:p w:rsidR="00966F06" w:rsidRDefault="00966F06" w:rsidP="00966F06">
      <w:pPr>
        <w:pStyle w:val="Bezodstpw"/>
        <w:ind w:left="851"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zaoferowanie przeprowadzenia akcji edukacyjnych w placówkach oświatowych (akcje edukacyjne)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przeprowadzenia akcji edukacyjnych w placówkach oświatowych (akcje edukacyjne) – 0pkt.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15.4.Dla przyjętego kryterium oceny zaoferowania</w:t>
      </w:r>
      <w:r w:rsidRPr="003E2738">
        <w:rPr>
          <w:rFonts w:ascii="Arial" w:hAnsi="Arial" w:cs="Arial"/>
          <w:sz w:val="20"/>
          <w:szCs w:val="20"/>
        </w:rPr>
        <w:t xml:space="preserve"> </w:t>
      </w:r>
      <w:r>
        <w:rPr>
          <w:rFonts w:ascii="Arial" w:hAnsi="Arial" w:cs="Arial"/>
          <w:sz w:val="20"/>
          <w:szCs w:val="20"/>
        </w:rPr>
        <w:t>zorganizowania i przeprowadzenia zbiórki worków z liśćmi wystawionych przed terenem nieruchomości zamieszkałych (akcje liść) Zamawiający określi wartość punktową ofert w następujący sposób:</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zaoferowanie zorganizowania i przeprowadzenia zbiórki worków z liśćmi wystawionymi przed terenem nieruchomości zamieszkałych – 20pkt,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 brak zaoferowania zorganizowania i przeprowadzenia akcji liść – 0 pkt.</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lastRenderedPageBreak/>
        <w:t>15.5.Uzyskana liczba punktów w ramach kryterium będzie zaokrąglana do drugiego miejsca po przecinku.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15.6.Za najkorzystniejszą ofertę zostanie uznana ta, która uzyska największą całkowitą liczbę punktów, stanowiących sumę punktów przyznanych w ramach każdego z podanych wyżej kryteriów oceny ofert, wyliczonych wg następującego wzoru:</w:t>
      </w:r>
    </w:p>
    <w:p w:rsidR="00966F06" w:rsidRDefault="00966F06" w:rsidP="00966F06">
      <w:pPr>
        <w:pStyle w:val="Bezodstpw"/>
        <w:ind w:left="709" w:hanging="425"/>
        <w:jc w:val="both"/>
        <w:rPr>
          <w:rFonts w:ascii="Arial" w:hAnsi="Arial" w:cs="Arial"/>
          <w:sz w:val="20"/>
          <w:szCs w:val="20"/>
        </w:rPr>
      </w:pPr>
    </w:p>
    <w:p w:rsidR="00966F06" w:rsidRDefault="00966F06" w:rsidP="00966F06">
      <w:pPr>
        <w:pStyle w:val="Bezodstpw"/>
        <w:ind w:left="709" w:hanging="425"/>
        <w:jc w:val="center"/>
        <w:rPr>
          <w:rFonts w:ascii="Arial" w:hAnsi="Arial" w:cs="Arial"/>
          <w:b/>
          <w:sz w:val="20"/>
          <w:szCs w:val="20"/>
          <w:vertAlign w:val="subscript"/>
        </w:rPr>
      </w:pPr>
      <w:r>
        <w:rPr>
          <w:rFonts w:ascii="Arial" w:hAnsi="Arial" w:cs="Arial"/>
          <w:b/>
          <w:sz w:val="20"/>
          <w:szCs w:val="20"/>
        </w:rPr>
        <w:t>K = K</w:t>
      </w:r>
      <w:r>
        <w:rPr>
          <w:rFonts w:ascii="Arial" w:hAnsi="Arial" w:cs="Arial"/>
          <w:b/>
          <w:sz w:val="20"/>
          <w:szCs w:val="20"/>
          <w:vertAlign w:val="subscript"/>
        </w:rPr>
        <w:t xml:space="preserve">C </w:t>
      </w:r>
      <w:r>
        <w:rPr>
          <w:rFonts w:ascii="Arial" w:hAnsi="Arial" w:cs="Arial"/>
          <w:b/>
          <w:sz w:val="20"/>
          <w:szCs w:val="20"/>
        </w:rPr>
        <w:t xml:space="preserve"> + K</w:t>
      </w:r>
      <w:r>
        <w:rPr>
          <w:rFonts w:ascii="Arial" w:hAnsi="Arial" w:cs="Arial"/>
          <w:b/>
          <w:sz w:val="20"/>
          <w:szCs w:val="20"/>
          <w:vertAlign w:val="subscript"/>
        </w:rPr>
        <w:t>E</w:t>
      </w:r>
      <w:r>
        <w:rPr>
          <w:rFonts w:ascii="Arial" w:hAnsi="Arial" w:cs="Arial"/>
          <w:b/>
          <w:sz w:val="20"/>
          <w:szCs w:val="20"/>
        </w:rPr>
        <w:t xml:space="preserve"> + K</w:t>
      </w:r>
      <w:r>
        <w:rPr>
          <w:rFonts w:ascii="Arial" w:hAnsi="Arial" w:cs="Arial"/>
          <w:b/>
          <w:sz w:val="20"/>
          <w:szCs w:val="20"/>
          <w:vertAlign w:val="subscript"/>
        </w:rPr>
        <w:t>L</w:t>
      </w:r>
    </w:p>
    <w:p w:rsidR="00966F06" w:rsidRDefault="00966F06" w:rsidP="00966F06">
      <w:pPr>
        <w:pStyle w:val="Bezodstpw"/>
        <w:ind w:left="709" w:hanging="425"/>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g</w:t>
      </w:r>
      <w:r w:rsidRPr="002C06A1">
        <w:rPr>
          <w:rFonts w:ascii="Arial" w:hAnsi="Arial" w:cs="Arial"/>
          <w:sz w:val="20"/>
          <w:szCs w:val="20"/>
        </w:rPr>
        <w:t>dzie:</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 – suma punktów oceny,</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 xml:space="preserve">C </w:t>
      </w:r>
      <w:r>
        <w:rPr>
          <w:rFonts w:ascii="Arial" w:hAnsi="Arial" w:cs="Arial"/>
          <w:sz w:val="20"/>
          <w:szCs w:val="20"/>
        </w:rPr>
        <w:t>– liczba punktów uzyskanych przez badaną ofertę dla kryterium: cena</w:t>
      </w:r>
    </w:p>
    <w:p w:rsidR="00966F06" w:rsidRPr="002C06A1"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K</w:t>
      </w:r>
      <w:r>
        <w:rPr>
          <w:rFonts w:ascii="Arial" w:hAnsi="Arial" w:cs="Arial"/>
          <w:sz w:val="20"/>
          <w:szCs w:val="20"/>
          <w:vertAlign w:val="subscript"/>
        </w:rPr>
        <w:t>E</w:t>
      </w:r>
      <w:r>
        <w:rPr>
          <w:rFonts w:ascii="Arial" w:hAnsi="Arial" w:cs="Arial"/>
          <w:sz w:val="20"/>
          <w:szCs w:val="20"/>
        </w:rPr>
        <w:t xml:space="preserve"> – liczba punktów uzyskanych przez badaną ofertę dla kryterium: akcje edukacyjne,</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 xml:space="preserve">       K</w:t>
      </w:r>
      <w:r w:rsidRPr="002C06A1">
        <w:rPr>
          <w:rFonts w:ascii="Arial" w:hAnsi="Arial" w:cs="Arial"/>
          <w:sz w:val="20"/>
          <w:szCs w:val="20"/>
          <w:vertAlign w:val="subscript"/>
        </w:rPr>
        <w:t>L</w:t>
      </w:r>
      <w:r>
        <w:rPr>
          <w:rFonts w:ascii="Arial" w:hAnsi="Arial" w:cs="Arial"/>
          <w:sz w:val="20"/>
          <w:szCs w:val="20"/>
        </w:rPr>
        <w:t xml:space="preserve"> – liczba punktów uzyskanych przez badaną ofertę dla kryterium: akcje liść.</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Uwaga: </w:t>
      </w:r>
      <w:r>
        <w:rPr>
          <w:rFonts w:ascii="Arial" w:hAnsi="Arial" w:cs="Arial"/>
          <w:sz w:val="20"/>
          <w:szCs w:val="20"/>
        </w:rPr>
        <w:t>Uzyskana liczba punktów w ramach kryterium cena będzie zaokrąglona do drugiego miejsca po przecinku.</w:t>
      </w:r>
    </w:p>
    <w:p w:rsidR="00966F06" w:rsidRDefault="00966F06" w:rsidP="00966F06">
      <w:pPr>
        <w:pStyle w:val="Bezodstpw"/>
        <w:ind w:left="709" w:hanging="425"/>
        <w:jc w:val="both"/>
        <w:rPr>
          <w:rFonts w:ascii="Arial" w:hAnsi="Arial" w:cs="Arial"/>
          <w:sz w:val="20"/>
          <w:szCs w:val="20"/>
        </w:rPr>
      </w:pPr>
      <w:r w:rsidRPr="002C06A1">
        <w:rPr>
          <w:rFonts w:ascii="Arial" w:hAnsi="Arial" w:cs="Arial"/>
          <w:sz w:val="20"/>
          <w:szCs w:val="20"/>
        </w:rPr>
        <w:t>15.7.</w:t>
      </w:r>
      <w:r>
        <w:rPr>
          <w:rFonts w:ascii="Arial" w:hAnsi="Arial" w:cs="Arial"/>
          <w:sz w:val="20"/>
          <w:szCs w:val="20"/>
        </w:rPr>
        <w:t xml:space="preserve">Zamawiający udzieli zamówienia Wykonawcy, którego oferta odpowiadać będzie wszystkim wymaganiom przedstawionym w ustawie </w:t>
      </w:r>
      <w:proofErr w:type="spellStart"/>
      <w:r>
        <w:rPr>
          <w:rFonts w:ascii="Arial" w:hAnsi="Arial" w:cs="Arial"/>
          <w:sz w:val="20"/>
          <w:szCs w:val="20"/>
        </w:rPr>
        <w:t>Pzp</w:t>
      </w:r>
      <w:proofErr w:type="spellEnd"/>
      <w:r>
        <w:rPr>
          <w:rFonts w:ascii="Arial" w:hAnsi="Arial" w:cs="Arial"/>
          <w:sz w:val="20"/>
          <w:szCs w:val="20"/>
        </w:rPr>
        <w:t xml:space="preserve"> oraz w SIWZ i zostanie oceniona jako najkorzystniejsza w oparciu o podane kryteria wyboru.</w:t>
      </w:r>
    </w:p>
    <w:p w:rsidR="00966F06" w:rsidRDefault="00966F06" w:rsidP="00966F06">
      <w:pPr>
        <w:pStyle w:val="Bezodstpw"/>
        <w:ind w:left="709" w:hanging="425"/>
        <w:jc w:val="both"/>
        <w:rPr>
          <w:rFonts w:ascii="Arial" w:hAnsi="Arial" w:cs="Arial"/>
          <w:sz w:val="20"/>
          <w:szCs w:val="20"/>
        </w:rPr>
      </w:pPr>
      <w:r>
        <w:rPr>
          <w:rFonts w:ascii="Arial" w:hAnsi="Arial" w:cs="Arial"/>
          <w:sz w:val="20"/>
          <w:szCs w:val="20"/>
        </w:rPr>
        <w:t xml:space="preserve">15.8.Jeżeli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(art.91 ust.4 ustawy </w:t>
      </w:r>
      <w:proofErr w:type="spellStart"/>
      <w:r>
        <w:rPr>
          <w:rFonts w:ascii="Arial" w:hAnsi="Arial" w:cs="Arial"/>
          <w:sz w:val="20"/>
          <w:szCs w:val="20"/>
        </w:rPr>
        <w:t>Pzp</w:t>
      </w:r>
      <w:proofErr w:type="spellEnd"/>
      <w:r>
        <w:rPr>
          <w:rFonts w:ascii="Arial" w:hAnsi="Arial" w:cs="Arial"/>
          <w:sz w:val="20"/>
          <w:szCs w:val="20"/>
        </w:rPr>
        <w:t xml:space="preserve">).   </w:t>
      </w:r>
    </w:p>
    <w:p w:rsidR="00966F06" w:rsidRPr="00B82175" w:rsidRDefault="00966F06" w:rsidP="00966F06">
      <w:pPr>
        <w:pStyle w:val="Bezodstpw"/>
        <w:ind w:left="709" w:hanging="283"/>
        <w:jc w:val="both"/>
        <w:rPr>
          <w:rFonts w:ascii="Arial" w:hAnsi="Arial" w:cs="Arial"/>
          <w:sz w:val="20"/>
          <w:szCs w:val="20"/>
          <w:vertAlign w:val="subscript"/>
        </w:rPr>
      </w:pPr>
      <w:r>
        <w:rPr>
          <w:rFonts w:ascii="Arial" w:hAnsi="Arial" w:cs="Arial"/>
          <w:sz w:val="20"/>
          <w:szCs w:val="20"/>
        </w:rPr>
        <w:tab/>
      </w:r>
      <w:r>
        <w:rPr>
          <w:rFonts w:ascii="Arial" w:hAnsi="Arial" w:cs="Arial"/>
          <w:sz w:val="20"/>
          <w:szCs w:val="20"/>
        </w:rPr>
        <w:tab/>
      </w: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DA3BCC" w:rsidRDefault="00966F06" w:rsidP="00FD09F7">
            <w:pPr>
              <w:pStyle w:val="Bezodstpw"/>
              <w:ind w:left="317" w:hanging="317"/>
              <w:jc w:val="both"/>
              <w:rPr>
                <w:rFonts w:ascii="Arial" w:hAnsi="Arial" w:cs="Arial"/>
                <w:b/>
                <w:sz w:val="20"/>
                <w:szCs w:val="20"/>
              </w:rPr>
            </w:pPr>
            <w:r>
              <w:rPr>
                <w:rFonts w:ascii="Arial" w:hAnsi="Arial" w:cs="Arial"/>
                <w:b/>
                <w:sz w:val="20"/>
                <w:szCs w:val="20"/>
              </w:rPr>
              <w:t>16. Informacje o formalnościach, jakie powinny zostać dopełnione po wyborze oferty w celu podpisania umowy</w:t>
            </w:r>
          </w:p>
        </w:tc>
      </w:tr>
    </w:tbl>
    <w:p w:rsidR="00966F06" w:rsidRDefault="00966F06" w:rsidP="00966F06">
      <w:pPr>
        <w:pStyle w:val="Bezodstpw"/>
        <w:ind w:left="851"/>
        <w:jc w:val="both"/>
        <w:rPr>
          <w:rFonts w:ascii="Arial" w:hAnsi="Arial" w:cs="Arial"/>
          <w:b/>
          <w:sz w:val="20"/>
          <w:szCs w:val="20"/>
        </w:rPr>
      </w:pPr>
    </w:p>
    <w:p w:rsidR="00966F06" w:rsidRDefault="00966F06" w:rsidP="00966F06">
      <w:pPr>
        <w:pStyle w:val="Bezodstpw"/>
        <w:ind w:left="851" w:hanging="567"/>
        <w:jc w:val="both"/>
        <w:rPr>
          <w:rFonts w:ascii="Arial" w:hAnsi="Arial" w:cs="Arial"/>
          <w:sz w:val="20"/>
          <w:szCs w:val="20"/>
        </w:rPr>
      </w:pPr>
      <w:r w:rsidRPr="00EE6D2E">
        <w:rPr>
          <w:rFonts w:ascii="Arial" w:hAnsi="Arial" w:cs="Arial"/>
          <w:sz w:val="20"/>
          <w:szCs w:val="20"/>
        </w:rPr>
        <w:t>16.1.</w:t>
      </w:r>
      <w:r>
        <w:rPr>
          <w:rFonts w:ascii="Arial" w:hAnsi="Arial" w:cs="Arial"/>
          <w:sz w:val="20"/>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16.2. Przed zawarciem umowy Zamawiający wezwie Wykonawcę do przedłożenia ważnego opłaconego dokumentu ubezpieczenia odpowiedzialności cywilnej w zakresie prowadzonej działalności związanej z przedmiotem zamówienia na kwotę 200 000 zł (słownie: dwieście tysięcy złotych) na okres obowiązywania umowy.</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16.3. Przed zawarciem umowy Zamawiający wezwie Wykonawcę do przedłożenia oświadczenia Wykonawcy, w którym wskaże osoby które skieruje do wykonania czynności określonych w punkcie III Opisu przedmiotu zamówienia stanowiącym TOM III niniejszej SIWZ, podając imiona i nazwiska oraz podstawę dysponowania tymi osobami.</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16.5.  Zawarcie umowy nastąpi wg wzoru Zamawiającego.</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16.6.  Postanowienia ustalone we wzorze umowy nie podlegają negocjacjom.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16.7.  W przypadku, gdy Wykonawca, którego oferta została wybrana jako najkorzystniejsza, uchyla się od zawarcia umowy, Zamawiający będzie mógł wybrać ofertę najkorzystniejszą spośród pozostałych ofert, bez przeprowadzenia ich badania i oceny chyba, że zachodzą przesłanki, o których mowa w art.93 ust.1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16.8.  Zamawiający informuje niezwłocznie wszystkich Wykonawców o:</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b)  Wykonawcach, którzy zostali wykluczeni,</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c)  Wykonawcach, których oferty zostały odrzucone, powodach odrzucenia oferty,</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t xml:space="preserve">          d)  unieważnieniu postępowania</w:t>
      </w:r>
    </w:p>
    <w:p w:rsidR="00966F06" w:rsidRDefault="00966F06" w:rsidP="00966F06">
      <w:pPr>
        <w:pStyle w:val="Bezodstpw"/>
        <w:ind w:left="1134" w:hanging="850"/>
        <w:jc w:val="both"/>
        <w:rPr>
          <w:rFonts w:ascii="Arial" w:hAnsi="Arial" w:cs="Arial"/>
          <w:sz w:val="20"/>
          <w:szCs w:val="20"/>
        </w:rPr>
      </w:pPr>
      <w:r>
        <w:rPr>
          <w:rFonts w:ascii="Arial" w:hAnsi="Arial" w:cs="Arial"/>
          <w:sz w:val="20"/>
          <w:szCs w:val="20"/>
        </w:rPr>
        <w:lastRenderedPageBreak/>
        <w:t xml:space="preserve">               - podając uzasadnienie faktyczne i prawne.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16.9.  W przypadkach, o których mowa w art. 24 ust.8, informacja, o której mowa w 16.8.b), zawiera wyjaśnienie powodów, dla których dowody przedstawione przez Wykonawcę, Zamawiający uznał za niewystarczające.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16.10.Zamawiający udostępnia informacje, o których mowa w 16.8. a) i d) na stronie internetowej.</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16.11.Zamawiający może nie ujawniać informacji, o których mowa w 16.8. jeżeli ich ujawnienie byłoby sprzeczne z ważnym interesem publicznym.</w:t>
      </w:r>
    </w:p>
    <w:p w:rsidR="00966F06" w:rsidRDefault="00966F06" w:rsidP="00966F06">
      <w:pPr>
        <w:pStyle w:val="Bezodstpw"/>
        <w:ind w:left="851" w:hanging="567"/>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BFBFBF" w:themeFill="background1" w:themeFillShade="BF"/>
          </w:tcPr>
          <w:p w:rsidR="00966F06" w:rsidRPr="00AC28DC" w:rsidRDefault="00966F06" w:rsidP="00FD09F7">
            <w:pPr>
              <w:pStyle w:val="Bezodstpw"/>
              <w:jc w:val="both"/>
              <w:rPr>
                <w:rFonts w:ascii="Arial" w:hAnsi="Arial" w:cs="Arial"/>
                <w:b/>
                <w:sz w:val="20"/>
                <w:szCs w:val="20"/>
              </w:rPr>
            </w:pPr>
            <w:r>
              <w:rPr>
                <w:rFonts w:ascii="Arial" w:hAnsi="Arial" w:cs="Arial"/>
                <w:b/>
                <w:sz w:val="20"/>
                <w:szCs w:val="20"/>
              </w:rPr>
              <w:t>17. Wymagania dotyczące zabezpieczenia należytego wykonania umowy</w:t>
            </w:r>
          </w:p>
        </w:tc>
      </w:tr>
    </w:tbl>
    <w:p w:rsidR="00966F06" w:rsidRDefault="00966F06" w:rsidP="00966F06">
      <w:pPr>
        <w:pStyle w:val="Bezodstpw"/>
        <w:ind w:left="851" w:hanging="567"/>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17.1.</w:t>
      </w:r>
      <w:r>
        <w:rPr>
          <w:rFonts w:ascii="Arial" w:hAnsi="Arial" w:cs="Arial"/>
          <w:sz w:val="20"/>
          <w:szCs w:val="20"/>
        </w:rPr>
        <w:tab/>
        <w:t xml:space="preserve">Wykonawca, którego oferta zostanie wybrana, zobowiązany będzie do wniesienia zabezpieczenia należytego wykonania umowy najpóźniej w dniu jej zawarcia, w wysokości </w:t>
      </w:r>
      <w:r>
        <w:rPr>
          <w:rFonts w:ascii="Arial" w:hAnsi="Arial" w:cs="Arial"/>
          <w:b/>
          <w:sz w:val="20"/>
          <w:szCs w:val="20"/>
        </w:rPr>
        <w:t>5% ceny całkowitej brutto</w:t>
      </w:r>
      <w:r>
        <w:rPr>
          <w:rFonts w:ascii="Arial" w:hAnsi="Arial" w:cs="Arial"/>
          <w:sz w:val="20"/>
          <w:szCs w:val="20"/>
        </w:rPr>
        <w:t xml:space="preserve"> podanej w ofercie.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17.2. Zabezpieczenie może być wnoszone według wyboru Wykonawcy w jednej lub w kilku następujących formach:</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          a)  pieniądzu,</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poręczeniach bankowych lub poręczeniach spółdzielczej kasy oszczędnościowo –  kredytowej, z tym że zobowiązanie kasy jest zawsze zobowiązaniem pieniężnym,</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c)</w:t>
      </w:r>
      <w:r>
        <w:rPr>
          <w:rFonts w:ascii="Arial" w:hAnsi="Arial" w:cs="Arial"/>
          <w:sz w:val="20"/>
          <w:szCs w:val="20"/>
        </w:rPr>
        <w:tab/>
        <w:t>gwarancjach bankowych,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d)  gwarancjach ubezpieczeniowych,</w:t>
      </w:r>
    </w:p>
    <w:p w:rsidR="00966F06" w:rsidRDefault="00966F06" w:rsidP="00966F06">
      <w:pPr>
        <w:pStyle w:val="Bezodstpw"/>
        <w:ind w:left="1134" w:hanging="708"/>
        <w:jc w:val="both"/>
        <w:rPr>
          <w:rFonts w:ascii="Arial" w:hAnsi="Arial" w:cs="Arial"/>
          <w:sz w:val="20"/>
          <w:szCs w:val="20"/>
        </w:rPr>
      </w:pPr>
      <w:r>
        <w:rPr>
          <w:rFonts w:ascii="Arial" w:hAnsi="Arial" w:cs="Arial"/>
          <w:sz w:val="20"/>
          <w:szCs w:val="20"/>
        </w:rPr>
        <w:t xml:space="preserve">       e) poręczeniach udzielanych przez podmioty, o których mowa w art.6b ust.5 pkt 2 ustawy z dnia 9 listopada 2000 r. o utworzeniu Polskiej Agencji Rozwoju Przedsiębiorczości (Dz. U. z 2014 r., poz.1804 oraz z 2015r., poz.978 i 1240)</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17.3.  Zamawiający nie wyraża zgody na wniesienie zabezpieczenia w formach określonych art.148 ust.2  ustawy </w:t>
      </w:r>
      <w:proofErr w:type="spellStart"/>
      <w:r>
        <w:rPr>
          <w:rFonts w:ascii="Arial" w:hAnsi="Arial" w:cs="Arial"/>
          <w:sz w:val="20"/>
          <w:szCs w:val="20"/>
        </w:rPr>
        <w:t>Pzp</w:t>
      </w:r>
      <w:proofErr w:type="spellEnd"/>
      <w:r>
        <w:rPr>
          <w:rFonts w:ascii="Arial" w:hAnsi="Arial" w:cs="Arial"/>
          <w:sz w:val="20"/>
          <w:szCs w:val="20"/>
        </w:rPr>
        <w:t>.</w:t>
      </w:r>
    </w:p>
    <w:p w:rsidR="00966F06" w:rsidRPr="00E56F92" w:rsidRDefault="00966F06" w:rsidP="00966F06">
      <w:pPr>
        <w:pStyle w:val="Bezodstpw"/>
        <w:ind w:left="851" w:hanging="567"/>
        <w:jc w:val="both"/>
        <w:rPr>
          <w:rFonts w:ascii="Arial" w:hAnsi="Arial" w:cs="Arial"/>
          <w:sz w:val="20"/>
          <w:szCs w:val="20"/>
        </w:rPr>
      </w:pPr>
      <w:r>
        <w:rPr>
          <w:rFonts w:ascii="Arial" w:hAnsi="Arial" w:cs="Arial"/>
          <w:sz w:val="20"/>
          <w:szCs w:val="20"/>
        </w:rPr>
        <w:t>17.4   Zabezpieczenie wnoszone w pieniądzu Wykonawca wpłaca przelewem na rachunek bankowy   Zamawiającego w Banku Spółdzielczym w Pińczowie n</w:t>
      </w:r>
      <w:r w:rsidRPr="00B93E23">
        <w:rPr>
          <w:rFonts w:ascii="Arial" w:hAnsi="Arial" w:cs="Arial"/>
          <w:sz w:val="20"/>
          <w:szCs w:val="20"/>
        </w:rPr>
        <w:t>r rachunku</w:t>
      </w:r>
      <w:r>
        <w:rPr>
          <w:rFonts w:ascii="Arial" w:hAnsi="Arial" w:cs="Arial"/>
          <w:sz w:val="20"/>
          <w:szCs w:val="20"/>
        </w:rPr>
        <w:t>:</w:t>
      </w:r>
      <w:r w:rsidRPr="00B93E23">
        <w:rPr>
          <w:rFonts w:ascii="Arial" w:hAnsi="Arial" w:cs="Arial"/>
          <w:sz w:val="20"/>
          <w:szCs w:val="20"/>
        </w:rPr>
        <w:t xml:space="preserve"> </w:t>
      </w:r>
      <w:r w:rsidRPr="00E56F92">
        <w:rPr>
          <w:rFonts w:ascii="Arial" w:hAnsi="Arial" w:cs="Arial"/>
          <w:sz w:val="20"/>
          <w:szCs w:val="20"/>
        </w:rPr>
        <w:t xml:space="preserve">89 8509 0002 2001 0004 8767 0005, </w:t>
      </w:r>
    </w:p>
    <w:p w:rsidR="00966F06" w:rsidRDefault="00966F06" w:rsidP="00966F06">
      <w:pPr>
        <w:pStyle w:val="Bezodstpw"/>
        <w:ind w:left="851" w:hanging="567"/>
        <w:jc w:val="both"/>
        <w:rPr>
          <w:rFonts w:ascii="Arial" w:hAnsi="Arial" w:cs="Arial"/>
          <w:sz w:val="20"/>
          <w:szCs w:val="20"/>
        </w:rPr>
      </w:pPr>
      <w:r w:rsidRPr="003B1C35">
        <w:rPr>
          <w:rFonts w:ascii="Arial" w:hAnsi="Arial" w:cs="Arial"/>
          <w:sz w:val="20"/>
          <w:szCs w:val="20"/>
        </w:rPr>
        <w:t>17.5.</w:t>
      </w:r>
      <w:r>
        <w:rPr>
          <w:rFonts w:ascii="Arial" w:hAnsi="Arial" w:cs="Arial"/>
          <w:sz w:val="20"/>
          <w:szCs w:val="20"/>
        </w:rPr>
        <w:tab/>
        <w:t>W przypadku wniesienia zabezpieczenia w formie pieniężnej zamawiający przechowa je na oprocentowanym rachunku bankowym.</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17.6.</w:t>
      </w:r>
      <w:r>
        <w:rPr>
          <w:rFonts w:ascii="Arial" w:hAnsi="Arial" w:cs="Arial"/>
          <w:sz w:val="20"/>
          <w:szCs w:val="20"/>
        </w:rPr>
        <w:tab/>
        <w:t>Z treści zabezpieczenia przedstawionego w formie gwarancji/ poręczenia winno wynikać, że bank, ubezpieczyciel, poręczyciel zapłaci, na rzecz Zamawiającego w terminie maksymalnie 30 dni od dnia pisemnego żądania kwotę zabezpieczenia, na pierwsze wezwanie Zamawiającego, bez odwołania, bez warunku, niezależnie od kwestionowania zastrzeżeń Wykonawcy i bez dochodzenia czy wezwanie Zamawiającego jest uzasadnione czy nie.</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17.7.  W przypadku, gdy zabezpieczenie, będzie wnoszone w formie innej niż pieniądz, Zamawiający zastrzega sobie prawo do akceptacji projektu ww. dokumentu.</w:t>
      </w:r>
    </w:p>
    <w:p w:rsidR="00966F06" w:rsidRPr="00B25017" w:rsidRDefault="00966F06" w:rsidP="00966F06">
      <w:pPr>
        <w:pStyle w:val="Bezodstpw"/>
        <w:ind w:left="851" w:hanging="567"/>
        <w:jc w:val="both"/>
        <w:rPr>
          <w:rFonts w:ascii="Arial" w:hAnsi="Arial" w:cs="Arial"/>
          <w:sz w:val="20"/>
          <w:szCs w:val="20"/>
        </w:rPr>
      </w:pPr>
      <w:r>
        <w:rPr>
          <w:rFonts w:ascii="Arial" w:hAnsi="Arial" w:cs="Arial"/>
          <w:sz w:val="20"/>
          <w:szCs w:val="20"/>
        </w:rPr>
        <w:t>17.8. Zamawiający zwróci zabezpieczenie w terminie do 30 dni od dnia wykonania zamówienia i uznania przez Zamawiającego za należycie wykonane.</w:t>
      </w:r>
    </w:p>
    <w:p w:rsidR="00966F06" w:rsidRDefault="00966F06" w:rsidP="00966F06">
      <w:pPr>
        <w:pStyle w:val="Bezodstpw"/>
        <w:ind w:left="1418"/>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095"/>
      </w:tblGrid>
      <w:tr w:rsidR="00966F06" w:rsidTr="00FD09F7">
        <w:tc>
          <w:tcPr>
            <w:tcW w:w="9321" w:type="dxa"/>
            <w:shd w:val="clear" w:color="auto" w:fill="D9D9D9" w:themeFill="background1" w:themeFillShade="D9"/>
          </w:tcPr>
          <w:p w:rsidR="00966F06" w:rsidRPr="000E7FD7" w:rsidRDefault="00966F06" w:rsidP="00FD09F7">
            <w:pPr>
              <w:pStyle w:val="Bezodstpw"/>
              <w:jc w:val="both"/>
              <w:rPr>
                <w:rFonts w:ascii="Arial" w:hAnsi="Arial" w:cs="Arial"/>
                <w:b/>
                <w:sz w:val="20"/>
                <w:szCs w:val="20"/>
              </w:rPr>
            </w:pPr>
            <w:r>
              <w:rPr>
                <w:rFonts w:ascii="Arial" w:hAnsi="Arial" w:cs="Arial"/>
                <w:b/>
                <w:sz w:val="20"/>
                <w:szCs w:val="20"/>
              </w:rPr>
              <w:t>18.  Pouczenie o środkach ochrony prawnej przysługujących wykonawcy w toku postępowania</w:t>
            </w:r>
          </w:p>
        </w:tc>
      </w:tr>
    </w:tbl>
    <w:p w:rsidR="00966F06" w:rsidRDefault="00966F06" w:rsidP="00966F06">
      <w:pPr>
        <w:pStyle w:val="Bezodstpw"/>
        <w:ind w:left="1134" w:hanging="141"/>
        <w:jc w:val="both"/>
        <w:rPr>
          <w:rFonts w:ascii="Arial" w:hAnsi="Arial" w:cs="Arial"/>
          <w:sz w:val="20"/>
          <w:szCs w:val="20"/>
        </w:rPr>
      </w:pP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18.1. 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przewidziane w dziale VI </w:t>
      </w:r>
      <w:proofErr w:type="spellStart"/>
      <w:r>
        <w:rPr>
          <w:rFonts w:ascii="Arial" w:hAnsi="Arial" w:cs="Arial"/>
          <w:sz w:val="20"/>
          <w:szCs w:val="20"/>
        </w:rPr>
        <w:t>Pzp</w:t>
      </w:r>
      <w:proofErr w:type="spellEnd"/>
      <w:r>
        <w:rPr>
          <w:rFonts w:ascii="Arial" w:hAnsi="Arial" w:cs="Arial"/>
          <w:sz w:val="20"/>
          <w:szCs w:val="20"/>
        </w:rPr>
        <w:t xml:space="preserve"> jak dla postępowań poniżej kwoty określonej w przepisach wykonawczy wydanych na podstawie art.11 ust.8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851" w:hanging="567"/>
        <w:jc w:val="both"/>
        <w:rPr>
          <w:rFonts w:ascii="Arial" w:hAnsi="Arial" w:cs="Arial"/>
          <w:sz w:val="20"/>
          <w:szCs w:val="20"/>
        </w:rPr>
      </w:pPr>
      <w:r>
        <w:rPr>
          <w:rFonts w:ascii="Arial" w:hAnsi="Arial" w:cs="Arial"/>
          <w:sz w:val="20"/>
          <w:szCs w:val="20"/>
        </w:rPr>
        <w:t xml:space="preserve">18.2. Środki ochrony prawnej wobec ogłoszenia o zamówieniu oraz SIWZ przysługują również organizacjom wpisanym na listę, o której mowa w art.154 pkt 5 ustawy </w:t>
      </w:r>
      <w:proofErr w:type="spellStart"/>
      <w:r>
        <w:rPr>
          <w:rFonts w:ascii="Arial" w:hAnsi="Arial" w:cs="Arial"/>
          <w:sz w:val="20"/>
          <w:szCs w:val="20"/>
        </w:rPr>
        <w:t>Pzp</w:t>
      </w:r>
      <w:proofErr w:type="spellEnd"/>
      <w:r>
        <w:rPr>
          <w:rFonts w:ascii="Arial" w:hAnsi="Arial" w:cs="Arial"/>
          <w:sz w:val="20"/>
          <w:szCs w:val="20"/>
        </w:rPr>
        <w:t>.</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B23503" w:rsidRDefault="00966F06" w:rsidP="00FD09F7">
            <w:pPr>
              <w:pStyle w:val="Bezodstpw"/>
              <w:ind w:left="317" w:hanging="283"/>
              <w:jc w:val="both"/>
              <w:rPr>
                <w:rFonts w:ascii="Arial" w:hAnsi="Arial" w:cs="Arial"/>
                <w:b/>
                <w:sz w:val="20"/>
                <w:szCs w:val="20"/>
              </w:rPr>
            </w:pPr>
            <w:r>
              <w:rPr>
                <w:rFonts w:ascii="Arial" w:hAnsi="Arial" w:cs="Arial"/>
                <w:b/>
                <w:sz w:val="20"/>
                <w:szCs w:val="20"/>
              </w:rPr>
              <w:t>19. Istotne dla stron postanowienia – wzór umowy, w tym dopuszczalność zmian w umowie oraz kary umowne.</w:t>
            </w:r>
          </w:p>
        </w:tc>
      </w:tr>
    </w:tbl>
    <w:p w:rsidR="00966F06" w:rsidRDefault="00966F06" w:rsidP="00966F06">
      <w:pPr>
        <w:pStyle w:val="Bezodstpw"/>
        <w:ind w:left="993" w:hanging="284"/>
        <w:jc w:val="both"/>
        <w:rPr>
          <w:rFonts w:ascii="Arial" w:hAnsi="Arial" w:cs="Arial"/>
          <w:sz w:val="20"/>
          <w:szCs w:val="20"/>
        </w:rPr>
      </w:pPr>
    </w:p>
    <w:p w:rsidR="00966F06" w:rsidRPr="003D6501" w:rsidRDefault="00966F06" w:rsidP="00966F06">
      <w:pPr>
        <w:pStyle w:val="Bezodstpw"/>
        <w:ind w:left="993" w:hanging="709"/>
        <w:jc w:val="both"/>
        <w:rPr>
          <w:rFonts w:ascii="Arial" w:hAnsi="Arial" w:cs="Arial"/>
          <w:sz w:val="20"/>
          <w:szCs w:val="20"/>
        </w:rPr>
      </w:pPr>
      <w:r>
        <w:rPr>
          <w:rFonts w:ascii="Arial" w:hAnsi="Arial" w:cs="Arial"/>
          <w:sz w:val="20"/>
          <w:szCs w:val="20"/>
        </w:rPr>
        <w:t xml:space="preserve">19.1.  </w:t>
      </w:r>
      <w:r>
        <w:rPr>
          <w:rFonts w:ascii="Arial" w:hAnsi="Arial" w:cs="Arial"/>
          <w:b/>
          <w:sz w:val="20"/>
          <w:szCs w:val="20"/>
        </w:rPr>
        <w:t xml:space="preserve">Istotne postanowienia umowę </w:t>
      </w:r>
      <w:r w:rsidRPr="003D6501">
        <w:rPr>
          <w:rFonts w:ascii="Arial" w:hAnsi="Arial" w:cs="Arial"/>
          <w:sz w:val="20"/>
          <w:szCs w:val="20"/>
        </w:rPr>
        <w:t>– wzór umowy, w tym dopuszczalność zmian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1)Wzór umowy, według którego zostanie podpisana umowa z Wykonawcą stanowi TOM II do SIWZ. Wykonawca składając ofertę oświadcza na formularzu oferty, że akceptuje postanowienia umowy.</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2)Strony przewidują możliwość dokonania zmiany zawartej Umowy w przypadku, gdy konieczność wprowadzenia zmian wynika z okoliczności, który nie można było przewidzieć w chwili zawarcia Umowy, tj. spowodowanych:</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lastRenderedPageBreak/>
        <w:t xml:space="preserve">     a)</w:t>
      </w:r>
      <w:r>
        <w:rPr>
          <w:rFonts w:ascii="Arial" w:hAnsi="Arial" w:cs="Arial"/>
          <w:sz w:val="20"/>
          <w:szCs w:val="20"/>
        </w:rPr>
        <w:tab/>
        <w:t>zmianą powszechnie obowiązujących przepisów prawa w takim zakresie , w jakim będzie to niezbędne w celu dostosowania postanowień Umowy do zaistniałego stanu prawnego lub faktycznego,</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w:t>
      </w:r>
      <w:r>
        <w:rPr>
          <w:rFonts w:ascii="Arial" w:hAnsi="Arial" w:cs="Arial"/>
          <w:sz w:val="20"/>
          <w:szCs w:val="20"/>
        </w:rPr>
        <w:tab/>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3)Warunkiem wprowadzenia zmian zawartej umowy jest sporządzenie podpisanego przez strony Protokołu Konieczności, określającego przyczyny zmiany oraz potwierdzającego wystąpienie okoliczności wymienionych w punkcie 19.1.ppkt 2) niniejszej SIWZ. Protokół konieczności będzie załącznikiem do aneksu zmieniającego niniejszą umowę.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4)Termin powiadomienie o konieczności wprowadzenia zmian w zawartej umowie nie może nastąpić później niż 7 dni od zaistnienia okoliczności uzasadniających zmiany w umowie.</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5)Wszelkie zmiany i uzupełnienia treści umowy muszą mieć formę pisemnego aneksu pod rygorem nieważności.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6)Strony przewidują możliwość dokonania zmiany wysokości wynagrodzenia należnego Wykonawcy, w formie pisemnego aneksu, każdorazowo w przypadku wystąpienia jednej z następujących okoliczności:</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 xml:space="preserve">     a)  zmiany stawki podatku od towarów i usług,</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b) zmiany wysokości minimalnego wynagrodzenia za pracę albo wysokości minimalnej stawki godzinowej, ustalonych na podstawie przepisów ustawy z dnia 10 października 2002 r. o minimalnym wynagrodzeniu za pracę,</w:t>
      </w:r>
    </w:p>
    <w:p w:rsidR="00966F06" w:rsidRDefault="00966F06" w:rsidP="00966F06">
      <w:pPr>
        <w:pStyle w:val="Bezodstpw"/>
        <w:ind w:left="1276" w:hanging="567"/>
        <w:jc w:val="both"/>
        <w:rPr>
          <w:rFonts w:ascii="Arial" w:hAnsi="Arial" w:cs="Arial"/>
          <w:sz w:val="20"/>
          <w:szCs w:val="20"/>
        </w:rPr>
      </w:pPr>
      <w:r>
        <w:rPr>
          <w:rFonts w:ascii="Arial" w:hAnsi="Arial" w:cs="Arial"/>
          <w:sz w:val="20"/>
          <w:szCs w:val="20"/>
        </w:rPr>
        <w:t xml:space="preserve">     c)  zmiany zasad podlegania ubezpieczeniom społecznym lub ubezpieczeniu zdrowotnemu lub wysokości stawki składki na ubezpieczenie społeczne lub zdrowotne</w:t>
      </w:r>
    </w:p>
    <w:p w:rsidR="00966F06" w:rsidRDefault="00966F06" w:rsidP="00966F06">
      <w:pPr>
        <w:pStyle w:val="Bezodstpw"/>
        <w:ind w:left="1418" w:hanging="567"/>
        <w:jc w:val="both"/>
        <w:rPr>
          <w:rFonts w:ascii="Arial" w:hAnsi="Arial" w:cs="Arial"/>
          <w:sz w:val="20"/>
          <w:szCs w:val="20"/>
        </w:rPr>
      </w:pPr>
      <w:r>
        <w:rPr>
          <w:rFonts w:ascii="Arial" w:hAnsi="Arial" w:cs="Arial"/>
          <w:sz w:val="20"/>
          <w:szCs w:val="20"/>
        </w:rPr>
        <w:t xml:space="preserve">        - na zasadach i w sposób określony w umowie, jeżeli zmiany te będą miały wpływ na koszty wykonania umowy przez Wykonawcę.</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7)Zmiana wysokości wynagrodzenia należnego Wykonawcy w przypadku zaistnienia przesłanki, o której mowa w punkcie 19.1 </w:t>
      </w:r>
      <w:proofErr w:type="spellStart"/>
      <w:r>
        <w:rPr>
          <w:rFonts w:ascii="Arial" w:hAnsi="Arial" w:cs="Arial"/>
          <w:sz w:val="20"/>
          <w:szCs w:val="20"/>
        </w:rPr>
        <w:t>ppkkt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będzie odnosić się do części przedmiotu Umowy zrealizowanej, zgodnie z terminami ustalonymi Umową, po dniu wejścia w życie przepisów zmieniających stawkę podatku od towarów i usług wyłącznie do części przedmiotu Umowy, do której zastosowanie znajdzie zmiana stawki podatku od towarów i usług.</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8)W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lit.a</w:t>
      </w:r>
      <w:proofErr w:type="spellEnd"/>
      <w:r>
        <w:rPr>
          <w:rFonts w:ascii="Arial" w:hAnsi="Arial" w:cs="Arial"/>
          <w:sz w:val="20"/>
          <w:szCs w:val="20"/>
        </w:rPr>
        <w:t>) niniejszej SIWZ, wartość wynagrodzenia netto nie zmieni się, a wartość wynagrodzenia brutto zostanie wyliczona na podstawie nowych przepisów.</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9)Zmiana wysokości wynagrodzenia w przypadku zaistnienia przesłanki,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zasad podlegania ubezpieczeniom społecznym lub ubezpieczeniu zdrowotnemu lub w zakresie wysokości stawki składki  na ubezpieczenie społeczne lub zdrowotne.</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10)W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wynagrodzenie Wykonawcy ulegnie zmianie o kwotę odpowiadającą wzrostowi kosztu Wykonawcy w związku ze zwiększeniem wysokości wynagrodzeń pracowników świadczących usługę do wysokości aktualnie obowiązującego minimum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11)W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xml:space="preserve">) niniejszej SIWZ, wynagrodzenie Wykonawcy ulegnie zmianie o kwotę odpowiadającą zmianie kosztu Wykonawcy w związku z wypłatą wynagrodzenia pracownikom, świadczącym usługę. Kwota odpowiadająca zmianie kosztu Wykonawcy będzie odnosić się wyłącznie do części wynagrodzenia pracowników świadczących, usługę o których mowa w zdaniu </w:t>
      </w:r>
      <w:r>
        <w:rPr>
          <w:rFonts w:ascii="Arial" w:hAnsi="Arial" w:cs="Arial"/>
          <w:sz w:val="20"/>
          <w:szCs w:val="20"/>
        </w:rPr>
        <w:lastRenderedPageBreak/>
        <w:t>poprzedzającym, odpowiadającej zakresowi, w jakim wykonują oni prace bezpośrednio związane z realizacją przedmiotu umowy.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12)W celu zawarcia aneksu, o którym mowa w punkcie 19.1. </w:t>
      </w:r>
      <w:proofErr w:type="spellStart"/>
      <w:r>
        <w:rPr>
          <w:rFonts w:ascii="Arial" w:hAnsi="Arial" w:cs="Arial"/>
          <w:sz w:val="20"/>
          <w:szCs w:val="20"/>
        </w:rPr>
        <w:t>ppkt</w:t>
      </w:r>
      <w:proofErr w:type="spellEnd"/>
      <w:r>
        <w:rPr>
          <w:rFonts w:ascii="Arial" w:hAnsi="Arial" w:cs="Arial"/>
          <w:sz w:val="20"/>
          <w:szCs w:val="20"/>
        </w:rPr>
        <w:t xml:space="preserve">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993" w:hanging="142"/>
        <w:jc w:val="both"/>
        <w:rPr>
          <w:rFonts w:ascii="Arial" w:hAnsi="Arial" w:cs="Arial"/>
          <w:sz w:val="20"/>
          <w:szCs w:val="20"/>
        </w:rPr>
      </w:pPr>
      <w:r>
        <w:rPr>
          <w:rFonts w:ascii="Arial" w:hAnsi="Arial" w:cs="Arial"/>
          <w:sz w:val="20"/>
          <w:szCs w:val="20"/>
        </w:rPr>
        <w:t xml:space="preserve">13)W przypadku zmian, o których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lub c) niniejszej SIWZ,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lit.b</w:t>
      </w:r>
      <w:proofErr w:type="spellEnd"/>
      <w:r>
        <w:rPr>
          <w:rFonts w:ascii="Arial" w:hAnsi="Arial" w:cs="Arial"/>
          <w:sz w:val="20"/>
          <w:szCs w:val="20"/>
        </w:rPr>
        <w:t>) niniejszej SIWZ, lub</w:t>
      </w:r>
    </w:p>
    <w:p w:rsidR="00966F06" w:rsidRDefault="00966F06" w:rsidP="00966F06">
      <w:pPr>
        <w:pStyle w:val="Bezodstpw"/>
        <w:ind w:left="1276" w:hanging="425"/>
        <w:jc w:val="both"/>
        <w:rPr>
          <w:rFonts w:ascii="Arial" w:hAnsi="Arial" w:cs="Arial"/>
          <w:sz w:val="20"/>
          <w:szCs w:val="20"/>
        </w:rPr>
      </w:pPr>
      <w:r>
        <w:rPr>
          <w:rFonts w:ascii="Arial" w:hAnsi="Arial" w:cs="Arial"/>
          <w:sz w:val="20"/>
          <w:szCs w:val="20"/>
        </w:rPr>
        <w:t xml:space="preserve">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punkcie 19.1.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14)W przypadku zmiany, o której mowa w punkcie 18.1. </w:t>
      </w:r>
      <w:proofErr w:type="spellStart"/>
      <w:r>
        <w:rPr>
          <w:rFonts w:ascii="Arial" w:hAnsi="Arial" w:cs="Arial"/>
          <w:sz w:val="20"/>
          <w:szCs w:val="20"/>
        </w:rPr>
        <w:t>ppkt</w:t>
      </w:r>
      <w:proofErr w:type="spellEnd"/>
      <w:r>
        <w:rPr>
          <w:rFonts w:ascii="Arial" w:hAnsi="Arial" w:cs="Arial"/>
          <w:sz w:val="20"/>
          <w:szCs w:val="20"/>
        </w:rPr>
        <w:t xml:space="preserve"> 6 </w:t>
      </w:r>
      <w:proofErr w:type="spellStart"/>
      <w:r>
        <w:rPr>
          <w:rFonts w:ascii="Arial" w:hAnsi="Arial" w:cs="Arial"/>
          <w:sz w:val="20"/>
          <w:szCs w:val="20"/>
        </w:rPr>
        <w:t>lit.c</w:t>
      </w:r>
      <w:proofErr w:type="spellEnd"/>
      <w:r>
        <w:rPr>
          <w:rFonts w:ascii="Arial" w:hAnsi="Arial" w:cs="Arial"/>
          <w:sz w:val="20"/>
          <w:szCs w:val="20"/>
        </w:rPr>
        <w:t>)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punkcie 19.1. ppkt.13 b) niniejszej SIWZ.</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15)W terminie 7 dni roboczych od dnia przekazania wniosku,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 xml:space="preserve">16)W przypadku otrzymania przez stronę informacji o niezatwierdzeniu wniosku lub częściowym zatwierdzeniu wniosku, strona ta może ponownie wystąpić z wnioskiem, o którym mowa w punkcie 19.1. </w:t>
      </w:r>
      <w:proofErr w:type="spellStart"/>
      <w:r>
        <w:rPr>
          <w:rFonts w:ascii="Arial" w:hAnsi="Arial" w:cs="Arial"/>
          <w:sz w:val="20"/>
          <w:szCs w:val="20"/>
        </w:rPr>
        <w:t>ppkt</w:t>
      </w:r>
      <w:proofErr w:type="spellEnd"/>
      <w:r>
        <w:rPr>
          <w:rFonts w:ascii="Arial" w:hAnsi="Arial" w:cs="Arial"/>
          <w:sz w:val="20"/>
          <w:szCs w:val="20"/>
        </w:rPr>
        <w:t xml:space="preserve"> 12 niniejszej SIWZ. W takim przypadku przepisy punktu 19.1. </w:t>
      </w:r>
      <w:proofErr w:type="spellStart"/>
      <w:r>
        <w:rPr>
          <w:rFonts w:ascii="Arial" w:hAnsi="Arial" w:cs="Arial"/>
          <w:sz w:val="20"/>
          <w:szCs w:val="20"/>
        </w:rPr>
        <w:t>ppkt</w:t>
      </w:r>
      <w:proofErr w:type="spellEnd"/>
      <w:r>
        <w:rPr>
          <w:rFonts w:ascii="Arial" w:hAnsi="Arial" w:cs="Arial"/>
          <w:sz w:val="20"/>
          <w:szCs w:val="20"/>
        </w:rPr>
        <w:t xml:space="preserve"> 13-15 oraz 17 stosuje się odpowiednio.</w:t>
      </w:r>
    </w:p>
    <w:p w:rsidR="00966F06" w:rsidRDefault="00966F06" w:rsidP="00966F06">
      <w:pPr>
        <w:pStyle w:val="Bezodstpw"/>
        <w:ind w:left="1134" w:hanging="283"/>
        <w:jc w:val="both"/>
        <w:rPr>
          <w:rFonts w:ascii="Arial" w:hAnsi="Arial" w:cs="Arial"/>
          <w:sz w:val="20"/>
          <w:szCs w:val="20"/>
        </w:rPr>
      </w:pPr>
      <w:r>
        <w:rPr>
          <w:rFonts w:ascii="Arial" w:hAnsi="Arial" w:cs="Arial"/>
          <w:sz w:val="20"/>
          <w:szCs w:val="20"/>
        </w:rPr>
        <w:t>17)Zawarcie aneksu nastąpi nie później niż w terminie 10 dni roboczych od dnia zatwierdzenia wniosku o dokonanie zmiany wysokości wynagrodzenia należnego Wykonawcy.</w:t>
      </w:r>
    </w:p>
    <w:p w:rsidR="00966F06" w:rsidRDefault="00966F06" w:rsidP="00966F06">
      <w:pPr>
        <w:pStyle w:val="Bezodstpw"/>
        <w:ind w:left="1134" w:hanging="567"/>
        <w:jc w:val="both"/>
        <w:rPr>
          <w:rFonts w:ascii="Arial" w:hAnsi="Arial" w:cs="Arial"/>
          <w:b/>
          <w:sz w:val="20"/>
          <w:szCs w:val="20"/>
        </w:rPr>
      </w:pPr>
      <w:r>
        <w:rPr>
          <w:rFonts w:ascii="Arial" w:hAnsi="Arial" w:cs="Arial"/>
          <w:sz w:val="20"/>
          <w:szCs w:val="20"/>
        </w:rPr>
        <w:t xml:space="preserve">19.2. </w:t>
      </w:r>
      <w:r>
        <w:rPr>
          <w:rFonts w:ascii="Arial" w:hAnsi="Arial" w:cs="Arial"/>
          <w:b/>
          <w:sz w:val="20"/>
          <w:szCs w:val="20"/>
        </w:rPr>
        <w:t>Kary umowne:</w:t>
      </w:r>
    </w:p>
    <w:p w:rsidR="00966F06" w:rsidRDefault="00966F06" w:rsidP="00FD09F7">
      <w:pPr>
        <w:pStyle w:val="Bezodstpw"/>
        <w:ind w:left="1134" w:hanging="567"/>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Wykonawca jest odpowiedzialny wobec Zamawiającego za niewykonanie lub nienależyte wykonanie umowy. Strony postanawiają, że obowiązującą je formę odszkodowania stanowią kary umowne. Strony ustalają, iż z tytułu niewykonania lub nienależytego wykonania umowy stosowane będą kary umowne w wysokościach określonych we wzorze umowy stanowiącym TOM II niniejszej SIWZ.</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8953"/>
      </w:tblGrid>
      <w:tr w:rsidR="00966F06" w:rsidTr="00FD09F7">
        <w:tc>
          <w:tcPr>
            <w:tcW w:w="9179" w:type="dxa"/>
            <w:shd w:val="clear" w:color="auto" w:fill="D9D9D9" w:themeFill="background1" w:themeFillShade="D9"/>
          </w:tcPr>
          <w:p w:rsidR="00966F06" w:rsidRPr="00EA4602" w:rsidRDefault="00966F06" w:rsidP="00FD09F7">
            <w:pPr>
              <w:pStyle w:val="Bezodstpw"/>
              <w:jc w:val="both"/>
              <w:rPr>
                <w:rFonts w:ascii="Arial" w:hAnsi="Arial" w:cs="Arial"/>
                <w:b/>
                <w:sz w:val="20"/>
                <w:szCs w:val="20"/>
              </w:rPr>
            </w:pPr>
            <w:r>
              <w:rPr>
                <w:rFonts w:ascii="Arial" w:hAnsi="Arial" w:cs="Arial"/>
                <w:b/>
                <w:sz w:val="20"/>
                <w:szCs w:val="20"/>
              </w:rPr>
              <w:t>20</w:t>
            </w:r>
            <w:r w:rsidRPr="00EA4602">
              <w:rPr>
                <w:rFonts w:ascii="Arial" w:hAnsi="Arial" w:cs="Arial"/>
                <w:b/>
                <w:sz w:val="20"/>
                <w:szCs w:val="20"/>
              </w:rPr>
              <w:t>.</w:t>
            </w:r>
            <w:r>
              <w:rPr>
                <w:rFonts w:ascii="Arial" w:hAnsi="Arial" w:cs="Arial"/>
                <w:b/>
                <w:sz w:val="20"/>
                <w:szCs w:val="20"/>
              </w:rPr>
              <w:t xml:space="preserve"> Wykaz załączników do niniejszej IDW.</w:t>
            </w:r>
          </w:p>
        </w:tc>
      </w:tr>
    </w:tbl>
    <w:p w:rsidR="00966F06" w:rsidRDefault="00966F06" w:rsidP="00966F06">
      <w:pPr>
        <w:pStyle w:val="Bezodstpw"/>
        <w:ind w:left="993" w:hanging="284"/>
        <w:jc w:val="both"/>
        <w:rPr>
          <w:rFonts w:ascii="Arial" w:hAnsi="Arial" w:cs="Arial"/>
          <w:sz w:val="20"/>
          <w:szCs w:val="20"/>
        </w:rPr>
      </w:pP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Załącznikami do niniejszej IDW są następujące wzory:</w:t>
      </w:r>
    </w:p>
    <w:p w:rsidR="00966F06" w:rsidRDefault="00966F06" w:rsidP="00966F06">
      <w:pPr>
        <w:pStyle w:val="Bezodstpw"/>
        <w:ind w:left="993" w:hanging="284"/>
        <w:jc w:val="both"/>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4"/>
        <w:gridCol w:w="2771"/>
        <w:gridCol w:w="5618"/>
      </w:tblGrid>
      <w:tr w:rsidR="00966F06" w:rsidTr="00FD09F7">
        <w:tc>
          <w:tcPr>
            <w:tcW w:w="567" w:type="dxa"/>
          </w:tcPr>
          <w:p w:rsidR="00966F06" w:rsidRPr="00EA4602" w:rsidRDefault="00966F06" w:rsidP="00FD09F7">
            <w:pPr>
              <w:pStyle w:val="Bezodstpw"/>
              <w:jc w:val="both"/>
              <w:rPr>
                <w:rFonts w:ascii="Arial" w:hAnsi="Arial" w:cs="Arial"/>
                <w:b/>
                <w:sz w:val="16"/>
                <w:szCs w:val="16"/>
              </w:rPr>
            </w:pPr>
            <w:r w:rsidRPr="00EA4602">
              <w:rPr>
                <w:rFonts w:ascii="Arial" w:hAnsi="Arial" w:cs="Arial"/>
                <w:b/>
                <w:sz w:val="16"/>
                <w:szCs w:val="16"/>
              </w:rPr>
              <w:t>L.p.</w:t>
            </w:r>
          </w:p>
        </w:tc>
        <w:tc>
          <w:tcPr>
            <w:tcW w:w="2835"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Oznaczenie załącznika</w:t>
            </w:r>
          </w:p>
        </w:tc>
        <w:tc>
          <w:tcPr>
            <w:tcW w:w="5777" w:type="dxa"/>
          </w:tcPr>
          <w:p w:rsidR="00966F06" w:rsidRPr="00EA4602" w:rsidRDefault="00966F06" w:rsidP="00FD09F7">
            <w:pPr>
              <w:pStyle w:val="Bezodstpw"/>
              <w:jc w:val="center"/>
              <w:rPr>
                <w:rFonts w:ascii="Arial" w:hAnsi="Arial" w:cs="Arial"/>
                <w:b/>
                <w:sz w:val="16"/>
                <w:szCs w:val="16"/>
              </w:rPr>
            </w:pPr>
            <w:r w:rsidRPr="00EA4602">
              <w:rPr>
                <w:rFonts w:ascii="Arial" w:hAnsi="Arial" w:cs="Arial"/>
                <w:b/>
                <w:sz w:val="16"/>
                <w:szCs w:val="16"/>
              </w:rPr>
              <w:t>Nazwa załącznika</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1</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Formularz oferty</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2</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Wykazu usług</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3</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Wykaz narzędzi </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4</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Oświadczenie (opłaty, podatki, składki)</w:t>
            </w:r>
          </w:p>
        </w:tc>
      </w:tr>
      <w:tr w:rsidR="00966F06" w:rsidTr="00FD09F7">
        <w:tc>
          <w:tcPr>
            <w:tcW w:w="567"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2835" w:type="dxa"/>
          </w:tcPr>
          <w:p w:rsidR="00966F06" w:rsidRDefault="00966F06" w:rsidP="00FD09F7">
            <w:pPr>
              <w:pStyle w:val="Bezodstpw"/>
              <w:jc w:val="both"/>
              <w:rPr>
                <w:rFonts w:ascii="Arial" w:hAnsi="Arial" w:cs="Arial"/>
                <w:sz w:val="20"/>
                <w:szCs w:val="20"/>
              </w:rPr>
            </w:pPr>
            <w:r>
              <w:rPr>
                <w:rFonts w:ascii="Arial" w:hAnsi="Arial" w:cs="Arial"/>
                <w:sz w:val="20"/>
                <w:szCs w:val="20"/>
              </w:rPr>
              <w:t>Załącznik nr 5</w:t>
            </w:r>
          </w:p>
        </w:tc>
        <w:tc>
          <w:tcPr>
            <w:tcW w:w="5777" w:type="dxa"/>
          </w:tcPr>
          <w:p w:rsidR="00966F06" w:rsidRDefault="00966F06" w:rsidP="00FD09F7">
            <w:pPr>
              <w:pStyle w:val="Bezodstpw"/>
              <w:jc w:val="both"/>
              <w:rPr>
                <w:rFonts w:ascii="Arial" w:hAnsi="Arial" w:cs="Arial"/>
                <w:sz w:val="20"/>
                <w:szCs w:val="20"/>
              </w:rPr>
            </w:pPr>
            <w:r>
              <w:rPr>
                <w:rFonts w:ascii="Arial" w:hAnsi="Arial" w:cs="Arial"/>
                <w:sz w:val="20"/>
                <w:szCs w:val="20"/>
              </w:rPr>
              <w:t>Grupa kapitałowa</w:t>
            </w:r>
          </w:p>
        </w:tc>
      </w:tr>
    </w:tbl>
    <w:p w:rsidR="00966F06" w:rsidRDefault="00966F06"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FC0D31" w:rsidRDefault="00FC0D31" w:rsidP="00966F06">
      <w:pPr>
        <w:pStyle w:val="Bezodstpw"/>
        <w:ind w:left="993" w:hanging="284"/>
        <w:jc w:val="right"/>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1 –  Formularz Oferty</w:t>
      </w:r>
    </w:p>
    <w:tbl>
      <w:tblPr>
        <w:tblStyle w:val="Tabela-Siatka"/>
        <w:tblW w:w="0" w:type="auto"/>
        <w:tblInd w:w="2660" w:type="dxa"/>
        <w:tblLook w:val="04A0" w:firstRow="1" w:lastRow="0" w:firstColumn="1" w:lastColumn="0" w:noHBand="0" w:noVBand="1"/>
      </w:tblPr>
      <w:tblGrid>
        <w:gridCol w:w="4252"/>
      </w:tblGrid>
      <w:tr w:rsidR="00966F06" w:rsidTr="00FD09F7">
        <w:tc>
          <w:tcPr>
            <w:tcW w:w="4252" w:type="dxa"/>
            <w:shd w:val="clear" w:color="auto" w:fill="FFFFFF" w:themeFill="background1"/>
          </w:tcPr>
          <w:p w:rsidR="00966F06" w:rsidRPr="00363D9D" w:rsidRDefault="00966F06" w:rsidP="00FD09F7">
            <w:pPr>
              <w:pStyle w:val="Bezodstpw"/>
              <w:jc w:val="center"/>
              <w:rPr>
                <w:rFonts w:ascii="Arial" w:hAnsi="Arial" w:cs="Arial"/>
                <w:b/>
                <w:sz w:val="20"/>
                <w:szCs w:val="20"/>
              </w:rPr>
            </w:pPr>
            <w:r>
              <w:rPr>
                <w:rFonts w:ascii="Arial" w:hAnsi="Arial" w:cs="Arial"/>
                <w:b/>
                <w:sz w:val="20"/>
                <w:szCs w:val="20"/>
              </w:rPr>
              <w:t>Formularz oferty</w:t>
            </w: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Nazwa Wykonawcy/Wykonawców</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w:t>
      </w:r>
    </w:p>
    <w:p w:rsidR="00966F06" w:rsidRPr="00363D9D" w:rsidRDefault="00966F06" w:rsidP="00966F06">
      <w:pPr>
        <w:pStyle w:val="Bezodstpw"/>
        <w:ind w:left="284" w:hanging="284"/>
        <w:jc w:val="both"/>
        <w:rPr>
          <w:rFonts w:ascii="Arial" w:hAnsi="Arial" w:cs="Arial"/>
          <w:sz w:val="20"/>
          <w:szCs w:val="20"/>
        </w:rPr>
      </w:pPr>
      <w:r>
        <w:rPr>
          <w:rFonts w:ascii="Arial" w:hAnsi="Arial" w:cs="Arial"/>
          <w:sz w:val="20"/>
          <w:szCs w:val="20"/>
        </w:rPr>
        <w:t>adres………………………………</w:t>
      </w:r>
    </w:p>
    <w:p w:rsidR="00966F06" w:rsidRDefault="00966F06" w:rsidP="00966F06">
      <w:pPr>
        <w:pStyle w:val="Bezodstpw"/>
        <w:jc w:val="both"/>
        <w:rPr>
          <w:rFonts w:ascii="Arial" w:hAnsi="Arial" w:cs="Arial"/>
          <w:sz w:val="20"/>
          <w:szCs w:val="20"/>
        </w:rPr>
      </w:pPr>
      <w:r>
        <w:rPr>
          <w:rFonts w:ascii="Arial" w:hAnsi="Arial" w:cs="Arial"/>
          <w:sz w:val="20"/>
          <w:szCs w:val="20"/>
        </w:rPr>
        <w:t>telefon……………………………...</w:t>
      </w:r>
    </w:p>
    <w:p w:rsidR="00966F06" w:rsidRDefault="00966F06" w:rsidP="00966F06">
      <w:pPr>
        <w:pStyle w:val="Bezodstpw"/>
        <w:jc w:val="both"/>
        <w:rPr>
          <w:rFonts w:ascii="Arial" w:hAnsi="Arial" w:cs="Arial"/>
          <w:sz w:val="20"/>
          <w:szCs w:val="20"/>
        </w:rPr>
      </w:pPr>
      <w:r>
        <w:rPr>
          <w:rFonts w:ascii="Arial" w:hAnsi="Arial" w:cs="Arial"/>
          <w:sz w:val="20"/>
          <w:szCs w:val="20"/>
        </w:rPr>
        <w:t>e-mail………………………………</w:t>
      </w:r>
    </w:p>
    <w:p w:rsidR="00966F06" w:rsidRDefault="00966F06" w:rsidP="00966F06">
      <w:pPr>
        <w:pStyle w:val="Bezodstpw"/>
        <w:jc w:val="both"/>
        <w:rPr>
          <w:rFonts w:ascii="Arial" w:hAnsi="Arial" w:cs="Arial"/>
          <w:sz w:val="20"/>
          <w:szCs w:val="20"/>
        </w:rPr>
      </w:pPr>
      <w:r>
        <w:rPr>
          <w:rFonts w:ascii="Arial" w:hAnsi="Arial" w:cs="Arial"/>
          <w:sz w:val="20"/>
          <w:szCs w:val="20"/>
        </w:rPr>
        <w:t>REGON……………………………</w:t>
      </w:r>
    </w:p>
    <w:p w:rsidR="00966F06" w:rsidRDefault="00966F06" w:rsidP="00966F06">
      <w:pPr>
        <w:pStyle w:val="Bezodstpw"/>
        <w:jc w:val="both"/>
        <w:rPr>
          <w:rFonts w:ascii="Arial" w:hAnsi="Arial" w:cs="Arial"/>
          <w:sz w:val="20"/>
          <w:szCs w:val="20"/>
        </w:rPr>
      </w:pPr>
      <w:r>
        <w:rPr>
          <w:rFonts w:ascii="Arial" w:hAnsi="Arial" w:cs="Arial"/>
          <w:sz w:val="20"/>
          <w:szCs w:val="20"/>
        </w:rPr>
        <w:t>NIP…………………………………</w:t>
      </w:r>
    </w:p>
    <w:p w:rsidR="00966F06" w:rsidRDefault="00966F06" w:rsidP="00966F06">
      <w:pPr>
        <w:pStyle w:val="Bezodstpw"/>
        <w:jc w:val="both"/>
        <w:rPr>
          <w:rFonts w:ascii="Arial" w:hAnsi="Arial" w:cs="Arial"/>
          <w:sz w:val="20"/>
          <w:szCs w:val="20"/>
        </w:rPr>
      </w:pPr>
      <w:r>
        <w:rPr>
          <w:rFonts w:ascii="Arial" w:hAnsi="Arial" w:cs="Arial"/>
          <w:sz w:val="20"/>
          <w:szCs w:val="20"/>
        </w:rPr>
        <w:t>Fax………………………………..</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postępowaniu o udzielenie zamówienia publicznego prowadzonego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Oferujemy:</w:t>
      </w:r>
    </w:p>
    <w:p w:rsidR="00966F06"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 xml:space="preserve">Wykonanie przedmiotu zamówienia, </w:t>
      </w:r>
      <w:r>
        <w:rPr>
          <w:rFonts w:ascii="Arial" w:hAnsi="Arial" w:cs="Arial"/>
          <w:sz w:val="20"/>
          <w:szCs w:val="20"/>
        </w:rPr>
        <w:t xml:space="preserve">zgodnie z wymaganiami Specyfikacji Istotnych Warunków Zamówienia, </w:t>
      </w:r>
      <w:r>
        <w:rPr>
          <w:rFonts w:ascii="Arial" w:hAnsi="Arial" w:cs="Arial"/>
          <w:b/>
          <w:sz w:val="20"/>
          <w:szCs w:val="20"/>
        </w:rPr>
        <w:t>za wynagrodzeniem ryczałtowym w kwocie:</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Łączna wartość wynagrodzenia ogółem 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firstLine="425"/>
        <w:jc w:val="both"/>
        <w:rPr>
          <w:rFonts w:ascii="Arial" w:hAnsi="Arial" w:cs="Arial"/>
          <w:sz w:val="20"/>
          <w:szCs w:val="20"/>
        </w:rPr>
      </w:pPr>
    </w:p>
    <w:p w:rsidR="00966F06" w:rsidRPr="00035F7D" w:rsidRDefault="00966F06" w:rsidP="00966F06">
      <w:pPr>
        <w:pStyle w:val="Bezodstpw"/>
        <w:tabs>
          <w:tab w:val="left" w:pos="5482"/>
        </w:tabs>
        <w:ind w:left="284" w:firstLine="283"/>
        <w:jc w:val="both"/>
        <w:rPr>
          <w:rFonts w:ascii="Arial" w:hAnsi="Arial" w:cs="Arial"/>
          <w:b/>
          <w:sz w:val="20"/>
          <w:szCs w:val="20"/>
        </w:rPr>
      </w:pPr>
      <w:r>
        <w:rPr>
          <w:rFonts w:ascii="Arial" w:hAnsi="Arial" w:cs="Arial"/>
          <w:b/>
          <w:sz w:val="20"/>
          <w:szCs w:val="20"/>
        </w:rPr>
        <w:t xml:space="preserve"> przy czym oferowana cena ryczałtowa za jeden miesiąc świadczenia usługi wynosi:</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brutto ……………………………………………………………………………………………………zł,</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słownie:…………………………………………………………………………………………………..</w:t>
      </w:r>
    </w:p>
    <w:p w:rsidR="00966F06" w:rsidRPr="00363D9D"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w tym:</w:t>
      </w:r>
    </w:p>
    <w:p w:rsidR="00966F06" w:rsidRDefault="00966F06" w:rsidP="00966F06">
      <w:pPr>
        <w:pStyle w:val="Bezodstpw"/>
        <w:tabs>
          <w:tab w:val="left" w:pos="5482"/>
        </w:tabs>
        <w:ind w:left="284" w:hanging="284"/>
        <w:jc w:val="both"/>
        <w:rPr>
          <w:rFonts w:ascii="Arial" w:hAnsi="Arial" w:cs="Arial"/>
          <w:sz w:val="20"/>
          <w:szCs w:val="20"/>
        </w:rPr>
      </w:pPr>
      <w:r w:rsidRPr="00363D9D">
        <w:rPr>
          <w:rFonts w:ascii="Arial" w:hAnsi="Arial" w:cs="Arial"/>
          <w:sz w:val="20"/>
          <w:szCs w:val="20"/>
        </w:rPr>
        <w:t xml:space="preserve">            wartość netto ………………………………………………………………………………………….</w:t>
      </w:r>
      <w:r>
        <w:rPr>
          <w:rFonts w:ascii="Arial" w:hAnsi="Arial" w:cs="Arial"/>
          <w:sz w:val="20"/>
          <w:szCs w:val="20"/>
        </w:rPr>
        <w:t xml:space="preserve"> zł,</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wartość podatku VAT …………………………. zł – według stawki …………%</w:t>
      </w: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sz w:val="20"/>
          <w:szCs w:val="20"/>
        </w:rPr>
        <w:t xml:space="preserve">            słownie…………………………………………………………………………………………………..</w:t>
      </w:r>
    </w:p>
    <w:p w:rsidR="00966F06" w:rsidRDefault="00966F06" w:rsidP="00966F06">
      <w:pPr>
        <w:pStyle w:val="Bezodstpw"/>
        <w:tabs>
          <w:tab w:val="left" w:pos="5482"/>
        </w:tabs>
        <w:ind w:left="284" w:hanging="284"/>
        <w:jc w:val="both"/>
        <w:rPr>
          <w:rFonts w:ascii="Arial" w:hAnsi="Arial" w:cs="Arial"/>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Pr>
          <w:rFonts w:ascii="Arial" w:hAnsi="Arial" w:cs="Arial"/>
          <w:b/>
          <w:sz w:val="20"/>
          <w:szCs w:val="20"/>
        </w:rPr>
        <w:t>przeprowadzenie</w:t>
      </w:r>
      <w:r w:rsidRPr="00035F7D">
        <w:rPr>
          <w:rFonts w:ascii="Arial" w:hAnsi="Arial" w:cs="Arial"/>
          <w:b/>
          <w:sz w:val="20"/>
          <w:szCs w:val="20"/>
        </w:rPr>
        <w:t xml:space="preserve"> akcji edukac</w:t>
      </w:r>
      <w:r>
        <w:rPr>
          <w:rFonts w:ascii="Arial" w:hAnsi="Arial" w:cs="Arial"/>
          <w:b/>
          <w:sz w:val="20"/>
          <w:szCs w:val="20"/>
        </w:rPr>
        <w:t>yjnych w placówkach oświatowych (akcje edukacyjne): ……………….(Uwaga! Należy wpisać TAK lub NIE),</w:t>
      </w:r>
      <w:r w:rsidRPr="00035F7D">
        <w:rPr>
          <w:rFonts w:ascii="Arial" w:hAnsi="Arial" w:cs="Arial"/>
          <w:b/>
          <w:sz w:val="20"/>
          <w:szCs w:val="20"/>
        </w:rPr>
        <w:t xml:space="preserve"> </w:t>
      </w:r>
      <w:r>
        <w:rPr>
          <w:rFonts w:ascii="Arial" w:hAnsi="Arial" w:cs="Arial"/>
          <w:sz w:val="20"/>
          <w:szCs w:val="20"/>
        </w:rPr>
        <w:t>według opisu określonego w Opisie Przedmiotu Zamówienia stanowiącego TOM III SIWZ.</w:t>
      </w:r>
    </w:p>
    <w:p w:rsidR="00966F06" w:rsidRPr="00035F7D" w:rsidRDefault="00966F06" w:rsidP="00966F06">
      <w:pPr>
        <w:pStyle w:val="Bezodstpw"/>
        <w:tabs>
          <w:tab w:val="left" w:pos="5482"/>
        </w:tabs>
        <w:ind w:left="644"/>
        <w:jc w:val="both"/>
        <w:rPr>
          <w:rFonts w:ascii="Arial" w:hAnsi="Arial" w:cs="Arial"/>
          <w:b/>
          <w:sz w:val="20"/>
          <w:szCs w:val="20"/>
        </w:rPr>
      </w:pPr>
    </w:p>
    <w:p w:rsidR="00966F06" w:rsidRPr="00141343" w:rsidRDefault="00966F06" w:rsidP="0068389C">
      <w:pPr>
        <w:pStyle w:val="Bezodstpw"/>
        <w:numPr>
          <w:ilvl w:val="0"/>
          <w:numId w:val="24"/>
        </w:numPr>
        <w:tabs>
          <w:tab w:val="left" w:pos="5482"/>
        </w:tabs>
        <w:jc w:val="both"/>
        <w:rPr>
          <w:rFonts w:ascii="Arial" w:hAnsi="Arial" w:cs="Arial"/>
          <w:b/>
          <w:sz w:val="20"/>
          <w:szCs w:val="20"/>
        </w:rPr>
      </w:pPr>
      <w:r w:rsidRPr="00035F7D">
        <w:rPr>
          <w:rFonts w:ascii="Arial" w:hAnsi="Arial" w:cs="Arial"/>
          <w:b/>
          <w:sz w:val="20"/>
          <w:szCs w:val="20"/>
        </w:rPr>
        <w:t>zorganizowani</w:t>
      </w:r>
      <w:r>
        <w:rPr>
          <w:rFonts w:ascii="Arial" w:hAnsi="Arial" w:cs="Arial"/>
          <w:b/>
          <w:sz w:val="20"/>
          <w:szCs w:val="20"/>
        </w:rPr>
        <w:t>e i przeprowadzenie</w:t>
      </w:r>
      <w:r w:rsidRPr="00035F7D">
        <w:rPr>
          <w:rFonts w:ascii="Arial" w:hAnsi="Arial" w:cs="Arial"/>
          <w:b/>
          <w:sz w:val="20"/>
          <w:szCs w:val="20"/>
        </w:rPr>
        <w:t xml:space="preserve"> zbiórki worków z liśćmi wystawiony</w:t>
      </w:r>
      <w:r>
        <w:rPr>
          <w:rFonts w:ascii="Arial" w:hAnsi="Arial" w:cs="Arial"/>
          <w:b/>
          <w:sz w:val="20"/>
          <w:szCs w:val="20"/>
        </w:rPr>
        <w:t>mi</w:t>
      </w:r>
      <w:r w:rsidRPr="00035F7D">
        <w:rPr>
          <w:rFonts w:ascii="Arial" w:hAnsi="Arial" w:cs="Arial"/>
          <w:b/>
          <w:sz w:val="20"/>
          <w:szCs w:val="20"/>
        </w:rPr>
        <w:t xml:space="preserve"> przed terenem nieruchomości zamieszkałych</w:t>
      </w:r>
      <w:r>
        <w:rPr>
          <w:rFonts w:ascii="Arial" w:hAnsi="Arial" w:cs="Arial"/>
          <w:b/>
          <w:sz w:val="20"/>
          <w:szCs w:val="20"/>
        </w:rPr>
        <w:t xml:space="preserve"> (akcje liść): …………… (Uwaga! Należy wpisać TAK lub NIE),</w:t>
      </w:r>
      <w:r>
        <w:rPr>
          <w:rFonts w:ascii="Arial" w:hAnsi="Arial" w:cs="Arial"/>
          <w:sz w:val="20"/>
          <w:szCs w:val="20"/>
        </w:rPr>
        <w:t xml:space="preserve"> według opisu określonego w Opisie Przedmiotu Zamówienia stanowiącym TOM III SIWZ.</w:t>
      </w:r>
    </w:p>
    <w:p w:rsidR="00966F06" w:rsidRPr="00141343" w:rsidRDefault="00966F06" w:rsidP="00966F06">
      <w:pPr>
        <w:pStyle w:val="Bezodstpw"/>
        <w:tabs>
          <w:tab w:val="left" w:pos="5482"/>
        </w:tabs>
        <w:ind w:left="644"/>
        <w:jc w:val="both"/>
        <w:rPr>
          <w:rFonts w:ascii="Arial" w:hAnsi="Arial" w:cs="Arial"/>
          <w:b/>
          <w:sz w:val="20"/>
          <w:szCs w:val="20"/>
        </w:rPr>
      </w:pPr>
    </w:p>
    <w:p w:rsidR="00966F06" w:rsidRPr="00223CD9"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Deklarujemy wykonanie </w:t>
      </w:r>
      <w:r>
        <w:rPr>
          <w:rFonts w:ascii="Arial" w:hAnsi="Arial" w:cs="Arial"/>
          <w:sz w:val="20"/>
          <w:szCs w:val="20"/>
        </w:rPr>
        <w:t>przedmiotu zamówienia zgodnie z warunkami zapisanymi w SIWZ i obowiązującymi przepisami w szczególności oświadczamy, iż w trakcie realizacji przedmiotu zamówienia wykonamy zobowiązanie polegające na zatrudnieniu w oparciu o umowę o pracę niezbędną ilość osób, które będą odpowiedzialne za:</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sidRPr="00223CD9">
        <w:rPr>
          <w:rFonts w:ascii="Arial" w:hAnsi="Arial" w:cs="Arial"/>
          <w:sz w:val="20"/>
          <w:szCs w:val="20"/>
        </w:rPr>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 - ………….</w:t>
      </w:r>
      <w:r>
        <w:rPr>
          <w:rFonts w:ascii="Arial" w:hAnsi="Arial" w:cs="Arial"/>
          <w:b/>
          <w:sz w:val="20"/>
          <w:szCs w:val="20"/>
        </w:rPr>
        <w:t>(Uwaga! Należy wpisać ilość osób, nie mniej niż jedną, które zostaną na potrzeby realizacji zamówienia oddelegowane lub zatrudnione u Wykonawcy w oparciu o umowę o pracę)</w:t>
      </w:r>
    </w:p>
    <w:p w:rsidR="00966F06" w:rsidRPr="001A6EDC" w:rsidRDefault="00966F06" w:rsidP="0068389C">
      <w:pPr>
        <w:pStyle w:val="Bezodstpw"/>
        <w:numPr>
          <w:ilvl w:val="0"/>
          <w:numId w:val="25"/>
        </w:numPr>
        <w:tabs>
          <w:tab w:val="left" w:pos="5482"/>
        </w:tabs>
        <w:jc w:val="both"/>
        <w:rPr>
          <w:rFonts w:ascii="Arial" w:hAnsi="Arial" w:cs="Arial"/>
          <w:sz w:val="20"/>
          <w:szCs w:val="20"/>
        </w:rPr>
      </w:pPr>
      <w:r>
        <w:rPr>
          <w:rFonts w:ascii="Arial" w:hAnsi="Arial" w:cs="Arial"/>
          <w:sz w:val="20"/>
          <w:szCs w:val="20"/>
        </w:rPr>
        <w:t>Wykonywanie prac fizycznych związanych z realizacją usługi (operatorzy śmieciarek – kierowcy, ładowacze nieczystości stałych) - ………….</w:t>
      </w:r>
      <w:r>
        <w:rPr>
          <w:rFonts w:ascii="Arial" w:hAnsi="Arial" w:cs="Arial"/>
          <w:b/>
          <w:sz w:val="20"/>
          <w:szCs w:val="20"/>
        </w:rPr>
        <w:t>(Uwaga! Należy wpisać ilość osób, nie mniej niż dwie, które zostaną na potrzeby realizacji zamówienia oddelegowane lub zatrudnione u Wykonawcy w oparciu o umowę o pracę)</w:t>
      </w:r>
    </w:p>
    <w:p w:rsidR="00966F06" w:rsidRDefault="00966F06" w:rsidP="00966F06">
      <w:pPr>
        <w:pStyle w:val="Bezodstpw"/>
        <w:tabs>
          <w:tab w:val="left" w:pos="5482"/>
        </w:tabs>
        <w:ind w:left="284"/>
        <w:jc w:val="both"/>
        <w:rPr>
          <w:rFonts w:ascii="Arial" w:hAnsi="Arial" w:cs="Arial"/>
          <w:sz w:val="20"/>
          <w:szCs w:val="20"/>
        </w:rPr>
      </w:pPr>
      <w:r>
        <w:rPr>
          <w:rFonts w:ascii="Arial" w:hAnsi="Arial" w:cs="Arial"/>
          <w:sz w:val="20"/>
          <w:szCs w:val="20"/>
        </w:rPr>
        <w:lastRenderedPageBreak/>
        <w:t>Wykonawca będzie zobowiązany do utrzymania wskazanej powyżej ilości osób przez cały okres realizacji przedmiotu zamówienia. Uprawnienie Zamawiającego w zakresie kontroli spełnienia przez Wykonawcę powyższego wymagania oraz sankcje z tytułu niespełnienia tych wymagań – określają zapisy wzoru umowy stanowiącej TOM</w:t>
      </w:r>
      <w:r w:rsidR="00FC0D31">
        <w:rPr>
          <w:rFonts w:ascii="Arial" w:hAnsi="Arial" w:cs="Arial"/>
          <w:sz w:val="20"/>
          <w:szCs w:val="20"/>
        </w:rPr>
        <w:t xml:space="preserve"> </w:t>
      </w:r>
      <w:r>
        <w:rPr>
          <w:rFonts w:ascii="Arial" w:hAnsi="Arial" w:cs="Arial"/>
          <w:sz w:val="20"/>
          <w:szCs w:val="20"/>
        </w:rPr>
        <w:t>II SIWZ.</w:t>
      </w:r>
    </w:p>
    <w:p w:rsidR="00966F06" w:rsidRDefault="00966F06" w:rsidP="00966F06">
      <w:pPr>
        <w:pStyle w:val="Bezodstpw"/>
        <w:tabs>
          <w:tab w:val="left" w:pos="5482"/>
        </w:tabs>
        <w:ind w:left="284"/>
        <w:jc w:val="both"/>
        <w:rPr>
          <w:rFonts w:ascii="Arial" w:hAnsi="Arial" w:cs="Arial"/>
          <w:sz w:val="20"/>
          <w:szCs w:val="20"/>
        </w:rPr>
      </w:pPr>
    </w:p>
    <w:p w:rsidR="00966F06" w:rsidRPr="004026DB"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Wadium</w:t>
      </w:r>
      <w:r>
        <w:rPr>
          <w:rFonts w:ascii="Arial" w:hAnsi="Arial" w:cs="Arial"/>
          <w:sz w:val="20"/>
          <w:szCs w:val="20"/>
        </w:rPr>
        <w:t xml:space="preserve"> w kwocie ………….. zł zostało wniesione w dniu ………………………… 2017 r. w formie……………………………………..</w:t>
      </w:r>
    </w:p>
    <w:p w:rsidR="00966F06" w:rsidRPr="004026DB" w:rsidRDefault="00966F06" w:rsidP="00966F06">
      <w:pPr>
        <w:pStyle w:val="Bezodstpw"/>
        <w:tabs>
          <w:tab w:val="left" w:pos="5482"/>
        </w:tabs>
        <w:ind w:left="284"/>
        <w:jc w:val="both"/>
        <w:rPr>
          <w:rFonts w:ascii="Arial" w:hAnsi="Arial" w:cs="Arial"/>
          <w:b/>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Oświadczamy, że:</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Zapoznaliśmy się ze specyfikacją istotnych warunków zamówienia (SIWZ) i nie wnosimy zastrzeżeń,</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Powyższa cena ryczałtowa zawiera wszelkie koszty, jakie ponosi Zamawiający w przypadku wyboru niniejszej oferty,</w:t>
      </w:r>
    </w:p>
    <w:p w:rsidR="00966F06" w:rsidRDefault="00966F06" w:rsidP="0068389C">
      <w:pPr>
        <w:pStyle w:val="Bezodstpw"/>
        <w:numPr>
          <w:ilvl w:val="0"/>
          <w:numId w:val="26"/>
        </w:numPr>
        <w:tabs>
          <w:tab w:val="left" w:pos="5482"/>
        </w:tabs>
        <w:jc w:val="both"/>
        <w:rPr>
          <w:rFonts w:ascii="Arial" w:hAnsi="Arial" w:cs="Arial"/>
          <w:sz w:val="20"/>
          <w:szCs w:val="20"/>
        </w:rPr>
      </w:pPr>
      <w:r>
        <w:rPr>
          <w:rFonts w:ascii="Arial" w:hAnsi="Arial" w:cs="Arial"/>
          <w:sz w:val="20"/>
          <w:szCs w:val="20"/>
        </w:rPr>
        <w:t>Zamówienie wykonamy samodzielnie*/ przy udziale następujących podwykonawców*, którym powierzymy następujące części zamówienia:</w:t>
      </w:r>
    </w:p>
    <w:p w:rsidR="00966F06" w:rsidRDefault="00966F06" w:rsidP="00966F06">
      <w:pPr>
        <w:pStyle w:val="Bezodstpw"/>
        <w:tabs>
          <w:tab w:val="left" w:pos="5482"/>
        </w:tabs>
        <w:ind w:left="644"/>
        <w:jc w:val="both"/>
        <w:rPr>
          <w:rFonts w:ascii="Arial" w:hAnsi="Arial" w:cs="Arial"/>
          <w:b/>
          <w:sz w:val="20"/>
          <w:szCs w:val="20"/>
        </w:rPr>
      </w:pPr>
      <w:r>
        <w:rPr>
          <w:rFonts w:ascii="Arial" w:hAnsi="Arial" w:cs="Arial"/>
          <w:sz w:val="20"/>
          <w:szCs w:val="20"/>
        </w:rPr>
        <w:t xml:space="preserve">(Uwaga! </w:t>
      </w:r>
      <w:r>
        <w:rPr>
          <w:rFonts w:ascii="Arial" w:hAnsi="Arial" w:cs="Arial"/>
          <w:b/>
          <w:sz w:val="20"/>
          <w:szCs w:val="20"/>
        </w:rPr>
        <w:t>Wykonawca zobowiązany jest podać firmę Podwykonawcy oraz wskazać części zamówienia (zakres), którą zamierza powierzyć temu Podwykonawcy)</w:t>
      </w:r>
    </w:p>
    <w:p w:rsidR="00966F06" w:rsidRDefault="00966F06" w:rsidP="00966F06">
      <w:pPr>
        <w:pStyle w:val="Bezodstpw"/>
        <w:tabs>
          <w:tab w:val="left" w:pos="5482"/>
        </w:tabs>
        <w:ind w:left="644"/>
        <w:jc w:val="both"/>
        <w:rPr>
          <w:rFonts w:ascii="Arial" w:hAnsi="Arial" w:cs="Arial"/>
          <w:sz w:val="20"/>
          <w:szCs w:val="20"/>
        </w:rPr>
      </w:pPr>
      <w:r>
        <w:rPr>
          <w:rFonts w:ascii="Arial" w:hAnsi="Arial" w:cs="Arial"/>
          <w:sz w:val="20"/>
          <w:szCs w:val="20"/>
        </w:rPr>
        <w:t>- …………………………………………………………………………………..- podwykonawcą będzie ………………………………………………………………………………………………………………...</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Akceptujemy:</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przedstawioną formę finansowania i termin płatności faktury określony przez Zamawiającego w SIWZ,</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wskazany w istotnych warunkach zamówienia czas związania ofertą,</w:t>
      </w:r>
    </w:p>
    <w:p w:rsidR="00966F06" w:rsidRDefault="00966F06" w:rsidP="0068389C">
      <w:pPr>
        <w:pStyle w:val="Bezodstpw"/>
        <w:numPr>
          <w:ilvl w:val="0"/>
          <w:numId w:val="27"/>
        </w:numPr>
        <w:tabs>
          <w:tab w:val="left" w:pos="5482"/>
        </w:tabs>
        <w:jc w:val="both"/>
        <w:rPr>
          <w:rFonts w:ascii="Arial" w:hAnsi="Arial" w:cs="Arial"/>
          <w:sz w:val="20"/>
          <w:szCs w:val="20"/>
        </w:rPr>
      </w:pPr>
      <w:r>
        <w:rPr>
          <w:rFonts w:ascii="Arial" w:hAnsi="Arial" w:cs="Arial"/>
          <w:sz w:val="20"/>
          <w:szCs w:val="20"/>
        </w:rPr>
        <w:t>postanowienia wzoru umowy.</w:t>
      </w:r>
    </w:p>
    <w:p w:rsidR="00966F06" w:rsidRDefault="00966F06" w:rsidP="00966F06">
      <w:pPr>
        <w:pStyle w:val="Bezodstpw"/>
        <w:tabs>
          <w:tab w:val="left" w:pos="5482"/>
        </w:tabs>
        <w:ind w:left="644"/>
        <w:jc w:val="both"/>
        <w:rPr>
          <w:rFonts w:ascii="Arial" w:hAnsi="Arial" w:cs="Arial"/>
          <w:sz w:val="20"/>
          <w:szCs w:val="20"/>
        </w:rPr>
      </w:pPr>
    </w:p>
    <w:p w:rsidR="00966F06" w:rsidRDefault="00966F06" w:rsidP="0068389C">
      <w:pPr>
        <w:pStyle w:val="Bezodstpw"/>
        <w:numPr>
          <w:ilvl w:val="0"/>
          <w:numId w:val="23"/>
        </w:numPr>
        <w:tabs>
          <w:tab w:val="left" w:pos="5482"/>
        </w:tabs>
        <w:ind w:left="284" w:hanging="284"/>
        <w:jc w:val="both"/>
        <w:rPr>
          <w:rFonts w:ascii="Arial" w:hAnsi="Arial" w:cs="Arial"/>
          <w:b/>
          <w:sz w:val="20"/>
          <w:szCs w:val="20"/>
        </w:rPr>
      </w:pPr>
      <w:r>
        <w:rPr>
          <w:rFonts w:ascii="Arial" w:hAnsi="Arial" w:cs="Arial"/>
          <w:b/>
          <w:sz w:val="20"/>
          <w:szCs w:val="20"/>
        </w:rPr>
        <w:t xml:space="preserve">Informujemy, że wybór naszej oferty </w:t>
      </w:r>
      <w:r>
        <w:rPr>
          <w:rFonts w:ascii="Arial" w:hAnsi="Arial" w:cs="Arial"/>
          <w:b/>
          <w:sz w:val="20"/>
          <w:szCs w:val="20"/>
          <w:u w:val="single"/>
        </w:rPr>
        <w:t>nie będzie</w:t>
      </w:r>
      <w:r>
        <w:rPr>
          <w:rFonts w:ascii="Arial" w:hAnsi="Arial" w:cs="Arial"/>
          <w:b/>
          <w:sz w:val="20"/>
          <w:szCs w:val="20"/>
        </w:rPr>
        <w:t xml:space="preserve"> prowadzić do powstania u Zamawiającego obowiązku podatkowego na podstawie ustawy z dnia 11 marca 2004 r. o podatku od towarów i usług (Dz. U. z 2011 r.,poz.177, poz.1054 ze zm.)</w:t>
      </w:r>
    </w:p>
    <w:p w:rsidR="00966F06" w:rsidRPr="00030A0A" w:rsidRDefault="00966F06" w:rsidP="00966F06">
      <w:pPr>
        <w:pStyle w:val="Bezodstpw"/>
        <w:tabs>
          <w:tab w:val="left" w:pos="5482"/>
        </w:tabs>
        <w:ind w:left="284"/>
        <w:jc w:val="both"/>
        <w:rPr>
          <w:rFonts w:ascii="Arial" w:hAnsi="Arial" w:cs="Arial"/>
          <w:b/>
          <w:sz w:val="20"/>
          <w:szCs w:val="20"/>
        </w:rPr>
      </w:pPr>
    </w:p>
    <w:p w:rsidR="00966F06" w:rsidRDefault="00966F06" w:rsidP="00966F06">
      <w:pPr>
        <w:pStyle w:val="Bezodstpw"/>
        <w:tabs>
          <w:tab w:val="left" w:pos="5482"/>
        </w:tabs>
        <w:ind w:left="284" w:hanging="284"/>
        <w:jc w:val="both"/>
        <w:rPr>
          <w:rFonts w:ascii="Arial" w:hAnsi="Arial" w:cs="Arial"/>
          <w:sz w:val="20"/>
          <w:szCs w:val="20"/>
        </w:rPr>
      </w:pPr>
      <w:r>
        <w:rPr>
          <w:rFonts w:ascii="Arial" w:hAnsi="Arial" w:cs="Arial"/>
          <w:b/>
          <w:sz w:val="20"/>
          <w:szCs w:val="20"/>
        </w:rPr>
        <w:t xml:space="preserve">VII.W przypadku wybrania naszej oferty jako najkorzystniejszej, zobowiązujemy się do </w:t>
      </w:r>
      <w:r>
        <w:rPr>
          <w:rFonts w:ascii="Arial" w:hAnsi="Arial" w:cs="Arial"/>
          <w:sz w:val="20"/>
          <w:szCs w:val="20"/>
        </w:rPr>
        <w:t>podpisania umowy na warunkach zawartych w specyfikacji istotnych warunków zamówienia oraz w formularzu ofertowym, w miejscu i terminie wskazanym przez Zamawiającego, po uprzednim wniesieniu wymaganego zabezpieczenia należytego wykonania umowy.</w:t>
      </w:r>
    </w:p>
    <w:p w:rsidR="00966F06" w:rsidRDefault="00966F06" w:rsidP="00966F06">
      <w:pPr>
        <w:pStyle w:val="Bezodstpw"/>
        <w:tabs>
          <w:tab w:val="left" w:pos="5482"/>
        </w:tabs>
        <w:ind w:left="284" w:hanging="284"/>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sz w:val="20"/>
          <w:szCs w:val="20"/>
        </w:rPr>
      </w:pPr>
      <w:proofErr w:type="spellStart"/>
      <w:r>
        <w:rPr>
          <w:rFonts w:ascii="Arial" w:hAnsi="Arial" w:cs="Arial"/>
          <w:b/>
          <w:sz w:val="20"/>
          <w:szCs w:val="20"/>
        </w:rPr>
        <w:t>VIII.</w:t>
      </w:r>
      <w:r>
        <w:rPr>
          <w:rFonts w:ascii="Arial" w:hAnsi="Arial" w:cs="Arial"/>
          <w:sz w:val="20"/>
          <w:szCs w:val="20"/>
        </w:rPr>
        <w:t>Na</w:t>
      </w:r>
      <w:proofErr w:type="spellEnd"/>
      <w:r>
        <w:rPr>
          <w:rFonts w:ascii="Arial" w:hAnsi="Arial" w:cs="Arial"/>
          <w:sz w:val="20"/>
          <w:szCs w:val="20"/>
        </w:rPr>
        <w:t xml:space="preserve"> podstawie art.11 ust.4 ustawy z dnia 16 kwietnia 1993 r. o zwalczaniu nieuczciwej konkurencji (Dz. U. Nr 47 z dnia 8 czerwca 1993 r, poz.211 ze zm.) ** Wykonawca zastrzega niżej wymienione informacje, które stanowią tajemnicę przedsiębiorstwa:</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28"/>
        </w:numPr>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660"/>
        <w:jc w:val="both"/>
        <w:rPr>
          <w:rFonts w:ascii="Arial" w:hAnsi="Arial" w:cs="Arial"/>
          <w:sz w:val="20"/>
          <w:szCs w:val="20"/>
        </w:rPr>
      </w:pPr>
    </w:p>
    <w:p w:rsidR="00966F06" w:rsidRDefault="00966F06" w:rsidP="00966F06">
      <w:pPr>
        <w:pStyle w:val="Bezodstpw"/>
        <w:tabs>
          <w:tab w:val="left" w:pos="5482"/>
        </w:tabs>
        <w:ind w:left="284" w:hanging="284"/>
        <w:jc w:val="both"/>
        <w:rPr>
          <w:rFonts w:ascii="Arial" w:hAnsi="Arial" w:cs="Arial"/>
          <w:b/>
          <w:sz w:val="20"/>
          <w:szCs w:val="20"/>
        </w:rPr>
      </w:pPr>
      <w:r>
        <w:rPr>
          <w:rFonts w:ascii="Arial" w:hAnsi="Arial" w:cs="Arial"/>
          <w:b/>
          <w:sz w:val="20"/>
          <w:szCs w:val="20"/>
        </w:rPr>
        <w:t>IX. Wraz z ofertą składamy następujące dokumenty i oświadczenia:</w:t>
      </w: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r>
        <w:rPr>
          <w:rFonts w:ascii="Arial" w:hAnsi="Arial" w:cs="Arial"/>
          <w:sz w:val="20"/>
          <w:szCs w:val="20"/>
        </w:rPr>
        <w:t>Na …………………..kolejno ponumerowanych stronach składamy całość oferty.</w:t>
      </w: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AD5629"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t>Załącznik nr 2 –  wykazu  usług</w:t>
      </w:r>
    </w:p>
    <w:tbl>
      <w:tblPr>
        <w:tblStyle w:val="Tabela-Siatka"/>
        <w:tblW w:w="0" w:type="auto"/>
        <w:tblInd w:w="250" w:type="dxa"/>
        <w:tblLook w:val="04A0" w:firstRow="1" w:lastRow="0" w:firstColumn="1" w:lastColumn="0" w:noHBand="0" w:noVBand="1"/>
      </w:tblPr>
      <w:tblGrid>
        <w:gridCol w:w="4480"/>
        <w:gridCol w:w="4473"/>
      </w:tblGrid>
      <w:tr w:rsidR="00966F06" w:rsidTr="00FD09F7">
        <w:tc>
          <w:tcPr>
            <w:tcW w:w="4589"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AD5629" w:rsidRDefault="00966F06" w:rsidP="00FD09F7">
            <w:pPr>
              <w:pStyle w:val="Bezodstpw"/>
              <w:jc w:val="center"/>
              <w:rPr>
                <w:rFonts w:ascii="Arial" w:hAnsi="Arial" w:cs="Arial"/>
                <w:i/>
                <w:sz w:val="16"/>
                <w:szCs w:val="16"/>
              </w:rPr>
            </w:pPr>
            <w:r>
              <w:rPr>
                <w:rFonts w:ascii="Arial" w:hAnsi="Arial" w:cs="Arial"/>
                <w:i/>
                <w:sz w:val="16"/>
                <w:szCs w:val="16"/>
              </w:rPr>
              <w:t>Pieczęć Wykonawcy</w:t>
            </w:r>
          </w:p>
        </w:tc>
        <w:tc>
          <w:tcPr>
            <w:tcW w:w="4590"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usług</w:t>
            </w:r>
          </w:p>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p>
          <w:p w:rsidR="00966F06" w:rsidRPr="00B50DDB" w:rsidRDefault="00966F06" w:rsidP="00FD09F7">
            <w:pPr>
              <w:pStyle w:val="Bezodstpw"/>
              <w:jc w:val="center"/>
              <w:rPr>
                <w:rFonts w:ascii="Arial" w:hAnsi="Arial" w:cs="Arial"/>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jc w:val="both"/>
        <w:rPr>
          <w:rFonts w:ascii="Arial" w:hAnsi="Arial" w:cs="Arial"/>
          <w:sz w:val="20"/>
          <w:szCs w:val="20"/>
        </w:rPr>
      </w:pPr>
    </w:p>
    <w:p w:rsidR="00966F06" w:rsidRPr="00AD5629" w:rsidRDefault="00966F06" w:rsidP="00966F06">
      <w:pPr>
        <w:pStyle w:val="Bezodstpw"/>
        <w:jc w:val="both"/>
        <w:rPr>
          <w:rFonts w:ascii="Arial" w:hAnsi="Arial" w:cs="Arial"/>
          <w:sz w:val="20"/>
          <w:szCs w:val="20"/>
        </w:rPr>
      </w:pPr>
      <w:r>
        <w:rPr>
          <w:rFonts w:ascii="Arial" w:hAnsi="Arial" w:cs="Arial"/>
          <w:sz w:val="20"/>
          <w:szCs w:val="20"/>
        </w:rPr>
        <w:t>przedstawiamy wykaz wykonanych lub wykonywanych w okresie ostatnich 3 lat przed upływem terminu składania ofert, a jeżeli okres prowadzenia działalności jest krótszy, to w tym okresie, usług wraz podaniem ich wartości, przedmiotu, dat wykonania i podmiotów, na rzecz których usługi zostały wykonane.</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W w:w="0" w:type="auto"/>
        <w:tblInd w:w="108" w:type="dxa"/>
        <w:tblLook w:val="04A0" w:firstRow="1" w:lastRow="0" w:firstColumn="1" w:lastColumn="0" w:noHBand="0" w:noVBand="1"/>
      </w:tblPr>
      <w:tblGrid>
        <w:gridCol w:w="455"/>
        <w:gridCol w:w="2837"/>
        <w:gridCol w:w="2378"/>
        <w:gridCol w:w="1418"/>
        <w:gridCol w:w="1984"/>
      </w:tblGrid>
      <w:tr w:rsidR="00966F06" w:rsidTr="00FD09F7">
        <w:trPr>
          <w:trHeight w:val="1077"/>
        </w:trPr>
        <w:tc>
          <w:tcPr>
            <w:tcW w:w="455" w:type="dxa"/>
            <w:shd w:val="clear" w:color="auto" w:fill="FFFFFF" w:themeFill="background1"/>
          </w:tcPr>
          <w:p w:rsidR="00966F06" w:rsidRPr="00302A33" w:rsidRDefault="00966F06" w:rsidP="00FD09F7">
            <w:pPr>
              <w:pStyle w:val="Bezodstpw"/>
              <w:jc w:val="right"/>
              <w:rPr>
                <w:rFonts w:ascii="Arial" w:hAnsi="Arial" w:cs="Arial"/>
                <w:sz w:val="16"/>
                <w:szCs w:val="16"/>
              </w:rPr>
            </w:pPr>
            <w:r w:rsidRPr="00302A33">
              <w:rPr>
                <w:rFonts w:ascii="Arial" w:hAnsi="Arial" w:cs="Arial"/>
                <w:sz w:val="16"/>
                <w:szCs w:val="16"/>
              </w:rPr>
              <w:t>Lp.</w:t>
            </w:r>
          </w:p>
        </w:tc>
        <w:tc>
          <w:tcPr>
            <w:tcW w:w="2837"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Nazwa, adres Zamawiającego</w:t>
            </w:r>
          </w:p>
        </w:tc>
        <w:tc>
          <w:tcPr>
            <w:tcW w:w="237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 xml:space="preserve">Opis przedmiotu zamówienia, w tym potwierdzający spełnienie warunku opisanego w ust.7.1.pkt 2) </w:t>
            </w:r>
            <w:proofErr w:type="spellStart"/>
            <w:r>
              <w:rPr>
                <w:rFonts w:ascii="Arial" w:hAnsi="Arial" w:cs="Arial"/>
                <w:sz w:val="16"/>
                <w:szCs w:val="16"/>
              </w:rPr>
              <w:t>ppkt</w:t>
            </w:r>
            <w:proofErr w:type="spellEnd"/>
            <w:r>
              <w:rPr>
                <w:rFonts w:ascii="Arial" w:hAnsi="Arial" w:cs="Arial"/>
                <w:sz w:val="16"/>
                <w:szCs w:val="16"/>
              </w:rPr>
              <w:t xml:space="preserve"> c)</w:t>
            </w:r>
          </w:p>
        </w:tc>
        <w:tc>
          <w:tcPr>
            <w:tcW w:w="1418" w:type="dxa"/>
            <w:shd w:val="clear" w:color="auto" w:fill="FFFFFF" w:themeFill="background1"/>
          </w:tcPr>
          <w:p w:rsidR="00966F06" w:rsidRPr="00302A33" w:rsidRDefault="00966F06" w:rsidP="00FD09F7">
            <w:pPr>
              <w:pStyle w:val="Bezodstpw"/>
              <w:jc w:val="center"/>
              <w:rPr>
                <w:rFonts w:ascii="Arial" w:hAnsi="Arial" w:cs="Arial"/>
                <w:sz w:val="16"/>
                <w:szCs w:val="16"/>
              </w:rPr>
            </w:pPr>
            <w:r>
              <w:rPr>
                <w:rFonts w:ascii="Arial" w:hAnsi="Arial" w:cs="Arial"/>
                <w:sz w:val="16"/>
                <w:szCs w:val="16"/>
              </w:rPr>
              <w:t>Wartość zamówienia  wykonanego przez Wykonawcę</w:t>
            </w:r>
          </w:p>
        </w:tc>
        <w:tc>
          <w:tcPr>
            <w:tcW w:w="1984" w:type="dxa"/>
            <w:shd w:val="clear" w:color="auto" w:fill="FFFFFF" w:themeFill="background1"/>
          </w:tcPr>
          <w:p w:rsidR="00966F06" w:rsidRDefault="00966F06" w:rsidP="00FD09F7">
            <w:pPr>
              <w:pStyle w:val="Bezodstpw"/>
              <w:jc w:val="center"/>
              <w:rPr>
                <w:rFonts w:ascii="Arial" w:hAnsi="Arial" w:cs="Arial"/>
                <w:sz w:val="16"/>
                <w:szCs w:val="16"/>
              </w:rPr>
            </w:pPr>
            <w:r>
              <w:rPr>
                <w:rFonts w:ascii="Arial" w:hAnsi="Arial" w:cs="Arial"/>
                <w:sz w:val="16"/>
                <w:szCs w:val="16"/>
              </w:rPr>
              <w:t>Czas realizacji</w:t>
            </w:r>
          </w:p>
          <w:p w:rsidR="00966F06" w:rsidRDefault="00966F06" w:rsidP="00FD09F7">
            <w:pPr>
              <w:pStyle w:val="Bezodstpw"/>
              <w:jc w:val="center"/>
              <w:rPr>
                <w:rFonts w:ascii="Arial" w:hAnsi="Arial" w:cs="Arial"/>
                <w:sz w:val="16"/>
                <w:szCs w:val="16"/>
              </w:rPr>
            </w:pPr>
            <w:r>
              <w:rPr>
                <w:rFonts w:ascii="Arial" w:hAnsi="Arial" w:cs="Arial"/>
                <w:sz w:val="16"/>
                <w:szCs w:val="16"/>
              </w:rPr>
              <w:t>Od………….</w:t>
            </w:r>
          </w:p>
          <w:p w:rsidR="00966F06" w:rsidRPr="00302A33" w:rsidRDefault="00966F06" w:rsidP="00FD09F7">
            <w:pPr>
              <w:pStyle w:val="Bezodstpw"/>
              <w:jc w:val="center"/>
              <w:rPr>
                <w:rFonts w:ascii="Arial" w:hAnsi="Arial" w:cs="Arial"/>
                <w:sz w:val="16"/>
                <w:szCs w:val="16"/>
              </w:rPr>
            </w:pPr>
            <w:r>
              <w:rPr>
                <w:rFonts w:ascii="Arial" w:hAnsi="Arial" w:cs="Arial"/>
                <w:sz w:val="16"/>
                <w:szCs w:val="16"/>
              </w:rPr>
              <w:t>Do………….</w:t>
            </w: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r w:rsidR="00966F06" w:rsidTr="00FD09F7">
        <w:tc>
          <w:tcPr>
            <w:tcW w:w="455" w:type="dxa"/>
          </w:tcPr>
          <w:p w:rsidR="00966F06" w:rsidRDefault="00966F06" w:rsidP="00FD09F7">
            <w:pPr>
              <w:pStyle w:val="Bezodstpw"/>
              <w:jc w:val="right"/>
              <w:rPr>
                <w:rFonts w:ascii="Arial" w:hAnsi="Arial" w:cs="Arial"/>
                <w:b/>
                <w:sz w:val="20"/>
                <w:szCs w:val="20"/>
              </w:rPr>
            </w:pPr>
          </w:p>
        </w:tc>
        <w:tc>
          <w:tcPr>
            <w:tcW w:w="2837" w:type="dxa"/>
          </w:tcPr>
          <w:p w:rsidR="00966F06" w:rsidRDefault="00966F06" w:rsidP="00FD09F7">
            <w:pPr>
              <w:pStyle w:val="Bezodstpw"/>
              <w:jc w:val="right"/>
              <w:rPr>
                <w:rFonts w:ascii="Arial" w:hAnsi="Arial" w:cs="Arial"/>
                <w:b/>
                <w:sz w:val="20"/>
                <w:szCs w:val="20"/>
              </w:rPr>
            </w:pPr>
          </w:p>
        </w:tc>
        <w:tc>
          <w:tcPr>
            <w:tcW w:w="2378" w:type="dxa"/>
          </w:tcPr>
          <w:p w:rsidR="00966F06" w:rsidRDefault="00966F06" w:rsidP="00FD09F7">
            <w:pPr>
              <w:pStyle w:val="Bezodstpw"/>
              <w:jc w:val="right"/>
              <w:rPr>
                <w:rFonts w:ascii="Arial" w:hAnsi="Arial" w:cs="Arial"/>
                <w:b/>
                <w:sz w:val="20"/>
                <w:szCs w:val="20"/>
              </w:rPr>
            </w:pPr>
          </w:p>
          <w:p w:rsidR="00966F06" w:rsidRDefault="00966F06" w:rsidP="00FD09F7">
            <w:pPr>
              <w:pStyle w:val="Bezodstpw"/>
              <w:jc w:val="right"/>
              <w:rPr>
                <w:rFonts w:ascii="Arial" w:hAnsi="Arial" w:cs="Arial"/>
                <w:b/>
                <w:sz w:val="20"/>
                <w:szCs w:val="20"/>
              </w:rPr>
            </w:pPr>
          </w:p>
        </w:tc>
        <w:tc>
          <w:tcPr>
            <w:tcW w:w="1418" w:type="dxa"/>
          </w:tcPr>
          <w:p w:rsidR="00966F06" w:rsidRDefault="00966F06" w:rsidP="00FD09F7">
            <w:pPr>
              <w:pStyle w:val="Bezodstpw"/>
              <w:jc w:val="right"/>
              <w:rPr>
                <w:rFonts w:ascii="Arial" w:hAnsi="Arial" w:cs="Arial"/>
                <w:b/>
                <w:sz w:val="20"/>
                <w:szCs w:val="20"/>
              </w:rPr>
            </w:pPr>
          </w:p>
        </w:tc>
        <w:tc>
          <w:tcPr>
            <w:tcW w:w="1984" w:type="dxa"/>
          </w:tcPr>
          <w:p w:rsidR="00966F06" w:rsidRDefault="00966F06" w:rsidP="00FD09F7">
            <w:pPr>
              <w:pStyle w:val="Bezodstpw"/>
              <w:jc w:val="right"/>
              <w:rPr>
                <w:rFonts w:ascii="Arial" w:hAnsi="Arial" w:cs="Arial"/>
                <w:b/>
                <w:sz w:val="20"/>
                <w:szCs w:val="20"/>
              </w:rPr>
            </w:pP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Pr="00302A33" w:rsidRDefault="00966F06" w:rsidP="00966F06">
      <w:pPr>
        <w:pStyle w:val="Bezodstpw"/>
        <w:jc w:val="both"/>
        <w:rPr>
          <w:rFonts w:ascii="Arial" w:hAnsi="Arial" w:cs="Arial"/>
          <w:sz w:val="20"/>
          <w:szCs w:val="20"/>
        </w:rPr>
      </w:pPr>
      <w:r>
        <w:rPr>
          <w:rFonts w:ascii="Arial" w:hAnsi="Arial" w:cs="Arial"/>
          <w:sz w:val="20"/>
          <w:szCs w:val="20"/>
        </w:rPr>
        <w:t>Do wykazu dołączamy – dla głównych zamówień – dokumenty potwierdzające należyte wykonanie zamówień w celu potwierdzenia, że wykonawca posiada niezbędną wiedzę oraz doświadczenie do wykonania zamówienia.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rPr>
          <w:rFonts w:ascii="Arial" w:hAnsi="Arial" w:cs="Arial"/>
          <w:b/>
          <w:sz w:val="20"/>
          <w:szCs w:val="20"/>
        </w:rPr>
      </w:pPr>
    </w:p>
    <w:p w:rsidR="00966F06" w:rsidRDefault="00966F06" w:rsidP="00966F06">
      <w:pPr>
        <w:pStyle w:val="Bezodstpw"/>
        <w:rPr>
          <w:rFonts w:ascii="Arial" w:hAnsi="Arial" w:cs="Arial"/>
          <w:b/>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Załącznik nr 3 – wykaz narzędzi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8"/>
        <w:gridCol w:w="4605"/>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Wykaz narzędzi, wyposażenia zakładu lub urządzeń technicznych dostępnych Wykonawcy</w:t>
            </w:r>
          </w:p>
          <w:p w:rsidR="00966F06" w:rsidRPr="008A7E41" w:rsidRDefault="00966F06" w:rsidP="00FD09F7">
            <w:pPr>
              <w:pStyle w:val="Bezodstpw"/>
              <w:jc w:val="center"/>
              <w:rPr>
                <w:rFonts w:ascii="Arial" w:hAnsi="Arial" w:cs="Arial"/>
                <w:sz w:val="20"/>
                <w:szCs w:val="20"/>
              </w:rPr>
            </w:pPr>
          </w:p>
        </w:tc>
      </w:tr>
    </w:tbl>
    <w:p w:rsidR="00966F06" w:rsidRDefault="00966F06" w:rsidP="00966F06">
      <w:pPr>
        <w:pStyle w:val="Bezodstpw"/>
        <w:jc w:val="right"/>
        <w:rPr>
          <w:rFonts w:ascii="Arial" w:hAnsi="Arial" w:cs="Arial"/>
          <w:sz w:val="20"/>
          <w:szCs w:val="20"/>
        </w:rPr>
      </w:pPr>
    </w:p>
    <w:p w:rsidR="00966F06" w:rsidRDefault="00966F06" w:rsidP="00966F06">
      <w:pPr>
        <w:pStyle w:val="Bezodstpw"/>
        <w:jc w:val="right"/>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celu potwierdzenia spełnienia warunku udziału w postępowaniu prowadzonym w trybie przetargu nieograniczonego na:</w:t>
      </w:r>
    </w:p>
    <w:p w:rsidR="00966F06" w:rsidRDefault="00966F06" w:rsidP="00966F06">
      <w:pPr>
        <w:pStyle w:val="Bezodstpw"/>
        <w:jc w:val="both"/>
        <w:rPr>
          <w:rFonts w:ascii="Arial" w:hAnsi="Arial" w:cs="Arial"/>
          <w:sz w:val="20"/>
          <w:szCs w:val="20"/>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Default="00966F06" w:rsidP="00966F06">
      <w:pPr>
        <w:pStyle w:val="Bezodstpw"/>
        <w:ind w:left="284" w:hanging="284"/>
        <w:jc w:val="both"/>
        <w:rPr>
          <w:rFonts w:ascii="Arial" w:hAnsi="Arial" w:cs="Arial"/>
          <w:b/>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Przedstawiamy wykaz narzędzi, wyposażenia zakładu lub urządzeń technicznych, którymi dysponujemy w celu wykonania zamówienia wraz z informacją o podstawie dysponowania tymi zasobami</w:t>
      </w:r>
    </w:p>
    <w:p w:rsidR="00966F06" w:rsidRDefault="00966F06" w:rsidP="00966F06">
      <w:pPr>
        <w:pStyle w:val="Bezodstpw"/>
        <w:jc w:val="both"/>
        <w:rPr>
          <w:rFonts w:ascii="Arial" w:hAnsi="Arial" w:cs="Arial"/>
          <w:sz w:val="20"/>
          <w:szCs w:val="20"/>
        </w:rPr>
      </w:pPr>
    </w:p>
    <w:tbl>
      <w:tblPr>
        <w:tblStyle w:val="Tabela-Siatka"/>
        <w:tblW w:w="0" w:type="auto"/>
        <w:tblLook w:val="04A0" w:firstRow="1" w:lastRow="0" w:firstColumn="1" w:lastColumn="0" w:noHBand="0" w:noVBand="1"/>
      </w:tblPr>
      <w:tblGrid>
        <w:gridCol w:w="672"/>
        <w:gridCol w:w="3628"/>
        <w:gridCol w:w="1540"/>
        <w:gridCol w:w="3363"/>
      </w:tblGrid>
      <w:tr w:rsidR="00966F06" w:rsidTr="00FD09F7">
        <w:tc>
          <w:tcPr>
            <w:tcW w:w="675"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Lp.</w:t>
            </w:r>
          </w:p>
        </w:tc>
        <w:tc>
          <w:tcPr>
            <w:tcW w:w="3686" w:type="dxa"/>
          </w:tcPr>
          <w:p w:rsidR="00966F06" w:rsidRPr="00496022" w:rsidRDefault="00966F06" w:rsidP="00FD09F7">
            <w:pPr>
              <w:pStyle w:val="Bezodstpw"/>
              <w:jc w:val="center"/>
              <w:rPr>
                <w:rFonts w:ascii="Arial" w:hAnsi="Arial" w:cs="Arial"/>
                <w:i/>
                <w:sz w:val="20"/>
                <w:szCs w:val="20"/>
              </w:rPr>
            </w:pPr>
            <w:r w:rsidRPr="00496022">
              <w:rPr>
                <w:rFonts w:ascii="Arial" w:hAnsi="Arial" w:cs="Arial"/>
                <w:i/>
                <w:sz w:val="20"/>
                <w:szCs w:val="20"/>
              </w:rPr>
              <w:t>Nazwa</w:t>
            </w:r>
          </w:p>
        </w:tc>
        <w:tc>
          <w:tcPr>
            <w:tcW w:w="1559"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Ilość</w:t>
            </w:r>
          </w:p>
        </w:tc>
        <w:tc>
          <w:tcPr>
            <w:tcW w:w="3402" w:type="dxa"/>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Podstawa dysponowania</w:t>
            </w: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pojazdy</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r w:rsidR="00966F06" w:rsidTr="00FD09F7">
        <w:tc>
          <w:tcPr>
            <w:tcW w:w="9322" w:type="dxa"/>
            <w:gridSpan w:val="4"/>
          </w:tcPr>
          <w:p w:rsidR="00966F06" w:rsidRPr="00496022" w:rsidRDefault="00966F06" w:rsidP="00FD09F7">
            <w:pPr>
              <w:pStyle w:val="Bezodstpw"/>
              <w:jc w:val="center"/>
              <w:rPr>
                <w:rFonts w:ascii="Arial" w:hAnsi="Arial" w:cs="Arial"/>
                <w:i/>
                <w:sz w:val="20"/>
                <w:szCs w:val="20"/>
              </w:rPr>
            </w:pPr>
            <w:r>
              <w:rPr>
                <w:rFonts w:ascii="Arial" w:hAnsi="Arial" w:cs="Arial"/>
                <w:i/>
                <w:sz w:val="20"/>
                <w:szCs w:val="20"/>
              </w:rPr>
              <w:t>Baza magazynowo - transportowa</w:t>
            </w:r>
          </w:p>
        </w:tc>
      </w:tr>
      <w:tr w:rsidR="00966F06" w:rsidTr="00FD09F7">
        <w:tc>
          <w:tcPr>
            <w:tcW w:w="675" w:type="dxa"/>
          </w:tcPr>
          <w:p w:rsidR="00966F06" w:rsidRDefault="00966F06" w:rsidP="00FD09F7">
            <w:pPr>
              <w:pStyle w:val="Bezodstpw"/>
              <w:jc w:val="both"/>
              <w:rPr>
                <w:rFonts w:ascii="Arial" w:hAnsi="Arial" w:cs="Arial"/>
                <w:sz w:val="20"/>
                <w:szCs w:val="20"/>
              </w:rPr>
            </w:pPr>
          </w:p>
        </w:tc>
        <w:tc>
          <w:tcPr>
            <w:tcW w:w="3686" w:type="dxa"/>
          </w:tcPr>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p w:rsidR="00966F06" w:rsidRDefault="00966F06" w:rsidP="00FD09F7">
            <w:pPr>
              <w:pStyle w:val="Bezodstpw"/>
              <w:jc w:val="both"/>
              <w:rPr>
                <w:rFonts w:ascii="Arial" w:hAnsi="Arial" w:cs="Arial"/>
                <w:sz w:val="20"/>
                <w:szCs w:val="20"/>
              </w:rPr>
            </w:pPr>
          </w:p>
        </w:tc>
        <w:tc>
          <w:tcPr>
            <w:tcW w:w="1559" w:type="dxa"/>
          </w:tcPr>
          <w:p w:rsidR="00966F06" w:rsidRDefault="00966F06" w:rsidP="00FD09F7">
            <w:pPr>
              <w:pStyle w:val="Bezodstpw"/>
              <w:jc w:val="both"/>
              <w:rPr>
                <w:rFonts w:ascii="Arial" w:hAnsi="Arial" w:cs="Arial"/>
                <w:sz w:val="20"/>
                <w:szCs w:val="20"/>
              </w:rPr>
            </w:pPr>
          </w:p>
        </w:tc>
        <w:tc>
          <w:tcPr>
            <w:tcW w:w="3402" w:type="dxa"/>
          </w:tcPr>
          <w:p w:rsidR="00966F06" w:rsidRDefault="00966F06" w:rsidP="00FD09F7">
            <w:pPr>
              <w:pStyle w:val="Bezodstpw"/>
              <w:jc w:val="both"/>
              <w:rPr>
                <w:rFonts w:ascii="Arial" w:hAnsi="Arial" w:cs="Arial"/>
                <w:sz w:val="20"/>
                <w:szCs w:val="20"/>
              </w:rPr>
            </w:pPr>
          </w:p>
        </w:tc>
      </w:tr>
    </w:tbl>
    <w:p w:rsidR="00966F06" w:rsidRPr="008A7E41" w:rsidRDefault="00966F06" w:rsidP="00966F06">
      <w:pPr>
        <w:pStyle w:val="Bezodstpw"/>
        <w:jc w:val="both"/>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pStyle w:val="Bezodstpw"/>
        <w:rPr>
          <w:rFonts w:ascii="Arial" w:hAnsi="Arial" w:cs="Arial"/>
          <w:sz w:val="20"/>
          <w:szCs w:val="20"/>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spacing w:after="0" w:line="240" w:lineRule="auto"/>
        <w:rPr>
          <w:rFonts w:ascii="Arial" w:hAnsi="Arial" w:cs="Arial"/>
        </w:rPr>
      </w:pPr>
    </w:p>
    <w:p w:rsidR="00966F06" w:rsidRDefault="00966F06" w:rsidP="00966F06">
      <w:pPr>
        <w:pStyle w:val="Bezodstpw"/>
        <w:ind w:left="993" w:hanging="284"/>
        <w:jc w:val="right"/>
        <w:outlineLvl w:val="0"/>
        <w:rPr>
          <w:rFonts w:ascii="Arial" w:hAnsi="Arial" w:cs="Arial"/>
          <w:b/>
          <w:sz w:val="20"/>
          <w:szCs w:val="20"/>
        </w:rPr>
      </w:pPr>
      <w:r w:rsidRPr="006F0564">
        <w:rPr>
          <w:rFonts w:ascii="Arial" w:hAnsi="Arial" w:cs="Arial"/>
        </w:rPr>
        <w:lastRenderedPageBreak/>
        <w:cr/>
      </w:r>
      <w:r w:rsidRPr="00496022">
        <w:rPr>
          <w:rFonts w:ascii="Arial" w:hAnsi="Arial" w:cs="Arial"/>
          <w:b/>
          <w:sz w:val="20"/>
          <w:szCs w:val="20"/>
        </w:rPr>
        <w:t xml:space="preserve"> </w:t>
      </w:r>
      <w:r>
        <w:rPr>
          <w:rFonts w:ascii="Arial" w:hAnsi="Arial" w:cs="Arial"/>
          <w:b/>
          <w:sz w:val="20"/>
          <w:szCs w:val="20"/>
        </w:rPr>
        <w:t>Załącznik nr 4 – oświadczenie (opłaty, podatki, składki)</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oświadczenie</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8.2.2.ppkt 4), 5), 6)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spacing w:after="0"/>
        <w:rPr>
          <w:rFonts w:ascii="Arial" w:hAnsi="Arial" w:cs="Arial"/>
          <w:b/>
          <w:sz w:val="24"/>
          <w:szCs w:val="24"/>
        </w:rPr>
      </w:pPr>
    </w:p>
    <w:p w:rsidR="00966F06" w:rsidRDefault="00966F06" w:rsidP="00966F06">
      <w:pPr>
        <w:pStyle w:val="Bezodstpw"/>
        <w:jc w:val="both"/>
        <w:rPr>
          <w:rFonts w:ascii="Arial" w:hAnsi="Arial" w:cs="Arial"/>
          <w:sz w:val="20"/>
          <w:szCs w:val="20"/>
        </w:rPr>
      </w:pPr>
      <w:r>
        <w:rPr>
          <w:rFonts w:ascii="Arial" w:hAnsi="Arial" w:cs="Arial"/>
          <w:sz w:val="20"/>
          <w:szCs w:val="20"/>
        </w:rPr>
        <w:t>oświadczam, że: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 wobec mnie wydany prawomocny wyrok sądu lub ostateczna decyzja administracyjna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 przedkładam w załączeniu,</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zostało wobec mnie wydane orzeczenie tytułem środka zapobiegawczego zakazu ubiegania się o zamówienia publiczne,</w:t>
      </w:r>
    </w:p>
    <w:p w:rsidR="00966F06" w:rsidRDefault="00966F06" w:rsidP="0068389C">
      <w:pPr>
        <w:pStyle w:val="Bezodstpw"/>
        <w:numPr>
          <w:ilvl w:val="0"/>
          <w:numId w:val="29"/>
        </w:numPr>
        <w:jc w:val="both"/>
        <w:rPr>
          <w:rFonts w:ascii="Arial" w:hAnsi="Arial" w:cs="Arial"/>
          <w:sz w:val="20"/>
          <w:szCs w:val="20"/>
        </w:rPr>
      </w:pPr>
      <w:r>
        <w:rPr>
          <w:rFonts w:ascii="Arial" w:hAnsi="Arial" w:cs="Arial"/>
          <w:sz w:val="20"/>
          <w:szCs w:val="20"/>
        </w:rPr>
        <w:t>Nie zalegam z opłacaniem podatków i opłat lokalnych, o których mowa w ustawie z dnia 12 stycznia 1991 r. o podatkach i opłatach lokalnych (Dz. U. z 2016 r., poz.716)</w:t>
      </w: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Default="00966F06" w:rsidP="00966F06">
      <w:pPr>
        <w:pStyle w:val="Bezodstpw"/>
        <w:tabs>
          <w:tab w:val="left" w:pos="5482"/>
        </w:tabs>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993" w:hanging="284"/>
        <w:jc w:val="right"/>
        <w:outlineLvl w:val="0"/>
        <w:rPr>
          <w:rFonts w:ascii="Arial" w:hAnsi="Arial" w:cs="Arial"/>
          <w:b/>
          <w:sz w:val="20"/>
          <w:szCs w:val="20"/>
        </w:rPr>
      </w:pPr>
      <w:r>
        <w:rPr>
          <w:rFonts w:ascii="Arial" w:hAnsi="Arial" w:cs="Arial"/>
          <w:b/>
          <w:sz w:val="20"/>
          <w:szCs w:val="20"/>
        </w:rPr>
        <w:lastRenderedPageBreak/>
        <w:t xml:space="preserve">Załącznik nr 5 – oświadczenie </w:t>
      </w:r>
    </w:p>
    <w:p w:rsidR="00966F06" w:rsidRDefault="00966F06" w:rsidP="00966F06">
      <w:pPr>
        <w:pStyle w:val="Bezodstpw"/>
        <w:ind w:left="993" w:hanging="284"/>
        <w:jc w:val="right"/>
        <w:rPr>
          <w:rFonts w:ascii="Arial" w:hAnsi="Arial" w:cs="Arial"/>
          <w:b/>
          <w:sz w:val="20"/>
          <w:szCs w:val="20"/>
        </w:rPr>
      </w:pPr>
    </w:p>
    <w:tbl>
      <w:tblPr>
        <w:tblStyle w:val="Tabela-Siatka"/>
        <w:tblW w:w="0" w:type="auto"/>
        <w:tblLook w:val="04A0" w:firstRow="1" w:lastRow="0" w:firstColumn="1" w:lastColumn="0" w:noHBand="0" w:noVBand="1"/>
      </w:tblPr>
      <w:tblGrid>
        <w:gridCol w:w="4597"/>
        <w:gridCol w:w="4606"/>
      </w:tblGrid>
      <w:tr w:rsidR="00966F06" w:rsidTr="00FD09F7">
        <w:tc>
          <w:tcPr>
            <w:tcW w:w="4676" w:type="dxa"/>
            <w:shd w:val="clear" w:color="auto" w:fill="FFFFFF" w:themeFill="background1"/>
          </w:tcPr>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Default="00966F06" w:rsidP="00FD09F7">
            <w:pPr>
              <w:pStyle w:val="Bezodstpw"/>
              <w:jc w:val="center"/>
              <w:rPr>
                <w:rFonts w:ascii="Arial" w:hAnsi="Arial" w:cs="Arial"/>
                <w:i/>
                <w:sz w:val="16"/>
                <w:szCs w:val="16"/>
              </w:rPr>
            </w:pPr>
          </w:p>
          <w:p w:rsidR="00966F06" w:rsidRPr="008A7E41" w:rsidRDefault="00966F06" w:rsidP="00FD09F7">
            <w:pPr>
              <w:pStyle w:val="Bezodstpw"/>
              <w:jc w:val="center"/>
              <w:rPr>
                <w:rFonts w:ascii="Arial" w:hAnsi="Arial" w:cs="Arial"/>
                <w:i/>
                <w:sz w:val="16"/>
                <w:szCs w:val="16"/>
              </w:rPr>
            </w:pPr>
            <w:r w:rsidRPr="008A7E41">
              <w:rPr>
                <w:rFonts w:ascii="Arial" w:hAnsi="Arial" w:cs="Arial"/>
                <w:i/>
                <w:sz w:val="16"/>
                <w:szCs w:val="16"/>
              </w:rPr>
              <w:t>Pieczęć Wykonawcy</w:t>
            </w:r>
          </w:p>
        </w:tc>
        <w:tc>
          <w:tcPr>
            <w:tcW w:w="4677" w:type="dxa"/>
            <w:shd w:val="clear" w:color="auto" w:fill="BFBFBF" w:themeFill="background1" w:themeFillShade="BF"/>
          </w:tcPr>
          <w:p w:rsidR="00966F06" w:rsidRDefault="00966F06" w:rsidP="00FD09F7">
            <w:pPr>
              <w:pStyle w:val="Bezodstpw"/>
              <w:jc w:val="center"/>
              <w:rPr>
                <w:rFonts w:ascii="Arial" w:hAnsi="Arial" w:cs="Arial"/>
                <w:sz w:val="20"/>
                <w:szCs w:val="20"/>
              </w:rPr>
            </w:pPr>
          </w:p>
          <w:p w:rsidR="00966F06" w:rsidRDefault="00966F06" w:rsidP="00FD09F7">
            <w:pPr>
              <w:pStyle w:val="Bezodstpw"/>
              <w:jc w:val="center"/>
              <w:rPr>
                <w:rFonts w:ascii="Arial" w:hAnsi="Arial" w:cs="Arial"/>
                <w:sz w:val="20"/>
                <w:szCs w:val="20"/>
              </w:rPr>
            </w:pPr>
            <w:r>
              <w:rPr>
                <w:rFonts w:ascii="Arial" w:hAnsi="Arial" w:cs="Arial"/>
                <w:sz w:val="20"/>
                <w:szCs w:val="20"/>
              </w:rPr>
              <w:t>Oświadczenie</w:t>
            </w:r>
          </w:p>
          <w:p w:rsidR="00966F06" w:rsidRPr="008A7E41" w:rsidRDefault="00966F06" w:rsidP="00FD09F7">
            <w:pPr>
              <w:pStyle w:val="Bezodstpw"/>
              <w:jc w:val="center"/>
              <w:rPr>
                <w:rFonts w:ascii="Arial" w:hAnsi="Arial" w:cs="Arial"/>
                <w:sz w:val="20"/>
                <w:szCs w:val="20"/>
              </w:rPr>
            </w:pPr>
            <w:r>
              <w:rPr>
                <w:rFonts w:ascii="Arial" w:hAnsi="Arial" w:cs="Arial"/>
                <w:sz w:val="20"/>
                <w:szCs w:val="20"/>
              </w:rPr>
              <w:t>o pozostawaniu członkami grupy kapitałowej</w:t>
            </w:r>
          </w:p>
        </w:tc>
      </w:tr>
    </w:tbl>
    <w:p w:rsidR="00966F06" w:rsidRDefault="00966F06" w:rsidP="00966F06">
      <w:pPr>
        <w:spacing w:after="0" w:line="240" w:lineRule="auto"/>
        <w:rPr>
          <w:rFonts w:ascii="Arial" w:hAnsi="Arial" w:cs="Arial"/>
          <w:b/>
          <w:sz w:val="24"/>
          <w:szCs w:val="24"/>
        </w:rPr>
      </w:pPr>
    </w:p>
    <w:p w:rsidR="00966F06" w:rsidRDefault="00966F06" w:rsidP="00966F06">
      <w:pPr>
        <w:spacing w:after="0"/>
        <w:rPr>
          <w:rFonts w:ascii="Arial" w:hAnsi="Arial" w:cs="Arial"/>
          <w:b/>
          <w:sz w:val="24"/>
          <w:szCs w:val="24"/>
        </w:rPr>
      </w:pPr>
    </w:p>
    <w:p w:rsidR="00966F06" w:rsidRPr="00F54B81" w:rsidRDefault="00966F06" w:rsidP="00966F06">
      <w:pPr>
        <w:tabs>
          <w:tab w:val="left" w:pos="280"/>
        </w:tabs>
        <w:spacing w:after="0" w:line="240" w:lineRule="auto"/>
        <w:jc w:val="both"/>
        <w:rPr>
          <w:rFonts w:ascii="Arial" w:hAnsi="Arial" w:cs="Arial"/>
        </w:rPr>
      </w:pPr>
      <w:r w:rsidRPr="00F54B81">
        <w:rPr>
          <w:rFonts w:ascii="Arial" w:hAnsi="Arial" w:cs="Arial"/>
        </w:rPr>
        <w:t>Wypełniając dyspozycję zawartą w rozdziale 8 punkt 8.</w:t>
      </w:r>
      <w:r>
        <w:rPr>
          <w:rFonts w:ascii="Arial" w:hAnsi="Arial" w:cs="Arial"/>
        </w:rPr>
        <w:t>7.</w:t>
      </w:r>
      <w:r w:rsidRPr="00F54B81">
        <w:rPr>
          <w:rFonts w:ascii="Arial" w:hAnsi="Arial" w:cs="Arial"/>
        </w:rPr>
        <w:t xml:space="preserve"> specyfikacji istotnych warunków zamówienia w przetargu nieograniczonym na:</w:t>
      </w:r>
    </w:p>
    <w:p w:rsidR="00966F06" w:rsidRPr="00496022" w:rsidRDefault="00966F06" w:rsidP="00966F06">
      <w:pPr>
        <w:tabs>
          <w:tab w:val="left" w:pos="280"/>
        </w:tabs>
        <w:spacing w:after="0" w:line="240" w:lineRule="auto"/>
        <w:jc w:val="both"/>
        <w:rPr>
          <w:rFonts w:ascii="Arial" w:hAnsi="Arial" w:cs="Arial"/>
        </w:rPr>
      </w:pPr>
    </w:p>
    <w:p w:rsidR="00966F06" w:rsidRPr="00363D9D" w:rsidRDefault="00966F06" w:rsidP="00966F06">
      <w:pPr>
        <w:pStyle w:val="Bezodstpw"/>
        <w:jc w:val="both"/>
        <w:rPr>
          <w:rFonts w:ascii="Arial" w:hAnsi="Arial" w:cs="Arial"/>
          <w:b/>
          <w:sz w:val="20"/>
          <w:szCs w:val="20"/>
        </w:rPr>
      </w:pPr>
      <w:r>
        <w:rPr>
          <w:rFonts w:ascii="Arial" w:hAnsi="Arial" w:cs="Arial"/>
          <w:b/>
          <w:sz w:val="20"/>
          <w:szCs w:val="20"/>
        </w:rPr>
        <w:t>„Odbiór i zagospodarowanie odpadów komunalnych od właścicieli nieruchomości zamieszkałych na terenie miasta Pińczów – Sektor I”</w:t>
      </w:r>
    </w:p>
    <w:p w:rsidR="00966F06" w:rsidRPr="00AB2EAB" w:rsidRDefault="00966F06" w:rsidP="00966F06">
      <w:pPr>
        <w:spacing w:after="0" w:line="240" w:lineRule="auto"/>
        <w:rPr>
          <w:rFonts w:ascii="Arial" w:hAnsi="Arial" w:cs="Arial"/>
        </w:rPr>
      </w:pP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b/>
          <w:sz w:val="20"/>
          <w:szCs w:val="20"/>
        </w:rPr>
        <w:t xml:space="preserve">OŚWIADCZAM – OŚWIADCZAMY *, </w:t>
      </w:r>
      <w:r w:rsidRPr="00761F6D">
        <w:rPr>
          <w:rFonts w:ascii="Arial" w:hAnsi="Arial" w:cs="Arial"/>
          <w:sz w:val="20"/>
          <w:szCs w:val="20"/>
        </w:rPr>
        <w:t>że</w:t>
      </w:r>
      <w:r>
        <w:rPr>
          <w:rFonts w:ascii="Arial" w:hAnsi="Arial" w:cs="Arial"/>
          <w:sz w:val="20"/>
          <w:szCs w:val="20"/>
        </w:rPr>
        <w:t xml:space="preserve"> nie należymy</w:t>
      </w:r>
      <w:r w:rsidRPr="00761F6D">
        <w:rPr>
          <w:rFonts w:ascii="Arial" w:hAnsi="Arial" w:cs="Arial"/>
          <w:sz w:val="20"/>
          <w:szCs w:val="20"/>
        </w:rPr>
        <w:t>/</w:t>
      </w:r>
      <w:r>
        <w:rPr>
          <w:rFonts w:ascii="Arial" w:hAnsi="Arial" w:cs="Arial"/>
          <w:sz w:val="20"/>
          <w:szCs w:val="20"/>
        </w:rPr>
        <w:t>należymy</w:t>
      </w:r>
      <w:r w:rsidRPr="00761F6D">
        <w:rPr>
          <w:rFonts w:ascii="Arial" w:hAnsi="Arial" w:cs="Arial"/>
          <w:sz w:val="20"/>
          <w:szCs w:val="20"/>
        </w:rPr>
        <w:t xml:space="preserve">* </w:t>
      </w:r>
      <w:r>
        <w:rPr>
          <w:rFonts w:ascii="Arial" w:hAnsi="Arial" w:cs="Arial"/>
          <w:sz w:val="20"/>
          <w:szCs w:val="20"/>
        </w:rPr>
        <w:t>do grupy kapitałowej w rozumieniu ustawy z dnia 16.02.2007 r. o ochronie konkurencji i konsumentów (Dz. U. nr 50, poz.331 ze zm.) o nazwie………………………………………………………………………………………………………………..</w:t>
      </w:r>
    </w:p>
    <w:p w:rsidR="00966F06" w:rsidRDefault="00966F06" w:rsidP="00966F06">
      <w:pPr>
        <w:pStyle w:val="Bezodstpw"/>
        <w:jc w:val="both"/>
        <w:rPr>
          <w:rFonts w:ascii="Arial" w:hAnsi="Arial" w:cs="Arial"/>
          <w:sz w:val="20"/>
          <w:szCs w:val="20"/>
        </w:rPr>
      </w:pPr>
    </w:p>
    <w:p w:rsidR="00966F06" w:rsidRDefault="00966F06" w:rsidP="00966F06">
      <w:pPr>
        <w:pStyle w:val="Bezodstpw"/>
        <w:jc w:val="both"/>
        <w:rPr>
          <w:rFonts w:ascii="Arial" w:hAnsi="Arial" w:cs="Arial"/>
          <w:sz w:val="20"/>
          <w:szCs w:val="20"/>
        </w:rPr>
      </w:pPr>
      <w:r>
        <w:rPr>
          <w:rFonts w:ascii="Arial" w:hAnsi="Arial" w:cs="Arial"/>
          <w:sz w:val="20"/>
          <w:szCs w:val="20"/>
        </w:rPr>
        <w:t>W skład w/w grupy kapitałowej wchodzą następujące podmioty prowadzące działalność gospodarczą i osoby fizyczne nie prowadzące działalności gospodarczej.</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Pr="00761F6D" w:rsidRDefault="00966F06" w:rsidP="0068389C">
      <w:pPr>
        <w:pStyle w:val="Bezodstpw"/>
        <w:numPr>
          <w:ilvl w:val="0"/>
          <w:numId w:val="30"/>
        </w:numPr>
        <w:jc w:val="both"/>
        <w:rPr>
          <w:rFonts w:ascii="Arial" w:hAnsi="Arial" w:cs="Arial"/>
          <w:sz w:val="20"/>
          <w:szCs w:val="20"/>
        </w:rPr>
      </w:pPr>
      <w:r>
        <w:rPr>
          <w:rFonts w:ascii="Arial" w:hAnsi="Arial" w:cs="Arial"/>
          <w:sz w:val="20"/>
          <w:szCs w:val="20"/>
        </w:rPr>
        <w:t>………………………………………</w:t>
      </w:r>
    </w:p>
    <w:p w:rsidR="00966F06" w:rsidRDefault="00966F06" w:rsidP="00966F06">
      <w:pPr>
        <w:spacing w:after="0"/>
        <w:rPr>
          <w:rFonts w:ascii="Arial" w:hAnsi="Arial" w:cs="Arial"/>
          <w:b/>
          <w:sz w:val="24"/>
          <w:szCs w:val="24"/>
        </w:rPr>
      </w:pPr>
    </w:p>
    <w:p w:rsidR="00966F06" w:rsidRDefault="00966F06" w:rsidP="00966F06">
      <w:pPr>
        <w:spacing w:after="0"/>
        <w:rPr>
          <w:rFonts w:ascii="Arial" w:hAnsi="Arial" w:cs="Arial"/>
          <w:b/>
          <w:sz w:val="24"/>
          <w:szCs w:val="24"/>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D76945" w:rsidRDefault="00966F06" w:rsidP="00966F06">
      <w:pPr>
        <w:pStyle w:val="Bezodstpw"/>
        <w:tabs>
          <w:tab w:val="left" w:pos="5482"/>
        </w:tabs>
        <w:jc w:val="both"/>
        <w:rPr>
          <w:rFonts w:ascii="Arial" w:hAnsi="Arial" w:cs="Arial"/>
          <w:sz w:val="20"/>
          <w:szCs w:val="20"/>
        </w:rPr>
      </w:pPr>
      <w:r>
        <w:rPr>
          <w:rFonts w:ascii="Arial" w:hAnsi="Arial" w:cs="Arial"/>
          <w:sz w:val="20"/>
          <w:szCs w:val="20"/>
        </w:rPr>
        <w:t>………………………., dnia …………………………..2017 r.</w:t>
      </w:r>
    </w:p>
    <w:p w:rsidR="00966F06" w:rsidRDefault="00966F06" w:rsidP="00966F06">
      <w:pPr>
        <w:pStyle w:val="Bezodstpw"/>
        <w:tabs>
          <w:tab w:val="left" w:pos="5482"/>
        </w:tabs>
        <w:ind w:left="142" w:hanging="142"/>
        <w:jc w:val="both"/>
        <w:rPr>
          <w:rFonts w:ascii="Arial" w:hAnsi="Arial" w:cs="Arial"/>
          <w:b/>
          <w:sz w:val="20"/>
          <w:szCs w:val="20"/>
        </w:rPr>
      </w:pPr>
      <w:r>
        <w:rPr>
          <w:rFonts w:ascii="Arial" w:hAnsi="Arial" w:cs="Arial"/>
          <w:b/>
          <w:sz w:val="20"/>
          <w:szCs w:val="20"/>
        </w:rPr>
        <w:t xml:space="preserve">   </w:t>
      </w:r>
    </w:p>
    <w:p w:rsidR="00966F06" w:rsidRDefault="00966F06" w:rsidP="00966F06">
      <w:pPr>
        <w:pStyle w:val="Bezodstpw"/>
        <w:tabs>
          <w:tab w:val="left" w:pos="5482"/>
        </w:tabs>
        <w:ind w:left="284" w:hanging="284"/>
        <w:jc w:val="right"/>
        <w:rPr>
          <w:rFonts w:ascii="Arial" w:hAnsi="Arial" w:cs="Arial"/>
          <w:sz w:val="20"/>
          <w:szCs w:val="20"/>
        </w:rPr>
      </w:pPr>
      <w:r>
        <w:rPr>
          <w:rFonts w:ascii="Arial" w:hAnsi="Arial" w:cs="Arial"/>
          <w:sz w:val="20"/>
          <w:szCs w:val="20"/>
        </w:rPr>
        <w:t>……………………………………………</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podpisy osoby/osób wskazanych w dokumencie</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uprawnionej/ uprawnionych do występowania </w:t>
      </w:r>
    </w:p>
    <w:p w:rsidR="00966F06"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w obrocie prawnym, reprezentowania oferenta</w:t>
      </w:r>
    </w:p>
    <w:p w:rsidR="00966F06" w:rsidRPr="008A7E41" w:rsidRDefault="00966F06" w:rsidP="00966F06">
      <w:pPr>
        <w:pStyle w:val="Bezodstpw"/>
        <w:tabs>
          <w:tab w:val="left" w:pos="5482"/>
        </w:tabs>
        <w:ind w:left="284" w:hanging="284"/>
        <w:jc w:val="right"/>
        <w:rPr>
          <w:rFonts w:ascii="Arial" w:hAnsi="Arial" w:cs="Arial"/>
          <w:sz w:val="16"/>
          <w:szCs w:val="16"/>
        </w:rPr>
      </w:pPr>
      <w:r>
        <w:rPr>
          <w:rFonts w:ascii="Arial" w:hAnsi="Arial" w:cs="Arial"/>
          <w:sz w:val="16"/>
          <w:szCs w:val="16"/>
        </w:rPr>
        <w:t xml:space="preserve"> i składania oświadczeń woli w jego imieniu</w:t>
      </w:r>
    </w:p>
    <w:p w:rsidR="00966F06" w:rsidRDefault="00966F06" w:rsidP="00966F06">
      <w:pPr>
        <w:spacing w:after="0" w:line="240" w:lineRule="auto"/>
        <w:rPr>
          <w:rFonts w:ascii="Arial" w:hAnsi="Arial" w:cs="Arial"/>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Default="00966F06" w:rsidP="00966F06">
      <w:pPr>
        <w:pStyle w:val="Bezodstpw"/>
        <w:ind w:left="720"/>
        <w:jc w:val="both"/>
        <w:rPr>
          <w:rFonts w:ascii="Arial" w:hAnsi="Arial" w:cs="Arial"/>
          <w:sz w:val="20"/>
          <w:szCs w:val="20"/>
        </w:rPr>
      </w:pPr>
    </w:p>
    <w:p w:rsidR="00966F06" w:rsidRPr="00351A48" w:rsidRDefault="00966F06" w:rsidP="00966F06">
      <w:pPr>
        <w:pStyle w:val="Bezodstpw"/>
        <w:ind w:left="720"/>
        <w:jc w:val="both"/>
        <w:rPr>
          <w:rFonts w:ascii="Arial" w:hAnsi="Arial" w:cs="Arial"/>
          <w:sz w:val="20"/>
          <w:szCs w:val="20"/>
        </w:rPr>
      </w:pPr>
      <w:r>
        <w:rPr>
          <w:rFonts w:ascii="Arial" w:hAnsi="Arial" w:cs="Arial"/>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tbl>
      <w:tblPr>
        <w:tblStyle w:val="Tabela-Siatka"/>
        <w:tblpPr w:leftFromText="141" w:rightFromText="141" w:vertAnchor="text" w:horzAnchor="margin" w:tblpY="-299"/>
        <w:tblW w:w="0" w:type="auto"/>
        <w:tblLook w:val="04A0" w:firstRow="1" w:lastRow="0" w:firstColumn="1" w:lastColumn="0" w:noHBand="0" w:noVBand="1"/>
      </w:tblPr>
      <w:tblGrid>
        <w:gridCol w:w="9179"/>
      </w:tblGrid>
      <w:tr w:rsidR="00966F06" w:rsidRPr="00083DAC" w:rsidTr="00FD09F7">
        <w:tc>
          <w:tcPr>
            <w:tcW w:w="9179" w:type="dxa"/>
            <w:shd w:val="clear" w:color="auto" w:fill="D9D9D9" w:themeFill="background1" w:themeFillShade="D9"/>
          </w:tcPr>
          <w:p w:rsidR="00966F06" w:rsidRPr="00083DAC" w:rsidRDefault="00966F06" w:rsidP="00FD09F7">
            <w:pPr>
              <w:pStyle w:val="Bezodstpw"/>
              <w:jc w:val="both"/>
              <w:rPr>
                <w:rFonts w:ascii="Arial" w:hAnsi="Arial" w:cs="Arial"/>
                <w:sz w:val="20"/>
                <w:szCs w:val="20"/>
              </w:rPr>
            </w:pPr>
            <w:r>
              <w:rPr>
                <w:rFonts w:ascii="Arial" w:hAnsi="Arial" w:cs="Arial"/>
                <w:sz w:val="20"/>
                <w:szCs w:val="20"/>
              </w:rPr>
              <w:lastRenderedPageBreak/>
              <w:t>TOM</w:t>
            </w:r>
            <w:r w:rsidRPr="00083DAC">
              <w:rPr>
                <w:rFonts w:ascii="Arial" w:hAnsi="Arial" w:cs="Arial"/>
                <w:sz w:val="20"/>
                <w:szCs w:val="20"/>
              </w:rPr>
              <w:t xml:space="preserve"> II – WZÓR UMOWY</w:t>
            </w:r>
          </w:p>
        </w:tc>
      </w:tr>
    </w:tbl>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center"/>
        <w:outlineLvl w:val="0"/>
        <w:rPr>
          <w:rFonts w:ascii="Arial" w:hAnsi="Arial" w:cs="Arial"/>
          <w:b/>
          <w:sz w:val="20"/>
          <w:szCs w:val="20"/>
        </w:rPr>
      </w:pPr>
      <w:r>
        <w:rPr>
          <w:rFonts w:ascii="Arial" w:hAnsi="Arial" w:cs="Arial"/>
          <w:b/>
          <w:sz w:val="20"/>
          <w:szCs w:val="20"/>
        </w:rPr>
        <w:tab/>
        <w:t>UMOWA Nr OŚiGM.272………………2017</w:t>
      </w:r>
    </w:p>
    <w:p w:rsidR="00966F06" w:rsidRDefault="00966F06" w:rsidP="00966F06">
      <w:pPr>
        <w:pStyle w:val="Bezodstpw"/>
        <w:ind w:left="993" w:hanging="284"/>
        <w:jc w:val="both"/>
        <w:rPr>
          <w:rFonts w:ascii="Arial" w:hAnsi="Arial" w:cs="Arial"/>
          <w:sz w:val="20"/>
          <w:szCs w:val="20"/>
        </w:rPr>
      </w:pPr>
    </w:p>
    <w:p w:rsidR="00966F06" w:rsidRPr="00D3365F" w:rsidRDefault="00966F06" w:rsidP="00966F06">
      <w:pPr>
        <w:pStyle w:val="Bezodstpw"/>
        <w:ind w:left="993" w:hanging="993"/>
        <w:jc w:val="both"/>
        <w:rPr>
          <w:rFonts w:ascii="Arial" w:hAnsi="Arial" w:cs="Arial"/>
          <w:b/>
          <w:sz w:val="20"/>
          <w:szCs w:val="20"/>
        </w:rPr>
      </w:pPr>
      <w:r>
        <w:rPr>
          <w:rFonts w:ascii="Arial" w:hAnsi="Arial" w:cs="Arial"/>
          <w:sz w:val="20"/>
          <w:szCs w:val="20"/>
        </w:rPr>
        <w:t>z</w:t>
      </w:r>
      <w:r w:rsidRPr="007D6252">
        <w:rPr>
          <w:rFonts w:ascii="Arial" w:hAnsi="Arial" w:cs="Arial"/>
          <w:sz w:val="20"/>
          <w:szCs w:val="20"/>
        </w:rPr>
        <w:t>awarta w dniu ………………………. 201</w:t>
      </w:r>
      <w:r>
        <w:rPr>
          <w:rFonts w:ascii="Arial" w:hAnsi="Arial" w:cs="Arial"/>
          <w:sz w:val="20"/>
          <w:szCs w:val="20"/>
        </w:rPr>
        <w:t>7</w:t>
      </w:r>
      <w:r w:rsidRPr="007D6252">
        <w:rPr>
          <w:rFonts w:ascii="Arial" w:hAnsi="Arial" w:cs="Arial"/>
          <w:sz w:val="20"/>
          <w:szCs w:val="20"/>
        </w:rPr>
        <w:t xml:space="preserve"> r.</w:t>
      </w:r>
      <w:r>
        <w:rPr>
          <w:rFonts w:ascii="Arial" w:hAnsi="Arial" w:cs="Arial"/>
          <w:sz w:val="20"/>
          <w:szCs w:val="20"/>
        </w:rPr>
        <w:t xml:space="preserve"> w Pińczowie, zwana dalej </w:t>
      </w:r>
      <w:r w:rsidRPr="00D3365F">
        <w:rPr>
          <w:rFonts w:ascii="Arial" w:hAnsi="Arial" w:cs="Arial"/>
          <w:b/>
          <w:sz w:val="20"/>
          <w:szCs w:val="20"/>
        </w:rPr>
        <w:t>„Umową”</w:t>
      </w:r>
    </w:p>
    <w:p w:rsidR="00966F06" w:rsidRPr="007D6252" w:rsidRDefault="00966F06" w:rsidP="00966F06">
      <w:pPr>
        <w:pStyle w:val="Bezodstpw"/>
        <w:ind w:left="993" w:hanging="993"/>
        <w:jc w:val="both"/>
        <w:rPr>
          <w:rFonts w:ascii="Arial" w:hAnsi="Arial" w:cs="Arial"/>
          <w:sz w:val="20"/>
          <w:szCs w:val="20"/>
        </w:rPr>
      </w:pPr>
      <w:r w:rsidRPr="007D6252">
        <w:rPr>
          <w:rFonts w:ascii="Arial" w:hAnsi="Arial" w:cs="Arial"/>
          <w:sz w:val="20"/>
          <w:szCs w:val="20"/>
        </w:rPr>
        <w:t>pomiędzy:</w:t>
      </w:r>
    </w:p>
    <w:p w:rsidR="00966F06" w:rsidRPr="007D6252" w:rsidRDefault="00966F06" w:rsidP="00966F06">
      <w:pPr>
        <w:pStyle w:val="Bezodstpw"/>
        <w:jc w:val="both"/>
        <w:rPr>
          <w:rFonts w:ascii="Arial" w:hAnsi="Arial" w:cs="Arial"/>
          <w:sz w:val="20"/>
          <w:szCs w:val="20"/>
        </w:rPr>
      </w:pPr>
      <w:r>
        <w:rPr>
          <w:rFonts w:ascii="Arial" w:hAnsi="Arial" w:cs="Arial"/>
          <w:sz w:val="20"/>
          <w:szCs w:val="20"/>
        </w:rPr>
        <w:t>Gminą Pińczów z siedzibą w Pińczowie, przy ul. 3 Maja 10, NIP: 6621761514, REGON: 291009840, zwaną w dalszej części umowy „</w:t>
      </w:r>
      <w:r>
        <w:rPr>
          <w:rFonts w:ascii="Arial" w:hAnsi="Arial" w:cs="Arial"/>
          <w:b/>
          <w:sz w:val="20"/>
          <w:szCs w:val="20"/>
        </w:rPr>
        <w:t>Zamawiającym”</w:t>
      </w:r>
      <w:r>
        <w:rPr>
          <w:rFonts w:ascii="Arial" w:hAnsi="Arial" w:cs="Arial"/>
          <w:sz w:val="20"/>
          <w:szCs w:val="20"/>
        </w:rPr>
        <w:t xml:space="preserve">  </w:t>
      </w:r>
      <w:r w:rsidRPr="007D6252">
        <w:rPr>
          <w:rFonts w:ascii="Arial" w:hAnsi="Arial" w:cs="Arial"/>
          <w:sz w:val="20"/>
          <w:szCs w:val="20"/>
        </w:rPr>
        <w:t xml:space="preserve"> reprezentowaną przez</w:t>
      </w:r>
      <w:r>
        <w:rPr>
          <w:rFonts w:ascii="Arial" w:hAnsi="Arial" w:cs="Arial"/>
          <w:sz w:val="20"/>
          <w:szCs w:val="20"/>
        </w:rPr>
        <w:t>:…………………………………</w:t>
      </w:r>
      <w:r w:rsidRPr="007D6252">
        <w:rPr>
          <w:rFonts w:ascii="Arial" w:hAnsi="Arial" w:cs="Arial"/>
          <w:sz w:val="20"/>
          <w:szCs w:val="20"/>
        </w:rPr>
        <w:t xml:space="preserve">  </w:t>
      </w:r>
      <w:r>
        <w:rPr>
          <w:rFonts w:ascii="Arial" w:hAnsi="Arial" w:cs="Arial"/>
          <w:sz w:val="20"/>
          <w:szCs w:val="20"/>
        </w:rPr>
        <w:t>przy kontrasygnacie Skarbnika …………………………………..</w:t>
      </w:r>
    </w:p>
    <w:p w:rsidR="00966F06" w:rsidRDefault="00966F06" w:rsidP="00966F06">
      <w:pPr>
        <w:pStyle w:val="Bezodstpw"/>
        <w:jc w:val="both"/>
        <w:rPr>
          <w:rFonts w:ascii="Arial" w:hAnsi="Arial" w:cs="Arial"/>
          <w:sz w:val="20"/>
          <w:szCs w:val="20"/>
        </w:rPr>
      </w:pPr>
      <w:r>
        <w:rPr>
          <w:rFonts w:ascii="Arial" w:hAnsi="Arial" w:cs="Arial"/>
          <w:sz w:val="20"/>
          <w:szCs w:val="20"/>
        </w:rPr>
        <w:t>a</w:t>
      </w:r>
    </w:p>
    <w:p w:rsidR="00966F06" w:rsidRDefault="00966F06" w:rsidP="00966F06">
      <w:pPr>
        <w:pStyle w:val="Bezodstpw"/>
        <w:jc w:val="both"/>
        <w:rPr>
          <w:rFonts w:ascii="Arial" w:hAnsi="Arial" w:cs="Arial"/>
          <w:sz w:val="20"/>
          <w:szCs w:val="20"/>
        </w:rPr>
      </w:pPr>
      <w:r>
        <w:rPr>
          <w:rFonts w:ascii="Arial" w:hAnsi="Arial" w:cs="Arial"/>
          <w:sz w:val="20"/>
          <w:szCs w:val="20"/>
        </w:rPr>
        <w:t>………………………….., reprezentowanym przez…………………..</w:t>
      </w:r>
    </w:p>
    <w:p w:rsidR="00966F06" w:rsidRDefault="00966F06" w:rsidP="00966F06">
      <w:pPr>
        <w:pStyle w:val="Bezodstpw"/>
        <w:jc w:val="both"/>
        <w:rPr>
          <w:rFonts w:ascii="Arial" w:hAnsi="Arial" w:cs="Arial"/>
          <w:b/>
          <w:sz w:val="20"/>
          <w:szCs w:val="20"/>
        </w:rPr>
      </w:pPr>
      <w:r>
        <w:rPr>
          <w:rFonts w:ascii="Arial" w:hAnsi="Arial" w:cs="Arial"/>
          <w:sz w:val="20"/>
          <w:szCs w:val="20"/>
        </w:rPr>
        <w:t xml:space="preserve">zwanym dalej </w:t>
      </w:r>
      <w:r>
        <w:rPr>
          <w:rFonts w:ascii="Arial" w:hAnsi="Arial" w:cs="Arial"/>
          <w:b/>
          <w:sz w:val="20"/>
          <w:szCs w:val="20"/>
        </w:rPr>
        <w:t>„Wykonawcą”</w:t>
      </w:r>
      <w:r>
        <w:rPr>
          <w:rFonts w:ascii="Arial" w:hAnsi="Arial" w:cs="Arial"/>
          <w:sz w:val="20"/>
          <w:szCs w:val="20"/>
        </w:rPr>
        <w:t xml:space="preserve">, łącznie dalej zwanych </w:t>
      </w:r>
      <w:r>
        <w:rPr>
          <w:rFonts w:ascii="Arial" w:hAnsi="Arial" w:cs="Arial"/>
          <w:b/>
          <w:sz w:val="20"/>
          <w:szCs w:val="20"/>
        </w:rPr>
        <w:t xml:space="preserve">„Stronami” </w:t>
      </w:r>
      <w:r>
        <w:rPr>
          <w:rFonts w:ascii="Arial" w:hAnsi="Arial" w:cs="Arial"/>
          <w:sz w:val="20"/>
          <w:szCs w:val="20"/>
        </w:rPr>
        <w:t xml:space="preserve">lub z osobna </w:t>
      </w:r>
      <w:r>
        <w:rPr>
          <w:rFonts w:ascii="Arial" w:hAnsi="Arial" w:cs="Arial"/>
          <w:b/>
          <w:sz w:val="20"/>
          <w:szCs w:val="20"/>
        </w:rPr>
        <w:t>„Stroną”,</w:t>
      </w:r>
    </w:p>
    <w:p w:rsidR="00966F06" w:rsidRDefault="00966F06" w:rsidP="00966F06">
      <w:pPr>
        <w:pStyle w:val="Bezodstpw"/>
        <w:jc w:val="both"/>
        <w:rPr>
          <w:rFonts w:ascii="Arial" w:hAnsi="Arial" w:cs="Arial"/>
          <w:b/>
          <w:sz w:val="20"/>
          <w:szCs w:val="20"/>
        </w:rPr>
      </w:pPr>
    </w:p>
    <w:p w:rsidR="00966F06" w:rsidRPr="00D3365F" w:rsidRDefault="00966F06" w:rsidP="00966F06">
      <w:pPr>
        <w:pStyle w:val="Bezodstpw"/>
        <w:jc w:val="both"/>
        <w:rPr>
          <w:rFonts w:ascii="Arial" w:hAnsi="Arial" w:cs="Arial"/>
          <w:sz w:val="20"/>
          <w:szCs w:val="20"/>
        </w:rPr>
      </w:pPr>
      <w:r w:rsidRPr="00D3365F">
        <w:rPr>
          <w:rFonts w:ascii="Arial" w:hAnsi="Arial" w:cs="Arial"/>
          <w:sz w:val="20"/>
          <w:szCs w:val="20"/>
        </w:rPr>
        <w:t>po prze</w:t>
      </w:r>
      <w:r>
        <w:rPr>
          <w:rFonts w:ascii="Arial" w:hAnsi="Arial" w:cs="Arial"/>
          <w:sz w:val="20"/>
          <w:szCs w:val="20"/>
        </w:rPr>
        <w:t>prowadzeniu postę</w:t>
      </w:r>
      <w:r w:rsidRPr="00D3365F">
        <w:rPr>
          <w:rFonts w:ascii="Arial" w:hAnsi="Arial" w:cs="Arial"/>
          <w:sz w:val="20"/>
          <w:szCs w:val="20"/>
        </w:rPr>
        <w:t>powania o udzielenie zamówienia publicznego</w:t>
      </w:r>
      <w:r>
        <w:rPr>
          <w:rFonts w:ascii="Arial" w:hAnsi="Arial" w:cs="Arial"/>
          <w:sz w:val="20"/>
          <w:szCs w:val="20"/>
        </w:rPr>
        <w:t xml:space="preserve"> w trybie przetargu nieograniczo</w:t>
      </w:r>
      <w:r w:rsidRPr="00D3365F">
        <w:rPr>
          <w:rFonts w:ascii="Arial" w:hAnsi="Arial" w:cs="Arial"/>
          <w:sz w:val="20"/>
          <w:szCs w:val="20"/>
        </w:rPr>
        <w:t>nego</w:t>
      </w:r>
      <w:r>
        <w:rPr>
          <w:rFonts w:ascii="Arial" w:hAnsi="Arial" w:cs="Arial"/>
          <w:sz w:val="20"/>
          <w:szCs w:val="20"/>
        </w:rPr>
        <w:t xml:space="preserve">, na podstawie ustawy z dnia 29 stycznia 2004 r. – Prawo zamówień publicznych (tj. Dz. U. z 2015 r. poz.214 ze zm.) i wybraniu oferty Wykonawcy jako oferty najkorzystniejszej: </w:t>
      </w:r>
    </w:p>
    <w:p w:rsidR="00966F06" w:rsidRDefault="00966F06" w:rsidP="00966F06">
      <w:pPr>
        <w:pStyle w:val="Bezodstpw"/>
        <w:jc w:val="both"/>
        <w:rPr>
          <w:rFonts w:ascii="Arial" w:hAnsi="Arial" w:cs="Arial"/>
          <w:sz w:val="20"/>
          <w:szCs w:val="20"/>
        </w:rPr>
      </w:pPr>
    </w:p>
    <w:p w:rsidR="00966F06" w:rsidRPr="00F7564E" w:rsidRDefault="00966F06" w:rsidP="00966F06">
      <w:pPr>
        <w:pStyle w:val="Bezodstpw"/>
        <w:jc w:val="both"/>
        <w:rPr>
          <w:rFonts w:ascii="Arial" w:hAnsi="Arial" w:cs="Arial"/>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1.</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Przedmiot Umowy</w:t>
      </w:r>
    </w:p>
    <w:p w:rsidR="00966F06" w:rsidRPr="007605CC"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Zamawiający zleca, a Wykonawca przyjmuje do wykonania usługę pn.:</w:t>
      </w:r>
      <w:r w:rsidRPr="007605CC">
        <w:rPr>
          <w:rFonts w:ascii="Arial" w:hAnsi="Arial" w:cs="Arial"/>
          <w:b/>
          <w:sz w:val="20"/>
          <w:szCs w:val="20"/>
        </w:rPr>
        <w:t xml:space="preserve"> </w:t>
      </w:r>
      <w:r>
        <w:rPr>
          <w:rFonts w:ascii="Arial" w:hAnsi="Arial" w:cs="Arial"/>
          <w:b/>
          <w:sz w:val="20"/>
          <w:szCs w:val="20"/>
        </w:rPr>
        <w:t xml:space="preserve">„Odbiór i zagospodarowanie odpadów komunalnych od właścicieli nieruchomości zamieszkałych na terenie miasta Pińczów – Sektor I” </w:t>
      </w:r>
      <w:r w:rsidR="004939A3">
        <w:rPr>
          <w:rFonts w:ascii="Arial" w:hAnsi="Arial" w:cs="Arial"/>
          <w:sz w:val="20"/>
          <w:szCs w:val="20"/>
        </w:rPr>
        <w:t>w okresie 15</w:t>
      </w:r>
      <w:r w:rsidRPr="007605CC">
        <w:rPr>
          <w:rFonts w:ascii="Arial" w:hAnsi="Arial" w:cs="Arial"/>
          <w:sz w:val="20"/>
          <w:szCs w:val="20"/>
        </w:rPr>
        <w:t xml:space="preserve"> miesięcy licząc od pierwszego dnia miesiąca następującego po dacie podpisania umowy, jednak nie wcześniej niż od 0</w:t>
      </w:r>
      <w:r>
        <w:rPr>
          <w:rFonts w:ascii="Arial" w:hAnsi="Arial" w:cs="Arial"/>
          <w:sz w:val="20"/>
          <w:szCs w:val="20"/>
        </w:rPr>
        <w:t>1 lipca 2017</w:t>
      </w:r>
      <w:r w:rsidRPr="007605CC">
        <w:rPr>
          <w:rFonts w:ascii="Arial" w:hAnsi="Arial" w:cs="Arial"/>
          <w:sz w:val="20"/>
          <w:szCs w:val="20"/>
        </w:rPr>
        <w:t xml:space="preserve"> r. </w:t>
      </w:r>
      <w:r>
        <w:rPr>
          <w:rFonts w:ascii="Arial" w:hAnsi="Arial" w:cs="Arial"/>
          <w:sz w:val="20"/>
          <w:szCs w:val="20"/>
        </w:rPr>
        <w:t>zwaną dalej „</w:t>
      </w:r>
      <w:r>
        <w:rPr>
          <w:rFonts w:ascii="Arial" w:hAnsi="Arial" w:cs="Arial"/>
          <w:b/>
          <w:sz w:val="20"/>
          <w:szCs w:val="20"/>
        </w:rPr>
        <w:t>Usługą”.</w:t>
      </w:r>
    </w:p>
    <w:p w:rsidR="00966F06" w:rsidRPr="00C0320B" w:rsidRDefault="00966F06" w:rsidP="00966F06">
      <w:pPr>
        <w:pStyle w:val="Bezodstpw"/>
        <w:numPr>
          <w:ilvl w:val="0"/>
          <w:numId w:val="3"/>
        </w:numPr>
        <w:ind w:left="284" w:hanging="284"/>
        <w:jc w:val="both"/>
        <w:rPr>
          <w:rFonts w:ascii="Arial" w:hAnsi="Arial" w:cs="Arial"/>
          <w:b/>
          <w:sz w:val="20"/>
          <w:szCs w:val="20"/>
        </w:rPr>
      </w:pPr>
      <w:r>
        <w:rPr>
          <w:rFonts w:ascii="Arial" w:hAnsi="Arial" w:cs="Arial"/>
          <w:sz w:val="20"/>
          <w:szCs w:val="20"/>
        </w:rPr>
        <w:t>Usługa, o której mowa w ust.1 obejmuje swym zakresem:</w:t>
      </w:r>
    </w:p>
    <w:p w:rsidR="00966F06" w:rsidRDefault="00966F06" w:rsidP="00966F06">
      <w:pPr>
        <w:pStyle w:val="Bezodstpw"/>
        <w:numPr>
          <w:ilvl w:val="3"/>
          <w:numId w:val="3"/>
        </w:numPr>
        <w:ind w:left="567" w:hanging="283"/>
        <w:jc w:val="both"/>
        <w:rPr>
          <w:rFonts w:ascii="Arial" w:hAnsi="Arial" w:cs="Arial"/>
          <w:sz w:val="20"/>
          <w:szCs w:val="20"/>
        </w:rPr>
      </w:pPr>
      <w:r>
        <w:rPr>
          <w:rFonts w:ascii="Arial" w:hAnsi="Arial" w:cs="Arial"/>
          <w:sz w:val="20"/>
          <w:szCs w:val="20"/>
        </w:rPr>
        <w:t>odbiór i zagospodarowanie odpadów komunalnych z nieruchomości, na których zamieszkują mieszkańcy</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odbiór odpadów komunalnych odbywać się będzie z pojemników i worków</w:t>
      </w:r>
      <w:r>
        <w:rPr>
          <w:rFonts w:ascii="Arial" w:hAnsi="Arial" w:cs="Arial"/>
          <w:sz w:val="20"/>
          <w:szCs w:val="20"/>
        </w:rPr>
        <w:t>,</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 xml:space="preserve">transport odebranych odpadów do </w:t>
      </w:r>
      <w:r>
        <w:rPr>
          <w:rFonts w:ascii="Arial" w:hAnsi="Arial" w:cs="Arial"/>
          <w:sz w:val="20"/>
          <w:szCs w:val="20"/>
        </w:rPr>
        <w:t xml:space="preserve">Regionalnej Instalacji Przetwarzania odpadów Komunalnych w </w:t>
      </w:r>
      <w:proofErr w:type="spellStart"/>
      <w:r>
        <w:rPr>
          <w:rFonts w:ascii="Arial" w:hAnsi="Arial" w:cs="Arial"/>
          <w:sz w:val="20"/>
          <w:szCs w:val="20"/>
        </w:rPr>
        <w:t>Rzędowie</w:t>
      </w:r>
      <w:proofErr w:type="spellEnd"/>
      <w:r w:rsidRPr="00C0320B">
        <w:rPr>
          <w:rFonts w:ascii="Arial" w:hAnsi="Arial" w:cs="Arial"/>
          <w:sz w:val="20"/>
          <w:szCs w:val="20"/>
        </w:rPr>
        <w:t>,</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ograniczenie masy odpadów komunalnych ulegających biodegradacji przekazanych do skła</w:t>
      </w:r>
      <w:r>
        <w:rPr>
          <w:rFonts w:ascii="Arial" w:hAnsi="Arial" w:cs="Arial"/>
          <w:sz w:val="20"/>
          <w:szCs w:val="20"/>
        </w:rPr>
        <w:t xml:space="preserve">dowania, </w:t>
      </w:r>
    </w:p>
    <w:p w:rsidR="00966F06" w:rsidRDefault="00966F06" w:rsidP="00966F06">
      <w:pPr>
        <w:pStyle w:val="Bezodstpw"/>
        <w:numPr>
          <w:ilvl w:val="3"/>
          <w:numId w:val="3"/>
        </w:numPr>
        <w:ind w:left="567" w:hanging="283"/>
        <w:jc w:val="both"/>
        <w:rPr>
          <w:rFonts w:ascii="Arial" w:hAnsi="Arial" w:cs="Arial"/>
          <w:sz w:val="20"/>
          <w:szCs w:val="20"/>
        </w:rPr>
      </w:pPr>
      <w:r w:rsidRPr="00C0320B">
        <w:rPr>
          <w:rFonts w:ascii="Arial" w:hAnsi="Arial" w:cs="Arial"/>
          <w:sz w:val="20"/>
          <w:szCs w:val="20"/>
        </w:rPr>
        <w:t>osiągnięcie odpowiednich poziomów recyklingu, przygotowanie do ponownego użycia papieru, met</w:t>
      </w:r>
      <w:r>
        <w:rPr>
          <w:rFonts w:ascii="Arial" w:hAnsi="Arial" w:cs="Arial"/>
          <w:sz w:val="20"/>
          <w:szCs w:val="20"/>
        </w:rPr>
        <w:t>ali, tworzyw sztucznych i szkła</w:t>
      </w:r>
      <w:r w:rsidRPr="00C0320B">
        <w:rPr>
          <w:rFonts w:ascii="Arial" w:hAnsi="Arial" w:cs="Arial"/>
          <w:sz w:val="20"/>
          <w:szCs w:val="20"/>
        </w:rPr>
        <w:t>,</w:t>
      </w:r>
    </w:p>
    <w:p w:rsid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 xml:space="preserve">dostarczenie do zabudowy jednorodzinnej </w:t>
      </w:r>
      <w:r w:rsidR="007B0E81" w:rsidRPr="007B0E81">
        <w:rPr>
          <w:rFonts w:ascii="Arial" w:hAnsi="Arial" w:cs="Arial"/>
          <w:sz w:val="20"/>
          <w:szCs w:val="20"/>
        </w:rPr>
        <w:t xml:space="preserve">pojemników lub </w:t>
      </w:r>
      <w:r w:rsidRPr="007B0E81">
        <w:rPr>
          <w:rFonts w:ascii="Arial" w:hAnsi="Arial" w:cs="Arial"/>
          <w:sz w:val="20"/>
          <w:szCs w:val="20"/>
        </w:rPr>
        <w:t xml:space="preserve">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t>
      </w:r>
      <w:r w:rsidR="007B0E81" w:rsidRPr="007B0E81">
        <w:rPr>
          <w:rFonts w:ascii="Arial" w:hAnsi="Arial" w:cs="Arial"/>
          <w:sz w:val="20"/>
          <w:szCs w:val="20"/>
        </w:rPr>
        <w:t xml:space="preserve">w pojemniki lub </w:t>
      </w:r>
      <w:r w:rsidRPr="007B0E81">
        <w:rPr>
          <w:rFonts w:ascii="Arial" w:hAnsi="Arial" w:cs="Arial"/>
          <w:sz w:val="20"/>
          <w:szCs w:val="20"/>
        </w:rPr>
        <w:t xml:space="preserve">w worki do selektywnej zbiórki winno nastąpić najpóźniej w dniu 1 lipca 2017 r. </w:t>
      </w:r>
    </w:p>
    <w:p w:rsidR="00966F06" w:rsidRPr="007B0E81" w:rsidRDefault="00966F06" w:rsidP="00FC0D31">
      <w:pPr>
        <w:pStyle w:val="Bezodstpw"/>
        <w:numPr>
          <w:ilvl w:val="3"/>
          <w:numId w:val="3"/>
        </w:numPr>
        <w:ind w:left="567" w:hanging="283"/>
        <w:jc w:val="both"/>
        <w:rPr>
          <w:rFonts w:ascii="Arial" w:hAnsi="Arial" w:cs="Arial"/>
          <w:sz w:val="20"/>
          <w:szCs w:val="20"/>
        </w:rPr>
      </w:pPr>
      <w:r w:rsidRPr="007B0E81">
        <w:rPr>
          <w:rFonts w:ascii="Arial" w:hAnsi="Arial" w:cs="Arial"/>
          <w:sz w:val="20"/>
          <w:szCs w:val="20"/>
        </w:rPr>
        <w:t xml:space="preserve">wykorzystanie do wyposażenia zabudowy wielolokalowej pojemników stanowiących własność właścicieli nieruchomości oraz pojemników typu Dzwon znajdujących się w posiadaniu Zamawiającego w ilości ca 60 sztuk. wraz z doposażeniem tej zabudowy w pojemniki do selektywnej zbiórki, w taki sposób by każdy punkt odbioru gromadzenia odpadów był wyposażony w pojemniki umożliwiające selektywną zbiórkę, stosownie do rozporządzenia Ministra Środowiska z dnia 29 grudnia 2016 r. w sprawie szczegółowego sposobu zbierania wybranych frakcji odpadów (Dz. U. z 2017, poz.19). Doposażenie w brakujące pojemniki do selektywnej zbiórki odpadów winno nastąpić najpóźniej w dniu 1 lipca 2017r. </w:t>
      </w:r>
    </w:p>
    <w:p w:rsidR="00966F06"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przeprowadzenie akcji edukac</w:t>
      </w:r>
      <w:r>
        <w:rPr>
          <w:rFonts w:ascii="Arial" w:hAnsi="Arial" w:cs="Arial"/>
          <w:sz w:val="20"/>
          <w:szCs w:val="20"/>
        </w:rPr>
        <w:t>yjnych w placówkach oświatowych – w przypadku zaoferowania przez Wykonawcę w dodatkowych kryteriach oceny ofert,</w:t>
      </w:r>
    </w:p>
    <w:p w:rsidR="00966F06" w:rsidRPr="00164EF0" w:rsidRDefault="00966F06" w:rsidP="00966F06">
      <w:pPr>
        <w:pStyle w:val="Bezodstpw"/>
        <w:numPr>
          <w:ilvl w:val="3"/>
          <w:numId w:val="3"/>
        </w:numPr>
        <w:ind w:left="567" w:hanging="283"/>
        <w:jc w:val="both"/>
        <w:rPr>
          <w:rFonts w:ascii="Arial" w:hAnsi="Arial" w:cs="Arial"/>
          <w:sz w:val="20"/>
          <w:szCs w:val="20"/>
        </w:rPr>
      </w:pPr>
      <w:r w:rsidRPr="00164EF0">
        <w:rPr>
          <w:rFonts w:ascii="Arial" w:hAnsi="Arial" w:cs="Arial"/>
          <w:sz w:val="20"/>
          <w:szCs w:val="20"/>
        </w:rPr>
        <w:t>zorganizowanie i przeprowadzenie zbiórki worków z liśćmi wystawionymi przed terenem nieruchomości zamieszkałych</w:t>
      </w:r>
      <w:r>
        <w:rPr>
          <w:rFonts w:ascii="Arial" w:hAnsi="Arial" w:cs="Arial"/>
          <w:sz w:val="20"/>
          <w:szCs w:val="20"/>
        </w:rPr>
        <w:t xml:space="preserve"> </w:t>
      </w:r>
      <w:r w:rsidRPr="00164EF0">
        <w:rPr>
          <w:rFonts w:ascii="Arial" w:hAnsi="Arial" w:cs="Arial"/>
          <w:sz w:val="20"/>
          <w:szCs w:val="20"/>
        </w:rPr>
        <w:t>– w przypadku zaoferowania przez Wykonawcę w dodatkowych kryteriach oceny ofert,</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Szczegółowy zakres przedmiotu zamówienia określony został w Załączniki nr 1 do Umowy</w:t>
      </w:r>
    </w:p>
    <w:p w:rsidR="00966F06"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Terminy przygotowania i przeprowadzenia zaproponowanych w ofercie akcji zostaną uzgodnione między Wykonawcą a Zamawiającym  po zawarciu umowy.</w:t>
      </w:r>
    </w:p>
    <w:p w:rsidR="00966F06" w:rsidRPr="00546D11" w:rsidRDefault="00966F06" w:rsidP="00966F06">
      <w:pPr>
        <w:pStyle w:val="Bezodstpw"/>
        <w:numPr>
          <w:ilvl w:val="0"/>
          <w:numId w:val="3"/>
        </w:numPr>
        <w:ind w:left="284" w:hanging="284"/>
        <w:jc w:val="both"/>
        <w:rPr>
          <w:rFonts w:ascii="Arial" w:hAnsi="Arial" w:cs="Arial"/>
          <w:sz w:val="20"/>
          <w:szCs w:val="20"/>
        </w:rPr>
      </w:pPr>
      <w:r>
        <w:rPr>
          <w:rFonts w:ascii="Arial" w:hAnsi="Arial" w:cs="Arial"/>
          <w:sz w:val="20"/>
          <w:szCs w:val="20"/>
        </w:rPr>
        <w:t>Wykonawca będzie odbierał odpady komunalne zgodnie z wykazem ulic i orientacyjną liczbą mieszkańców i budynków. Zamawiający zastrzega sobie, że dane w wykazie nie są zależne od Zamawiającego i będą ulegać zmianie. Wykaz nieruchomości będzie aktualizowany przez Zamawiającego na bieżąco i przekazywany Wykonawcy droga elektroniczną (e –mail na adres wskazanego koordynatora)</w:t>
      </w:r>
      <w:r w:rsidRPr="00546D11">
        <w:rPr>
          <w:rFonts w:ascii="Arial" w:hAnsi="Arial" w:cs="Arial"/>
          <w:sz w:val="20"/>
          <w:szCs w:val="20"/>
        </w:rPr>
        <w:tab/>
      </w:r>
    </w:p>
    <w:p w:rsidR="00966F06" w:rsidRPr="00C0320B" w:rsidRDefault="00966F06" w:rsidP="00966F06">
      <w:pPr>
        <w:pStyle w:val="Bezodstpw"/>
        <w:ind w:left="284"/>
        <w:jc w:val="both"/>
        <w:rPr>
          <w:rFonts w:ascii="Arial" w:hAnsi="Arial" w:cs="Arial"/>
          <w:b/>
          <w:sz w:val="20"/>
          <w:szCs w:val="20"/>
        </w:rPr>
      </w:pP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 2.</w:t>
      </w:r>
    </w:p>
    <w:p w:rsidR="00966F06" w:rsidRDefault="00966F06" w:rsidP="00966F06">
      <w:pPr>
        <w:pStyle w:val="Bezodstpw"/>
        <w:ind w:left="993" w:hanging="284"/>
        <w:jc w:val="center"/>
        <w:rPr>
          <w:rFonts w:ascii="Arial" w:hAnsi="Arial" w:cs="Arial"/>
          <w:b/>
          <w:sz w:val="20"/>
          <w:szCs w:val="20"/>
        </w:rPr>
      </w:pPr>
      <w:r>
        <w:rPr>
          <w:rFonts w:ascii="Arial" w:hAnsi="Arial" w:cs="Arial"/>
          <w:b/>
          <w:sz w:val="20"/>
          <w:szCs w:val="20"/>
        </w:rPr>
        <w:t>Okres obowiązywania Umowy</w:t>
      </w:r>
    </w:p>
    <w:p w:rsidR="00966F06" w:rsidRDefault="00966F06" w:rsidP="00966F06">
      <w:pPr>
        <w:pStyle w:val="Bezodstpw"/>
        <w:jc w:val="both"/>
        <w:rPr>
          <w:rFonts w:ascii="Arial" w:hAnsi="Arial" w:cs="Arial"/>
          <w:sz w:val="20"/>
          <w:szCs w:val="20"/>
        </w:rPr>
      </w:pPr>
      <w:r>
        <w:rPr>
          <w:rFonts w:ascii="Arial" w:hAnsi="Arial" w:cs="Arial"/>
          <w:sz w:val="20"/>
          <w:szCs w:val="20"/>
        </w:rPr>
        <w:t>Termin wykonania zamówienia ustala się na okres:</w:t>
      </w:r>
      <w:r w:rsidRPr="00902320">
        <w:rPr>
          <w:rFonts w:ascii="Arial" w:hAnsi="Arial" w:cs="Arial"/>
          <w:sz w:val="20"/>
          <w:szCs w:val="20"/>
        </w:rPr>
        <w:t xml:space="preserve"> </w:t>
      </w:r>
      <w:r w:rsidRPr="00FD391C">
        <w:rPr>
          <w:rFonts w:ascii="Arial" w:hAnsi="Arial" w:cs="Arial"/>
          <w:b/>
          <w:sz w:val="20"/>
          <w:szCs w:val="20"/>
        </w:rPr>
        <w:t>od 1 lipca 201</w:t>
      </w:r>
      <w:r>
        <w:rPr>
          <w:rFonts w:ascii="Arial" w:hAnsi="Arial" w:cs="Arial"/>
          <w:b/>
          <w:sz w:val="20"/>
          <w:szCs w:val="20"/>
        </w:rPr>
        <w:t>7</w:t>
      </w:r>
      <w:r w:rsidRPr="00FD391C">
        <w:rPr>
          <w:rFonts w:ascii="Arial" w:hAnsi="Arial" w:cs="Arial"/>
          <w:b/>
          <w:sz w:val="20"/>
          <w:szCs w:val="20"/>
        </w:rPr>
        <w:t xml:space="preserve"> r. do</w:t>
      </w:r>
      <w:r>
        <w:rPr>
          <w:rFonts w:ascii="Arial" w:hAnsi="Arial" w:cs="Arial"/>
          <w:b/>
          <w:sz w:val="20"/>
          <w:szCs w:val="20"/>
        </w:rPr>
        <w:t xml:space="preserve"> 30 </w:t>
      </w:r>
      <w:r w:rsidR="004939A3">
        <w:rPr>
          <w:rFonts w:ascii="Arial" w:hAnsi="Arial" w:cs="Arial"/>
          <w:b/>
          <w:sz w:val="20"/>
          <w:szCs w:val="20"/>
        </w:rPr>
        <w:t>września</w:t>
      </w:r>
      <w:bookmarkStart w:id="0" w:name="_GoBack"/>
      <w:bookmarkEnd w:id="0"/>
      <w:r>
        <w:rPr>
          <w:rFonts w:ascii="Arial" w:hAnsi="Arial" w:cs="Arial"/>
          <w:b/>
          <w:sz w:val="20"/>
          <w:szCs w:val="20"/>
        </w:rPr>
        <w:t xml:space="preserve">  2018 r. </w:t>
      </w:r>
    </w:p>
    <w:p w:rsidR="00966F06" w:rsidRDefault="00966F06" w:rsidP="00966F06">
      <w:pPr>
        <w:pStyle w:val="Bezodstpw"/>
        <w:ind w:left="993" w:hanging="284"/>
        <w:jc w:val="center"/>
        <w:rPr>
          <w:rFonts w:ascii="Arial" w:hAnsi="Arial" w:cs="Arial"/>
          <w:sz w:val="20"/>
          <w:szCs w:val="20"/>
        </w:rPr>
      </w:pPr>
    </w:p>
    <w:p w:rsidR="00966F06" w:rsidRPr="005A1AE6" w:rsidRDefault="00966F06" w:rsidP="00966F06">
      <w:pPr>
        <w:pStyle w:val="Bezodstpw"/>
        <w:ind w:left="993" w:hanging="284"/>
        <w:jc w:val="center"/>
        <w:rPr>
          <w:rFonts w:ascii="Arial" w:hAnsi="Arial" w:cs="Arial"/>
          <w:b/>
          <w:sz w:val="20"/>
          <w:szCs w:val="20"/>
        </w:rPr>
      </w:pPr>
      <w:r w:rsidRPr="005A1AE6">
        <w:rPr>
          <w:rFonts w:ascii="Arial" w:hAnsi="Arial" w:cs="Arial"/>
          <w:b/>
          <w:sz w:val="20"/>
          <w:szCs w:val="20"/>
        </w:rPr>
        <w:t>§ 3.</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Świadczenie Usługi</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i Zamawiający zobowiązani są do ścisłego współdziałania w zakresie niezbędnym dla prawidłowej realizacji Umowy. Każda ze Stron Umowy wyznaczy pracownika, który będzie pełnił rolę stałego Koordynatora w trakcie świadczenia Usług objętych przedmiotem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Do zadań Koordynatora Wykonawcy będzie należało organizowanie pracy w ramach świadczonej Usługi, sprawowanie nadzoru nad świadczeniem Usługi oraz zarządzaniem personelem Wykonawcy. Koordynator będzie obowiązany do utrzymania stałego kontaktu z Koordynatorem Zamawiającego (np. telefonicznego, </w:t>
      </w:r>
      <w:proofErr w:type="spellStart"/>
      <w:r>
        <w:rPr>
          <w:rFonts w:ascii="Arial" w:hAnsi="Arial" w:cs="Arial"/>
          <w:sz w:val="20"/>
          <w:szCs w:val="20"/>
        </w:rPr>
        <w:t>emailowego</w:t>
      </w:r>
      <w:proofErr w:type="spellEnd"/>
      <w:r>
        <w:rPr>
          <w:rFonts w:ascii="Arial" w:hAnsi="Arial" w:cs="Arial"/>
          <w:sz w:val="20"/>
          <w:szCs w:val="20"/>
        </w:rPr>
        <w:t>).</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obowiązany jest do należytego i terminowego świadczenia Usług stanowiących przedmiot Umowy.</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 wszelkich zauważonych nieprawidłowościach i zagrożeniach Koordynator Wykonawcy zobowiązany jest niezwłocznie poinformować Zamawiającego.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Oceny prawidłowości wykonania przedmiotu Umowy dokonuje Zamawiający. </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Stwierdzenie przez Zamawiającego nieprawidłowości w wykonaniu przedmiotu Umowy zgłaszane będą Wykonawcy na bieżąco droga elektroniczną na adres Koordynatora, a w nagłych wypadkach również telefonicznie.</w:t>
      </w:r>
    </w:p>
    <w:p w:rsidR="00966F06" w:rsidRDefault="00966F06" w:rsidP="00966F06">
      <w:pPr>
        <w:pStyle w:val="Bezodstpw"/>
        <w:numPr>
          <w:ilvl w:val="0"/>
          <w:numId w:val="4"/>
        </w:numPr>
        <w:ind w:left="284" w:hanging="284"/>
        <w:jc w:val="both"/>
        <w:rPr>
          <w:rFonts w:ascii="Arial" w:hAnsi="Arial" w:cs="Arial"/>
          <w:sz w:val="20"/>
          <w:szCs w:val="20"/>
        </w:rPr>
      </w:pPr>
      <w:r>
        <w:rPr>
          <w:rFonts w:ascii="Arial" w:hAnsi="Arial" w:cs="Arial"/>
          <w:sz w:val="20"/>
          <w:szCs w:val="20"/>
        </w:rPr>
        <w:t>Wykonawca zobowiązany jest do usunięcia zgłoszonych mu nieprawidłowości w wykonaniu przedmiotu Umowy w terminie wyznaczonym każdorazowo przez Zamawiającego, uwzględniającym w szczególności rodzaj stwierdzonych nieprawidłowości oraz uzasadnione potrzeby Zamawiającego.</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F943AA">
        <w:rPr>
          <w:rFonts w:ascii="Arial" w:hAnsi="Arial" w:cs="Arial"/>
          <w:b/>
          <w:sz w:val="20"/>
          <w:szCs w:val="20"/>
        </w:rPr>
        <w:t>§</w:t>
      </w:r>
      <w:r>
        <w:rPr>
          <w:rFonts w:ascii="Arial" w:hAnsi="Arial" w:cs="Arial"/>
          <w:b/>
          <w:sz w:val="20"/>
          <w:szCs w:val="20"/>
        </w:rPr>
        <w:t xml:space="preserve"> 4</w:t>
      </w:r>
    </w:p>
    <w:p w:rsidR="00966F06" w:rsidRDefault="00966F06" w:rsidP="00966F06">
      <w:pPr>
        <w:pStyle w:val="Bezodstpw"/>
        <w:jc w:val="center"/>
        <w:rPr>
          <w:rFonts w:ascii="Arial" w:hAnsi="Arial" w:cs="Arial"/>
          <w:b/>
          <w:sz w:val="20"/>
          <w:szCs w:val="20"/>
        </w:rPr>
      </w:pPr>
      <w:r>
        <w:rPr>
          <w:rFonts w:ascii="Arial" w:hAnsi="Arial" w:cs="Arial"/>
          <w:b/>
          <w:sz w:val="20"/>
          <w:szCs w:val="20"/>
        </w:rPr>
        <w:t>Personel Wykonawcy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Usługa będzie świadczona przez osoby posiadające niezbędne kwalifikacje do wykonania Usługi, w szczególności przez osoby wymienione w Załączniku nr 2 do Umowy pn. „Wykaz Pracowników Świadczących Usługi”, zawierającego imię i nazwisko pracownika oraz informacje na temat dysponowania tymi osobami. Przywołany powyżej załącznik winien zawierać wskazaną w formularzu oferty (punkt II) ilość osób.</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Wykonawca zobowiązuje się, że Pracownicy Świadczący Usługi – co najmniej wykazani w celu potwierdzenia spełnienia wymogu określonego w formularzu oferty (punkt II) – będą w okresie realizacji Umowy zatrudnieni na podstawie umowy o pracę w rozumieniu przepisów ustawy z dnia 26 czerwca 1974 r. Kodeks pracy (Dz. U. z 2014 r., poz.1502 ze zm.), zgodnie z oświadczeniem załączonym do oferty.</w:t>
      </w:r>
    </w:p>
    <w:p w:rsidR="00966F06" w:rsidRDefault="00966F06" w:rsidP="00966F06">
      <w:pPr>
        <w:pStyle w:val="Bezodstpw"/>
        <w:numPr>
          <w:ilvl w:val="0"/>
          <w:numId w:val="6"/>
        </w:numPr>
        <w:ind w:left="426" w:hanging="426"/>
        <w:jc w:val="both"/>
        <w:rPr>
          <w:rFonts w:ascii="Arial" w:hAnsi="Arial" w:cs="Arial"/>
          <w:sz w:val="20"/>
          <w:szCs w:val="20"/>
        </w:rPr>
      </w:pPr>
      <w:r>
        <w:rPr>
          <w:rFonts w:ascii="Arial" w:hAnsi="Arial" w:cs="Arial"/>
          <w:sz w:val="20"/>
          <w:szCs w:val="20"/>
        </w:rPr>
        <w:t xml:space="preserve">Zamawiającemu na każdym etapie realizacji usługi przysługuje prawo do przeprowadzenia kontroli zgodności złożonego przez Wykonawcę oświadczenia zawartego w Załączniku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 ze stanem faktycznym. Upoważnienie kontrolne w tym zakresie będzie polegało na okazaniu przez Wykonawcę dokumentów regulujących sposób dysponowania wskazanymi przez Wykonawcę w Załączniku nr 2 do Umowy osobami. Czynności kontrolne nie mogą naruszać obowiązujących przepisów w tym zakresie.</w:t>
      </w:r>
    </w:p>
    <w:p w:rsidR="00966F06" w:rsidRPr="007268CB" w:rsidRDefault="00966F06" w:rsidP="00966F06">
      <w:pPr>
        <w:pStyle w:val="Bezodstpw"/>
        <w:numPr>
          <w:ilvl w:val="0"/>
          <w:numId w:val="6"/>
        </w:numPr>
        <w:ind w:left="426" w:hanging="426"/>
        <w:jc w:val="both"/>
        <w:rPr>
          <w:rFonts w:ascii="Arial" w:hAnsi="Arial" w:cs="Arial"/>
          <w:sz w:val="20"/>
          <w:szCs w:val="20"/>
        </w:rPr>
      </w:pPr>
      <w:r w:rsidRPr="007268CB">
        <w:rPr>
          <w:rFonts w:ascii="Arial" w:hAnsi="Arial" w:cs="Arial"/>
          <w:sz w:val="20"/>
          <w:szCs w:val="20"/>
        </w:rPr>
        <w:t xml:space="preserve">Wykonawca ponosi odpowiedzialność za prawidłowe wyposażenie osób świadczących odbiór i zagospodarowanie odpadów w odzież roboczą oraz za ich bezpieczeństwo w trakcie wykonywania przedmiotu Umowy. </w:t>
      </w:r>
    </w:p>
    <w:p w:rsidR="00966F06" w:rsidRDefault="00966F06" w:rsidP="00966F06">
      <w:pPr>
        <w:pStyle w:val="Bezodstpw"/>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Zmiany personelu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t>W przypadku zmiany Pracownika Świadczącego Usługi – co najmniej wykazanego w celu potwierdzenia spełnienia wymogu określonego w formularzu oferty (punkt II) – Wykonawca zobowiązany będzie do potwierdzenia, iż osoba ta spełnia wymagania określone w SIWZ i postanowieniach Umowy.</w:t>
      </w:r>
    </w:p>
    <w:p w:rsidR="00966F06" w:rsidRPr="001A65C9" w:rsidRDefault="00966F06" w:rsidP="00966F06">
      <w:pPr>
        <w:pStyle w:val="Bezodstpw"/>
        <w:numPr>
          <w:ilvl w:val="0"/>
          <w:numId w:val="7"/>
        </w:numPr>
        <w:ind w:left="426" w:hanging="426"/>
        <w:jc w:val="both"/>
        <w:rPr>
          <w:rFonts w:ascii="Arial" w:hAnsi="Arial" w:cs="Arial"/>
          <w:sz w:val="20"/>
          <w:szCs w:val="20"/>
        </w:rPr>
      </w:pPr>
      <w:r>
        <w:rPr>
          <w:rFonts w:ascii="Arial" w:hAnsi="Arial" w:cs="Arial"/>
          <w:sz w:val="20"/>
          <w:szCs w:val="20"/>
        </w:rPr>
        <w:t>Zmiana Pracownika Świadczącego Usługi skutkuje zmianą Załącznika nr 2 do Umowy pn. „Wykaz Pracowników Świadczących Usługi” i nie wymaga zawierania przez Strony aneksu do Umowy.</w:t>
      </w:r>
    </w:p>
    <w:p w:rsidR="00966F06" w:rsidRPr="00B56E13" w:rsidRDefault="00966F06" w:rsidP="00966F06">
      <w:pPr>
        <w:pStyle w:val="Bezodstpw"/>
        <w:ind w:left="1070"/>
        <w:jc w:val="both"/>
        <w:rPr>
          <w:rFonts w:ascii="Arial" w:hAnsi="Arial" w:cs="Arial"/>
          <w:sz w:val="20"/>
          <w:szCs w:val="20"/>
        </w:rPr>
      </w:pPr>
    </w:p>
    <w:p w:rsidR="00966F06" w:rsidRDefault="00966F06" w:rsidP="00966F06">
      <w:pPr>
        <w:pStyle w:val="Bezodstpw"/>
        <w:ind w:left="993" w:hanging="993"/>
        <w:jc w:val="center"/>
        <w:rPr>
          <w:rFonts w:ascii="Arial" w:hAnsi="Arial" w:cs="Arial"/>
          <w:b/>
          <w:sz w:val="20"/>
          <w:szCs w:val="20"/>
        </w:rPr>
      </w:pPr>
      <w:r w:rsidRPr="004C6405">
        <w:rPr>
          <w:rFonts w:ascii="Arial" w:hAnsi="Arial" w:cs="Arial"/>
          <w:b/>
          <w:sz w:val="20"/>
          <w:szCs w:val="20"/>
        </w:rPr>
        <w:t>§</w:t>
      </w:r>
      <w:r>
        <w:rPr>
          <w:rFonts w:ascii="Arial" w:hAnsi="Arial" w:cs="Arial"/>
          <w:b/>
          <w:sz w:val="20"/>
          <w:szCs w:val="20"/>
        </w:rPr>
        <w:t xml:space="preserve"> 6</w:t>
      </w:r>
    </w:p>
    <w:p w:rsidR="00966F06" w:rsidRDefault="00966F06" w:rsidP="00966F06">
      <w:pPr>
        <w:pStyle w:val="Bezodstpw"/>
        <w:ind w:left="993" w:hanging="993"/>
        <w:jc w:val="center"/>
        <w:rPr>
          <w:rFonts w:ascii="Arial" w:hAnsi="Arial" w:cs="Arial"/>
          <w:b/>
          <w:sz w:val="20"/>
          <w:szCs w:val="20"/>
        </w:rPr>
      </w:pPr>
      <w:r>
        <w:rPr>
          <w:rFonts w:ascii="Arial" w:hAnsi="Arial" w:cs="Arial"/>
          <w:b/>
          <w:sz w:val="20"/>
          <w:szCs w:val="20"/>
        </w:rPr>
        <w:t>Podwykonawstwo</w:t>
      </w:r>
    </w:p>
    <w:p w:rsidR="00966F06" w:rsidRDefault="00966F06" w:rsidP="00966F06">
      <w:pPr>
        <w:pStyle w:val="Bezodstpw"/>
        <w:ind w:left="993" w:hanging="993"/>
        <w:jc w:val="center"/>
        <w:rPr>
          <w:rFonts w:ascii="Arial" w:hAnsi="Arial" w:cs="Arial"/>
          <w:b/>
          <w:sz w:val="20"/>
          <w:szCs w:val="20"/>
        </w:rPr>
      </w:pP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powierzy Podwykonawcom wykonanie następujących Usług/czynności/prac stanowiących część przedmiotu Umowy:…………………………………………….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Powierzenie wykonania części przedmiotu Umowy Podwykonawcy nie wyłącza obowiązku spełnienia przez Wykonawcę wszystkich wymogów określonych postanowieniami Umowy, w tym dotyczących personelu Wykonawcy.</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uprawniony jest do powierzenia wykonania części przedmiotu Umowy, nowemu Podwykonawcy, zmiany albo rezygnacji z Podwykonawcy za uprzednim poinformowaniem o tym fakcie Zamawiającego, dokonanym na 7 dni przed dokonaniem tej czynności.</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Wykonawca ponosi odpowiedzialność za dochowanie przez Podwykonawców warunków Umowy (w tym odnoszących się do personelu Wykonawcy i Informacji Poufnych) oraz odpowiada za ich działania lub zaniechania jak za swoje własne.</w:t>
      </w:r>
    </w:p>
    <w:p w:rsidR="00966F06" w:rsidRDefault="00966F06" w:rsidP="0068389C">
      <w:pPr>
        <w:pStyle w:val="Bezodstpw"/>
        <w:numPr>
          <w:ilvl w:val="0"/>
          <w:numId w:val="31"/>
        </w:numPr>
        <w:ind w:left="426" w:hanging="426"/>
        <w:jc w:val="both"/>
        <w:rPr>
          <w:rFonts w:ascii="Arial" w:hAnsi="Arial" w:cs="Arial"/>
          <w:sz w:val="20"/>
          <w:szCs w:val="20"/>
        </w:rPr>
      </w:pPr>
      <w:r>
        <w:rPr>
          <w:rFonts w:ascii="Arial" w:hAnsi="Arial" w:cs="Arial"/>
          <w:sz w:val="20"/>
          <w:szCs w:val="20"/>
        </w:rPr>
        <w:t>Wykonując usługę przy pomocy Podwykonawcy, Wykonawca zobowiązuje się do terminowej zapłaty wynagrodzenia temu Podwykonawcy, pod rygorem zapłaty kary umownej.</w:t>
      </w:r>
    </w:p>
    <w:p w:rsidR="00966F06" w:rsidRDefault="00966F06" w:rsidP="00966F06">
      <w:pPr>
        <w:pStyle w:val="Bezodstpw"/>
        <w:jc w:val="center"/>
        <w:rPr>
          <w:rFonts w:ascii="Arial" w:hAnsi="Arial" w:cs="Arial"/>
          <w:b/>
          <w:sz w:val="20"/>
          <w:szCs w:val="20"/>
        </w:rPr>
      </w:pPr>
      <w:r w:rsidRPr="000B47CD">
        <w:rPr>
          <w:rFonts w:ascii="Arial" w:hAnsi="Arial" w:cs="Arial"/>
          <w:b/>
          <w:sz w:val="20"/>
          <w:szCs w:val="20"/>
        </w:rPr>
        <w:t>§</w:t>
      </w:r>
      <w:r>
        <w:rPr>
          <w:rFonts w:ascii="Arial" w:hAnsi="Arial" w:cs="Arial"/>
          <w:b/>
          <w:sz w:val="20"/>
          <w:szCs w:val="20"/>
        </w:rPr>
        <w:t xml:space="preserve"> 7</w:t>
      </w:r>
    </w:p>
    <w:p w:rsidR="00966F06" w:rsidRDefault="00966F06" w:rsidP="00966F06">
      <w:pPr>
        <w:pStyle w:val="Bezodstpw"/>
        <w:jc w:val="center"/>
        <w:rPr>
          <w:rFonts w:ascii="Arial" w:hAnsi="Arial" w:cs="Arial"/>
          <w:b/>
          <w:sz w:val="20"/>
          <w:szCs w:val="20"/>
        </w:rPr>
      </w:pPr>
      <w:r>
        <w:rPr>
          <w:rFonts w:ascii="Arial" w:hAnsi="Arial" w:cs="Arial"/>
          <w:b/>
          <w:sz w:val="20"/>
          <w:szCs w:val="20"/>
        </w:rPr>
        <w:t>Urządzenia techniczne służące do realizacji Umowy</w:t>
      </w:r>
    </w:p>
    <w:p w:rsidR="00966F06" w:rsidRPr="00FE2E02" w:rsidRDefault="00966F06" w:rsidP="00966F06">
      <w:pPr>
        <w:pStyle w:val="Bezodstpw"/>
        <w:jc w:val="center"/>
        <w:rPr>
          <w:rFonts w:ascii="Arial" w:hAnsi="Arial" w:cs="Arial"/>
          <w:sz w:val="20"/>
          <w:szCs w:val="20"/>
        </w:rPr>
      </w:pP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Wykonawca zobowiązany jest wykonywać przedmiot Umowy przy</w:t>
      </w:r>
      <w:r>
        <w:rPr>
          <w:rFonts w:ascii="Arial" w:hAnsi="Arial" w:cs="Arial"/>
          <w:sz w:val="20"/>
          <w:szCs w:val="20"/>
        </w:rPr>
        <w:t xml:space="preserve"> użyciu urządzeń technicznych (w </w:t>
      </w:r>
      <w:r w:rsidRPr="00FE2E02">
        <w:rPr>
          <w:rFonts w:ascii="Arial" w:hAnsi="Arial" w:cs="Arial"/>
          <w:sz w:val="20"/>
          <w:szCs w:val="20"/>
        </w:rPr>
        <w:t>zakresie pojazdów, którymi Wykonawca będzie posługiwał się przy realizacji Usługi oraz bazy transportowej) spełniających wymagania określone w SIWZ oraz w obowiązujących przepisach w tym zakresie.</w:t>
      </w:r>
    </w:p>
    <w:p w:rsidR="00966F06" w:rsidRPr="00FE2E02" w:rsidRDefault="00966F06" w:rsidP="0068389C">
      <w:pPr>
        <w:pStyle w:val="Bezodstpw"/>
        <w:numPr>
          <w:ilvl w:val="0"/>
          <w:numId w:val="32"/>
        </w:numPr>
        <w:ind w:left="426" w:hanging="426"/>
        <w:jc w:val="both"/>
        <w:rPr>
          <w:rFonts w:ascii="Arial" w:hAnsi="Arial" w:cs="Arial"/>
          <w:sz w:val="20"/>
          <w:szCs w:val="20"/>
        </w:rPr>
      </w:pPr>
      <w:r w:rsidRPr="00FE2E02">
        <w:rPr>
          <w:rFonts w:ascii="Arial" w:hAnsi="Arial" w:cs="Arial"/>
          <w:sz w:val="20"/>
          <w:szCs w:val="20"/>
        </w:rPr>
        <w:t>Wykaz urządzeń technicznych służących Wykonawcy do realizacji Umowy (w zakresie pojazdów, którymi Wykonawca będzie posługiwał się przy realizacji Usługi oraz bazy transportowej) określa Załącznik nr 3 do Umowy. Zmiany w wykazie wymagają pisemnej zgody Zamawiającego. Zmiany w wykazie nie wymagają zawarcia aneksu do Umowy.</w:t>
      </w:r>
    </w:p>
    <w:p w:rsidR="00966F06" w:rsidRPr="00FE2E02" w:rsidRDefault="00966F06" w:rsidP="00966F06">
      <w:pPr>
        <w:pStyle w:val="Bezodstpw"/>
        <w:ind w:left="426"/>
        <w:jc w:val="both"/>
        <w:rPr>
          <w:rFonts w:ascii="Arial" w:hAnsi="Arial" w:cs="Arial"/>
          <w:b/>
          <w:sz w:val="20"/>
          <w:szCs w:val="20"/>
        </w:rPr>
      </w:pPr>
    </w:p>
    <w:p w:rsidR="00966F06" w:rsidRPr="00FE2E02" w:rsidRDefault="00966F06" w:rsidP="00966F06">
      <w:pPr>
        <w:pStyle w:val="Bezodstpw"/>
        <w:ind w:left="426"/>
        <w:jc w:val="center"/>
        <w:rPr>
          <w:rFonts w:ascii="Arial" w:hAnsi="Arial" w:cs="Arial"/>
          <w:b/>
          <w:sz w:val="20"/>
          <w:szCs w:val="20"/>
        </w:rPr>
      </w:pPr>
      <w:r w:rsidRPr="00FE2E02">
        <w:rPr>
          <w:rFonts w:ascii="Arial" w:hAnsi="Arial" w:cs="Arial"/>
          <w:b/>
          <w:sz w:val="20"/>
          <w:szCs w:val="20"/>
        </w:rPr>
        <w:t>§ 8</w:t>
      </w:r>
    </w:p>
    <w:p w:rsidR="00966F06" w:rsidRDefault="00966F06" w:rsidP="00966F06">
      <w:pPr>
        <w:pStyle w:val="Bezodstpw"/>
        <w:jc w:val="center"/>
        <w:rPr>
          <w:rFonts w:ascii="Arial" w:hAnsi="Arial" w:cs="Arial"/>
          <w:b/>
          <w:sz w:val="20"/>
          <w:szCs w:val="20"/>
        </w:rPr>
      </w:pPr>
      <w:r>
        <w:rPr>
          <w:rFonts w:ascii="Arial" w:hAnsi="Arial" w:cs="Arial"/>
          <w:b/>
          <w:sz w:val="20"/>
          <w:szCs w:val="20"/>
        </w:rPr>
        <w:t>Odpowiedzialność Wykonawcy</w:t>
      </w:r>
    </w:p>
    <w:p w:rsidR="00966F06"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wszelkie ewentualne szkody na osobie lub mieniu powstałe w wyniku niewykonania bądź nienależytego wykonywania zobowiązań wynikających z Umowy. Wykonawca ponosi też odpowiedzialność za inne działania lub zaniechania pracowników Świadczących usługę. (np. ponosi koszty naprawy szkód wyrządzonych z winy Wykonawcy podczas wykonywania usługi wywozu odpadów komunalnych takie jak m.in.: uszkodzenia chodników, ogrodzeń, punktów gromadzenia odpadów, pojemników, itp.)</w:t>
      </w:r>
    </w:p>
    <w:p w:rsidR="00966F06" w:rsidRPr="00FE2E02" w:rsidRDefault="00966F06" w:rsidP="00966F06">
      <w:pPr>
        <w:pStyle w:val="Bezodstpw"/>
        <w:numPr>
          <w:ilvl w:val="0"/>
          <w:numId w:val="8"/>
        </w:numPr>
        <w:ind w:left="426" w:hanging="426"/>
        <w:jc w:val="both"/>
        <w:rPr>
          <w:rFonts w:ascii="Arial" w:hAnsi="Arial" w:cs="Arial"/>
          <w:sz w:val="20"/>
          <w:szCs w:val="20"/>
        </w:rPr>
      </w:pPr>
      <w:r>
        <w:rPr>
          <w:rFonts w:ascii="Arial" w:hAnsi="Arial" w:cs="Arial"/>
          <w:sz w:val="20"/>
          <w:szCs w:val="20"/>
        </w:rPr>
        <w:t>Wykonawca ponosi pełną odpowiedzialność za szkody i następstwa nieszczęśliwych wypadów dotyczące Pracowników Świadczących Usługę i osób trzecich, wynikające bezpośrednio z wykonywanej Usługi, spowodowane z winy Wykonawcy.</w:t>
      </w:r>
    </w:p>
    <w:p w:rsidR="00966F06" w:rsidRPr="00D93B53" w:rsidRDefault="00966F06" w:rsidP="00966F06">
      <w:pPr>
        <w:pStyle w:val="Bezodstpw"/>
        <w:jc w:val="center"/>
        <w:rPr>
          <w:rFonts w:ascii="Arial" w:hAnsi="Arial" w:cs="Arial"/>
          <w:b/>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9</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Ubezpieczenie odpowiedzialności cywilnej</w:t>
      </w:r>
    </w:p>
    <w:p w:rsidR="00966F06" w:rsidRDefault="00966F06" w:rsidP="00966F06">
      <w:pPr>
        <w:pStyle w:val="Bezodstpw"/>
        <w:ind w:left="360"/>
        <w:jc w:val="center"/>
        <w:rPr>
          <w:rFonts w:ascii="Arial" w:hAnsi="Arial" w:cs="Arial"/>
          <w:b/>
          <w:sz w:val="20"/>
          <w:szCs w:val="20"/>
        </w:rPr>
      </w:pP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 xml:space="preserve">Wykonawca zobowiązuje się posiadać przez cały okres obowiązywania Umowy ubezpieczenie odpowiedzialności cywilnej w zakresie prowadzonej działalności związanej z przedmiotem zamówienia na kwotę min. 200 000zł (słownie: dwieście tysięcy złotych) </w:t>
      </w:r>
    </w:p>
    <w:p w:rsidR="00966F06" w:rsidRDefault="00966F06" w:rsidP="00966F06">
      <w:pPr>
        <w:pStyle w:val="Bezodstpw"/>
        <w:numPr>
          <w:ilvl w:val="0"/>
          <w:numId w:val="9"/>
        </w:numPr>
        <w:ind w:left="426" w:hanging="426"/>
        <w:jc w:val="both"/>
        <w:rPr>
          <w:rFonts w:ascii="Arial" w:hAnsi="Arial" w:cs="Arial"/>
          <w:sz w:val="20"/>
          <w:szCs w:val="20"/>
        </w:rPr>
      </w:pPr>
      <w:r>
        <w:rPr>
          <w:rFonts w:ascii="Arial" w:hAnsi="Arial" w:cs="Arial"/>
          <w:sz w:val="20"/>
          <w:szCs w:val="20"/>
        </w:rPr>
        <w:t>Wykonawca zobowiązany jest przedłożyć Zamawiającemu dowód zawarcia umowy ubezpieczenia. Dokument ten stanowi Załącznik nr 4 do Umowy.</w:t>
      </w:r>
    </w:p>
    <w:p w:rsidR="00966F06" w:rsidRDefault="00966F06" w:rsidP="00966F06">
      <w:pPr>
        <w:pStyle w:val="Bezodstpw"/>
        <w:ind w:left="360"/>
        <w:jc w:val="center"/>
        <w:rPr>
          <w:rFonts w:ascii="Arial" w:hAnsi="Arial" w:cs="Arial"/>
          <w:sz w:val="20"/>
          <w:szCs w:val="20"/>
        </w:rPr>
      </w:pP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 10</w:t>
      </w:r>
    </w:p>
    <w:p w:rsidR="00966F06" w:rsidRDefault="00966F06" w:rsidP="00966F06">
      <w:pPr>
        <w:pStyle w:val="Bezodstpw"/>
        <w:ind w:left="360"/>
        <w:jc w:val="center"/>
        <w:rPr>
          <w:rFonts w:ascii="Arial" w:hAnsi="Arial" w:cs="Arial"/>
          <w:b/>
          <w:sz w:val="20"/>
          <w:szCs w:val="20"/>
        </w:rPr>
      </w:pPr>
      <w:r>
        <w:rPr>
          <w:rFonts w:ascii="Arial" w:hAnsi="Arial" w:cs="Arial"/>
          <w:b/>
          <w:sz w:val="20"/>
          <w:szCs w:val="20"/>
        </w:rPr>
        <w:t>Odbiór Usług</w:t>
      </w:r>
    </w:p>
    <w:p w:rsidR="00966F06" w:rsidRDefault="00966F06"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 xml:space="preserve">Na koniec każdego miesiąca Wykonawca ma obowiązek przedłożyć Zamawiającemu potwierdzenie przekazania odpadów odebranych w danym miesiącu do Regionalnej Instalacji Przetwarzania Odpadów Komunalnych w </w:t>
      </w:r>
      <w:proofErr w:type="spellStart"/>
      <w:r>
        <w:rPr>
          <w:rFonts w:ascii="Arial" w:hAnsi="Arial" w:cs="Arial"/>
          <w:sz w:val="20"/>
          <w:szCs w:val="20"/>
        </w:rPr>
        <w:t>Rzędowie</w:t>
      </w:r>
      <w:proofErr w:type="spellEnd"/>
      <w:r>
        <w:rPr>
          <w:rFonts w:ascii="Arial" w:hAnsi="Arial" w:cs="Arial"/>
          <w:sz w:val="20"/>
          <w:szCs w:val="20"/>
        </w:rPr>
        <w:t xml:space="preserve"> Kartą Przekazania Odpadu.</w:t>
      </w:r>
    </w:p>
    <w:p w:rsidR="00966F06" w:rsidRDefault="00966F06" w:rsidP="00966F06">
      <w:pPr>
        <w:pStyle w:val="Bezodstpw"/>
        <w:numPr>
          <w:ilvl w:val="0"/>
          <w:numId w:val="10"/>
        </w:numPr>
        <w:ind w:left="426" w:hanging="426"/>
        <w:jc w:val="both"/>
        <w:rPr>
          <w:rFonts w:ascii="Arial" w:hAnsi="Arial" w:cs="Arial"/>
          <w:sz w:val="20"/>
          <w:szCs w:val="20"/>
        </w:rPr>
      </w:pPr>
      <w:r>
        <w:rPr>
          <w:rFonts w:ascii="Arial" w:hAnsi="Arial" w:cs="Arial"/>
          <w:sz w:val="20"/>
          <w:szCs w:val="20"/>
        </w:rPr>
        <w:t>Przekazanie Karty, o której mowa w ust.1 jest podstawą do wystawienia faktury za dany miesiąc rozliczeniowy.</w:t>
      </w:r>
    </w:p>
    <w:p w:rsidR="00966F06" w:rsidRPr="000A2D54" w:rsidRDefault="00966F06" w:rsidP="00966F06">
      <w:pPr>
        <w:pStyle w:val="Bezodstpw"/>
        <w:ind w:left="426"/>
        <w:jc w:val="both"/>
        <w:rPr>
          <w:rFonts w:ascii="Arial" w:hAnsi="Arial" w:cs="Arial"/>
          <w:sz w:val="20"/>
          <w:szCs w:val="20"/>
        </w:rPr>
      </w:pPr>
    </w:p>
    <w:p w:rsidR="00966F06" w:rsidRPr="007A2342" w:rsidRDefault="00966F06" w:rsidP="00966F06">
      <w:pPr>
        <w:pStyle w:val="Bezodstpw"/>
        <w:ind w:left="720"/>
        <w:jc w:val="both"/>
        <w:rPr>
          <w:rFonts w:ascii="Arial" w:hAnsi="Arial" w:cs="Arial"/>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11</w:t>
      </w:r>
    </w:p>
    <w:p w:rsidR="00966F06" w:rsidRDefault="00966F06" w:rsidP="00966F06">
      <w:pPr>
        <w:pStyle w:val="Bezodstpw"/>
        <w:jc w:val="center"/>
        <w:rPr>
          <w:rFonts w:ascii="Arial" w:hAnsi="Arial" w:cs="Arial"/>
          <w:b/>
          <w:sz w:val="20"/>
          <w:szCs w:val="20"/>
        </w:rPr>
      </w:pPr>
      <w:r>
        <w:rPr>
          <w:rFonts w:ascii="Arial" w:hAnsi="Arial" w:cs="Arial"/>
          <w:b/>
          <w:sz w:val="20"/>
          <w:szCs w:val="20"/>
        </w:rPr>
        <w:t>Wynagrodzenie Wykonawcy</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lastRenderedPageBreak/>
        <w:t>Rozliczenie Usługi odbywać się będzie ryczałtowo, w okresach miesięcznych, na podstawie zaoferowanej ceny ryczałtowej dla przyjętej średniej ilości Mg odpadów do odebrania i zagospodarowania na miesiąc, na podstawie faktur doręczonych Zamawiającemu.</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 wykonanie przedmiotu Zamówienia Wykonawca otrzyma wynagrodzenie ryczałtowe w kwocie: łączna wartość wynagrodzenia ogółem brutto ………………………….. zł, słownie…………………. 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b/>
          <w:sz w:val="20"/>
          <w:szCs w:val="20"/>
        </w:rPr>
      </w:pPr>
      <w:r>
        <w:rPr>
          <w:rFonts w:ascii="Arial" w:hAnsi="Arial" w:cs="Arial"/>
          <w:b/>
          <w:sz w:val="20"/>
          <w:szCs w:val="20"/>
        </w:rPr>
        <w:t>przy czym oferowana cena ryczałtowa za jeden miesiąc świadczenia usługi wynosi:</w:t>
      </w:r>
    </w:p>
    <w:p w:rsidR="00966F06" w:rsidRDefault="00966F06" w:rsidP="00966F06">
      <w:pPr>
        <w:pStyle w:val="Bezodstpw"/>
        <w:ind w:left="426"/>
        <w:jc w:val="both"/>
        <w:rPr>
          <w:rFonts w:ascii="Arial" w:hAnsi="Arial" w:cs="Arial"/>
          <w:sz w:val="20"/>
          <w:szCs w:val="20"/>
        </w:rPr>
      </w:pPr>
      <w:r>
        <w:rPr>
          <w:rFonts w:ascii="Arial" w:hAnsi="Arial" w:cs="Arial"/>
          <w:sz w:val="20"/>
          <w:szCs w:val="20"/>
        </w:rPr>
        <w:t>brutto…………………………………………………………zł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Pr="00AD1F8F" w:rsidRDefault="00966F06" w:rsidP="00966F06">
      <w:pPr>
        <w:pStyle w:val="Bezodstpw"/>
        <w:ind w:left="426"/>
        <w:jc w:val="both"/>
        <w:rPr>
          <w:rFonts w:ascii="Arial" w:hAnsi="Arial" w:cs="Arial"/>
          <w:sz w:val="20"/>
          <w:szCs w:val="20"/>
        </w:rPr>
      </w:pPr>
      <w:r>
        <w:rPr>
          <w:rFonts w:ascii="Arial" w:hAnsi="Arial" w:cs="Arial"/>
          <w:sz w:val="20"/>
          <w:szCs w:val="20"/>
        </w:rPr>
        <w:t>w tym:</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netto……………………………………………………………………………………………zł,</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ind w:left="426"/>
        <w:jc w:val="both"/>
        <w:rPr>
          <w:rFonts w:ascii="Arial" w:hAnsi="Arial" w:cs="Arial"/>
          <w:sz w:val="20"/>
          <w:szCs w:val="20"/>
        </w:rPr>
      </w:pPr>
      <w:r>
        <w:rPr>
          <w:rFonts w:ascii="Arial" w:hAnsi="Arial" w:cs="Arial"/>
          <w:sz w:val="20"/>
          <w:szCs w:val="20"/>
        </w:rPr>
        <w:t>wartość podatku VAT ………………..zł – według stawki …………%</w:t>
      </w:r>
    </w:p>
    <w:p w:rsidR="00966F06" w:rsidRDefault="00966F06" w:rsidP="00966F06">
      <w:pPr>
        <w:pStyle w:val="Bezodstpw"/>
        <w:ind w:left="426"/>
        <w:jc w:val="both"/>
        <w:rPr>
          <w:rFonts w:ascii="Arial" w:hAnsi="Arial" w:cs="Arial"/>
          <w:sz w:val="20"/>
          <w:szCs w:val="20"/>
        </w:rPr>
      </w:pPr>
      <w:r>
        <w:rPr>
          <w:rFonts w:ascii="Arial" w:hAnsi="Arial" w:cs="Arial"/>
          <w:sz w:val="20"/>
          <w:szCs w:val="20"/>
        </w:rPr>
        <w:t>słownie……………………………………….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Wynagrodzenie płatne będzie miesięcznie przelewem w terminie 21 dni od daty otrzymania przez Zamawiającego oryginału prawidłowo wystawionej faktury VAT, na rachunek bankowy wskazany w fakturze.</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Fakturę należy wystawić na: Gmina Pińczów, z siedzibą:28-400 Pińczów, ul. 3 Maja 10, NIP 6621761514</w:t>
      </w:r>
    </w:p>
    <w:p w:rsidR="00966F06" w:rsidRDefault="00966F06" w:rsidP="00966F06">
      <w:pPr>
        <w:pStyle w:val="Bezodstpw"/>
        <w:numPr>
          <w:ilvl w:val="0"/>
          <w:numId w:val="11"/>
        </w:numPr>
        <w:ind w:left="426" w:hanging="426"/>
        <w:jc w:val="both"/>
        <w:rPr>
          <w:rFonts w:ascii="Arial" w:hAnsi="Arial" w:cs="Arial"/>
          <w:sz w:val="20"/>
          <w:szCs w:val="20"/>
        </w:rPr>
      </w:pPr>
      <w:r>
        <w:rPr>
          <w:rFonts w:ascii="Arial" w:hAnsi="Arial" w:cs="Arial"/>
          <w:sz w:val="20"/>
          <w:szCs w:val="20"/>
        </w:rPr>
        <w:t>Zamawiający oświadcza, że posiada niezbędne na realizację zamówienia środki finansowe zabezpieczone w budżecie Gminy Pińczów.</w:t>
      </w:r>
    </w:p>
    <w:p w:rsidR="00966F06" w:rsidRPr="00AD1F8F" w:rsidRDefault="00966F06" w:rsidP="00966F06">
      <w:pPr>
        <w:pStyle w:val="Bezodstpw"/>
        <w:ind w:left="426"/>
        <w:jc w:val="both"/>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12</w:t>
      </w:r>
    </w:p>
    <w:p w:rsidR="00966F06" w:rsidRDefault="00966F06" w:rsidP="00966F06">
      <w:pPr>
        <w:pStyle w:val="Bezodstpw"/>
        <w:jc w:val="center"/>
        <w:rPr>
          <w:rFonts w:ascii="Arial" w:hAnsi="Arial" w:cs="Arial"/>
          <w:b/>
          <w:sz w:val="20"/>
          <w:szCs w:val="20"/>
        </w:rPr>
      </w:pPr>
      <w:r>
        <w:rPr>
          <w:rFonts w:ascii="Arial" w:hAnsi="Arial" w:cs="Arial"/>
          <w:b/>
          <w:sz w:val="20"/>
          <w:szCs w:val="20"/>
        </w:rPr>
        <w:t>Kary umowne</w:t>
      </w:r>
    </w:p>
    <w:p w:rsidR="00966F06" w:rsidRDefault="00966F06" w:rsidP="0068389C">
      <w:pPr>
        <w:pStyle w:val="Bezodstpw"/>
        <w:numPr>
          <w:ilvl w:val="0"/>
          <w:numId w:val="33"/>
        </w:numPr>
        <w:ind w:left="426" w:hanging="426"/>
        <w:jc w:val="both"/>
        <w:rPr>
          <w:rFonts w:ascii="Arial" w:hAnsi="Arial" w:cs="Arial"/>
          <w:sz w:val="20"/>
          <w:szCs w:val="20"/>
        </w:rPr>
      </w:pPr>
      <w:r>
        <w:rPr>
          <w:rFonts w:ascii="Arial" w:hAnsi="Arial" w:cs="Arial"/>
          <w:sz w:val="20"/>
          <w:szCs w:val="20"/>
        </w:rPr>
        <w:t>Wykonawca jest odpowiedzialny wobec Zamawiającego za niewykonanie lub nienależyte wykonanie umowy. Strony ustalają, iż z tytułu niewykonania lub nienależytego wykonania Umowy stosowane będą kary umowne.</w:t>
      </w:r>
    </w:p>
    <w:p w:rsidR="00966F06" w:rsidRDefault="00966F06" w:rsidP="0068389C">
      <w:pPr>
        <w:pStyle w:val="Bezodstpw"/>
        <w:numPr>
          <w:ilvl w:val="0"/>
          <w:numId w:val="33"/>
        </w:numPr>
        <w:ind w:left="426" w:hanging="426"/>
        <w:jc w:val="both"/>
        <w:rPr>
          <w:rFonts w:ascii="Arial" w:hAnsi="Arial" w:cs="Arial"/>
          <w:sz w:val="20"/>
          <w:szCs w:val="20"/>
        </w:rPr>
      </w:pPr>
      <w:r w:rsidRPr="00B317EF">
        <w:rPr>
          <w:rFonts w:ascii="Arial" w:hAnsi="Arial" w:cs="Arial"/>
          <w:sz w:val="20"/>
          <w:szCs w:val="20"/>
        </w:rPr>
        <w:t>Wykonawca zapłaci Zamawiającemu karę umowną:</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odstąpienie od umowy z przyczyn, za które ponosi odpowiedzialność Wykonawca: w wysokości 10% wynagrodzenia ogółem brutto podanego w treści umowy,</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każdy potwierdzony przypadek niewykonania odbioru odpadów komunalnych z nieruchomości lub odebranie odpadów w terminie niezgodnym z zatwierdzonym harmonogramem</w:t>
      </w:r>
      <w:r w:rsidRPr="00B317EF">
        <w:rPr>
          <w:rFonts w:ascii="Arial" w:hAnsi="Arial" w:cs="Arial"/>
          <w:sz w:val="20"/>
          <w:szCs w:val="20"/>
        </w:rPr>
        <w:t xml:space="preserve"> </w:t>
      </w:r>
      <w:r>
        <w:rPr>
          <w:rFonts w:ascii="Arial" w:hAnsi="Arial" w:cs="Arial"/>
          <w:sz w:val="20"/>
          <w:szCs w:val="20"/>
        </w:rPr>
        <w:t xml:space="preserve"> z winy Wykonawcy w wysokości 200 zł brutto – w każdej sytuacji, gdy po 24 godzinach od przekazania reklamacji potwierdzonej wizją Zamawiającego w terenie, odbiór odpadów nie będzie zrealizowany,</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brak osiągnięcia poziomów odzysku i recyklingu wymaganych przepisami prawa oraz poziomu ograniczenia składowania odpadów ulegających biodegradacji – w wysokości równej karze przewidzianej przepisami prawa dla gminy za niewywiązanie się z tego obowiązku,</w:t>
      </w:r>
    </w:p>
    <w:p w:rsidR="00966F06" w:rsidRPr="0068389C" w:rsidRDefault="00966F06" w:rsidP="0068389C">
      <w:pPr>
        <w:pStyle w:val="Bezodstpw"/>
        <w:numPr>
          <w:ilvl w:val="0"/>
          <w:numId w:val="34"/>
        </w:numPr>
        <w:jc w:val="both"/>
        <w:rPr>
          <w:rFonts w:ascii="Arial" w:hAnsi="Arial" w:cs="Arial"/>
          <w:sz w:val="20"/>
          <w:szCs w:val="20"/>
        </w:rPr>
      </w:pPr>
      <w:r>
        <w:rPr>
          <w:rFonts w:ascii="Arial" w:hAnsi="Arial" w:cs="Arial"/>
          <w:sz w:val="20"/>
          <w:szCs w:val="20"/>
        </w:rPr>
        <w:t xml:space="preserve">za niewyposażenie nieruchomości w </w:t>
      </w:r>
      <w:r w:rsidR="00B25F30">
        <w:rPr>
          <w:rFonts w:ascii="Arial" w:hAnsi="Arial" w:cs="Arial"/>
          <w:sz w:val="20"/>
          <w:szCs w:val="20"/>
        </w:rPr>
        <w:t xml:space="preserve">pojemniki lub </w:t>
      </w:r>
      <w:r>
        <w:rPr>
          <w:rFonts w:ascii="Arial" w:hAnsi="Arial" w:cs="Arial"/>
          <w:sz w:val="20"/>
          <w:szCs w:val="20"/>
        </w:rPr>
        <w:t xml:space="preserve">worki do zbiórki odpadów zbieranych selektywnie zgodnie z zapisami Tomu III pkt II </w:t>
      </w:r>
      <w:proofErr w:type="spellStart"/>
      <w:r>
        <w:rPr>
          <w:rFonts w:ascii="Arial" w:hAnsi="Arial" w:cs="Arial"/>
          <w:sz w:val="20"/>
          <w:szCs w:val="20"/>
        </w:rPr>
        <w:t>ppkt</w:t>
      </w:r>
      <w:proofErr w:type="spellEnd"/>
      <w:r>
        <w:rPr>
          <w:rFonts w:ascii="Arial" w:hAnsi="Arial" w:cs="Arial"/>
          <w:sz w:val="20"/>
          <w:szCs w:val="20"/>
        </w:rPr>
        <w:t xml:space="preserve"> 1.1.1.2) SIWZ, w wysokości 50 zł brutto – w każdej sytuacji po zgłoszeniu do Zamawiającego faktu braku otrzymania </w:t>
      </w:r>
      <w:r w:rsidR="0068389C">
        <w:rPr>
          <w:rFonts w:ascii="Arial" w:hAnsi="Arial" w:cs="Arial"/>
          <w:sz w:val="20"/>
          <w:szCs w:val="20"/>
        </w:rPr>
        <w:t xml:space="preserve">pojemników lub </w:t>
      </w:r>
      <w:r>
        <w:rPr>
          <w:rFonts w:ascii="Arial" w:hAnsi="Arial" w:cs="Arial"/>
          <w:sz w:val="20"/>
          <w:szCs w:val="20"/>
        </w:rPr>
        <w:t>w</w:t>
      </w:r>
      <w:r w:rsidR="0068389C">
        <w:rPr>
          <w:rFonts w:ascii="Arial" w:hAnsi="Arial" w:cs="Arial"/>
          <w:sz w:val="20"/>
          <w:szCs w:val="20"/>
        </w:rPr>
        <w:t>orków przez mieszkańca Pińczowa.</w:t>
      </w:r>
      <w:r w:rsidR="0068389C" w:rsidRPr="0068389C">
        <w:rPr>
          <w:rFonts w:ascii="Arial" w:hAnsi="Arial" w:cs="Arial"/>
          <w:sz w:val="20"/>
          <w:szCs w:val="20"/>
        </w:rPr>
        <w:t xml:space="preserve"> </w:t>
      </w:r>
      <w:r w:rsidR="0068389C">
        <w:rPr>
          <w:rFonts w:ascii="Arial" w:hAnsi="Arial" w:cs="Arial"/>
          <w:sz w:val="20"/>
          <w:szCs w:val="20"/>
        </w:rPr>
        <w:t>Kara nie dotyczy sytuacji, gdy właściciel nieruchomości odmówi</w:t>
      </w:r>
      <w:r w:rsidR="00713038">
        <w:rPr>
          <w:rFonts w:ascii="Arial" w:hAnsi="Arial" w:cs="Arial"/>
          <w:sz w:val="20"/>
          <w:szCs w:val="20"/>
        </w:rPr>
        <w:t>ł</w:t>
      </w:r>
      <w:r w:rsidR="0068389C">
        <w:rPr>
          <w:rFonts w:ascii="Arial" w:hAnsi="Arial" w:cs="Arial"/>
          <w:sz w:val="20"/>
          <w:szCs w:val="20"/>
        </w:rPr>
        <w:t xml:space="preserve"> przyjęcia pojemników lub pokwitowania ich przyjęcia. W takiej sytuacji Wykonawca ma obowiązek przekazania Zamawiającemu, pismem, e – mailem, lub faxem, wykazu nieruchomości, których właściciele odmówili przyjęcia bądź potwierdzenia odbioru pojemników.</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niedoposażenie nieruchomości w pojemniki do zbiórki odpadów komunalnych zbieranych selektywnie zgodnie z zapisami Tomu III</w:t>
      </w:r>
      <w:r w:rsidRPr="00B04225">
        <w:rPr>
          <w:rFonts w:ascii="Arial" w:hAnsi="Arial" w:cs="Arial"/>
          <w:sz w:val="20"/>
          <w:szCs w:val="20"/>
        </w:rPr>
        <w:t xml:space="preserve"> </w:t>
      </w:r>
      <w:r>
        <w:rPr>
          <w:rFonts w:ascii="Arial" w:hAnsi="Arial" w:cs="Arial"/>
          <w:sz w:val="20"/>
          <w:szCs w:val="20"/>
        </w:rPr>
        <w:t xml:space="preserve">pkt II </w:t>
      </w:r>
      <w:proofErr w:type="spellStart"/>
      <w:r>
        <w:rPr>
          <w:rFonts w:ascii="Arial" w:hAnsi="Arial" w:cs="Arial"/>
          <w:sz w:val="20"/>
          <w:szCs w:val="20"/>
        </w:rPr>
        <w:t>ppkt</w:t>
      </w:r>
      <w:proofErr w:type="spellEnd"/>
      <w:r>
        <w:rPr>
          <w:rFonts w:ascii="Arial" w:hAnsi="Arial" w:cs="Arial"/>
          <w:sz w:val="20"/>
          <w:szCs w:val="20"/>
        </w:rPr>
        <w:t xml:space="preserve"> 1.1.1.3) SIWZ, w wysokości 500zł brutto – za brak każdej sztuki pojemnika. Kara nie dotyczy sytuacji, gdy właściciel </w:t>
      </w:r>
      <w:r w:rsidR="00713038">
        <w:rPr>
          <w:rFonts w:ascii="Arial" w:hAnsi="Arial" w:cs="Arial"/>
          <w:sz w:val="20"/>
          <w:szCs w:val="20"/>
        </w:rPr>
        <w:t xml:space="preserve">lub zarządca </w:t>
      </w:r>
      <w:r>
        <w:rPr>
          <w:rFonts w:ascii="Arial" w:hAnsi="Arial" w:cs="Arial"/>
          <w:sz w:val="20"/>
          <w:szCs w:val="20"/>
        </w:rPr>
        <w:t>nieruchomości odmówi przyjęcia pojemników lub pokwitowania ich przyjęcia. W takiej sytuacji Wykonawca ma obowiązek przekazania Zamawiającemu, pismem, e – mailem, lub faxem, wykazu nieruchomości, których właściciele odmówili przyjęcia bądź potwierdzenia odbioru pojemników.</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w:t>
      </w:r>
      <w:r w:rsidRPr="00421F91">
        <w:rPr>
          <w:rFonts w:ascii="Arial" w:hAnsi="Arial" w:cs="Arial"/>
          <w:sz w:val="20"/>
          <w:szCs w:val="20"/>
        </w:rPr>
        <w:t xml:space="preserve">przeprowadzenie </w:t>
      </w:r>
      <w:r>
        <w:rPr>
          <w:rFonts w:ascii="Arial" w:hAnsi="Arial" w:cs="Arial"/>
          <w:sz w:val="20"/>
          <w:szCs w:val="20"/>
        </w:rPr>
        <w:t xml:space="preserve">1 spotkania w ramach </w:t>
      </w:r>
      <w:r w:rsidRPr="00421F91">
        <w:rPr>
          <w:rFonts w:ascii="Arial" w:hAnsi="Arial" w:cs="Arial"/>
          <w:sz w:val="20"/>
          <w:szCs w:val="20"/>
        </w:rPr>
        <w:t xml:space="preserve">akcji edukacyjnych w placówkach oświatowych </w:t>
      </w:r>
      <w:r>
        <w:rPr>
          <w:rFonts w:ascii="Arial" w:hAnsi="Arial" w:cs="Arial"/>
          <w:sz w:val="20"/>
          <w:szCs w:val="20"/>
        </w:rPr>
        <w:t xml:space="preserve">Tom III pkt II pkt 2.2.1, mimo ich </w:t>
      </w:r>
      <w:r w:rsidRPr="00421F91">
        <w:rPr>
          <w:rFonts w:ascii="Arial" w:hAnsi="Arial" w:cs="Arial"/>
          <w:sz w:val="20"/>
          <w:szCs w:val="20"/>
        </w:rPr>
        <w:t xml:space="preserve">zaoferowania </w:t>
      </w:r>
      <w:r>
        <w:rPr>
          <w:rFonts w:ascii="Arial" w:hAnsi="Arial" w:cs="Arial"/>
          <w:sz w:val="20"/>
          <w:szCs w:val="20"/>
        </w:rPr>
        <w:t>– w wysokości 1000 zł brutto,</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lastRenderedPageBreak/>
        <w:t xml:space="preserve">za niedotrzymanie terminu dostarczenia harmonogramów odbioru odpadów komunalnych, o których mowa w Tomie II pkt II </w:t>
      </w:r>
      <w:proofErr w:type="spellStart"/>
      <w:r>
        <w:rPr>
          <w:rFonts w:ascii="Arial" w:hAnsi="Arial" w:cs="Arial"/>
          <w:sz w:val="20"/>
          <w:szCs w:val="20"/>
        </w:rPr>
        <w:t>ppkt</w:t>
      </w:r>
      <w:proofErr w:type="spellEnd"/>
      <w:r>
        <w:rPr>
          <w:rFonts w:ascii="Arial" w:hAnsi="Arial" w:cs="Arial"/>
          <w:sz w:val="20"/>
          <w:szCs w:val="20"/>
        </w:rPr>
        <w:t xml:space="preserve"> 1.1.8 SIWZ mieszkańcom nieruchomości zamieszkałych – w wysokości 1000 zł,</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 xml:space="preserve">za brak dostarczenia mieszkańcom nieruchomości zamieszkałych ulotki promującej segregację odpadów komunalnych – w wysokości 1000 zł </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nie</w:t>
      </w:r>
      <w:r w:rsidRPr="00421F91">
        <w:rPr>
          <w:rFonts w:ascii="Arial" w:hAnsi="Arial" w:cs="Arial"/>
          <w:sz w:val="20"/>
          <w:szCs w:val="20"/>
        </w:rPr>
        <w:t xml:space="preserve">zorganizowanie i </w:t>
      </w:r>
      <w:r>
        <w:rPr>
          <w:rFonts w:ascii="Arial" w:hAnsi="Arial" w:cs="Arial"/>
          <w:sz w:val="20"/>
          <w:szCs w:val="20"/>
        </w:rPr>
        <w:t>nie</w:t>
      </w:r>
      <w:r w:rsidRPr="00421F91">
        <w:rPr>
          <w:rFonts w:ascii="Arial" w:hAnsi="Arial" w:cs="Arial"/>
          <w:sz w:val="20"/>
          <w:szCs w:val="20"/>
        </w:rPr>
        <w:t xml:space="preserve">przeprowadzenie zbiórki worków z liśćmi wystawionymi przed terenem nieruchomości zamieszkałych </w:t>
      </w:r>
      <w:r>
        <w:rPr>
          <w:rFonts w:ascii="Arial" w:hAnsi="Arial" w:cs="Arial"/>
          <w:sz w:val="20"/>
          <w:szCs w:val="20"/>
        </w:rPr>
        <w:t>mimo ich zaoferowania – w wysokości 5 000zł brutto za każdą akcję,</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za wprowadzenie Podwykonawcy, który nie został zgłoszony Zamawiającemu zgodnie z zapisami § 6 ust.3 Umowy, w wysokości 5 000zł brutto za każde zdarzenie,</w:t>
      </w:r>
    </w:p>
    <w:p w:rsidR="00966F06" w:rsidRDefault="00966F06" w:rsidP="0068389C">
      <w:pPr>
        <w:pStyle w:val="Bezodstpw"/>
        <w:numPr>
          <w:ilvl w:val="0"/>
          <w:numId w:val="34"/>
        </w:numPr>
        <w:jc w:val="both"/>
        <w:rPr>
          <w:rFonts w:ascii="Arial" w:hAnsi="Arial" w:cs="Arial"/>
          <w:sz w:val="20"/>
          <w:szCs w:val="20"/>
        </w:rPr>
      </w:pPr>
      <w:r>
        <w:rPr>
          <w:rFonts w:ascii="Arial" w:hAnsi="Arial" w:cs="Arial"/>
          <w:sz w:val="20"/>
          <w:szCs w:val="20"/>
        </w:rPr>
        <w:t>w przypadku braku lub nieterminowej zapłaty wynagrodzenia należnego Podwykonawcom (§ 6 ust.5 umowy) w wysokości 5 000,00zł brutto za każde zdarzenie,</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Za niewypełnienie wymogu zatrudnienia zgodnie z § 4 ust.1 i 2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niedopełnienia przez Wykonawcę wymogu zatrudnienia pracowników na podstawie umowy o pracę) oraz liczby miesięcy w okresie realizacji Umowy, w których nie dopełniono przedmiotowego wymogu.</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Wykonawca ma prawo dochodzić od Zamawiającego kary umownej za odstąpienie od umowy przez Zamawiającego z przyczyn, za które odpowiedzialność ponosi Zamawiający w wysokości 10 % wynagrodzenia ogółem brutto podanego w treści umowy.</w:t>
      </w:r>
    </w:p>
    <w:p w:rsidR="00966F06"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zastrzegają możliwość dochodzenia odszkodowania uzupełniającego za zasadach ogólnych, o ile kary umowne nie pokryją szkody powstałej w wyniku niewykonania lub nienależnego wykonania umowy.</w:t>
      </w:r>
    </w:p>
    <w:p w:rsidR="00966F06" w:rsidRPr="00B317EF" w:rsidRDefault="00966F06" w:rsidP="0068389C">
      <w:pPr>
        <w:pStyle w:val="Bezodstpw"/>
        <w:numPr>
          <w:ilvl w:val="0"/>
          <w:numId w:val="33"/>
        </w:numPr>
        <w:ind w:left="284" w:hanging="284"/>
        <w:jc w:val="both"/>
        <w:rPr>
          <w:rFonts w:ascii="Arial" w:hAnsi="Arial" w:cs="Arial"/>
          <w:sz w:val="20"/>
          <w:szCs w:val="20"/>
        </w:rPr>
      </w:pPr>
      <w:r>
        <w:rPr>
          <w:rFonts w:ascii="Arial" w:hAnsi="Arial" w:cs="Arial"/>
          <w:sz w:val="20"/>
          <w:szCs w:val="20"/>
        </w:rPr>
        <w:t>Strony zgodnie ustalają, że Zamawiającemu przysługuje prawo potrącenia kar umownych bezpośrednio z ceny zapłaty za usługę.</w:t>
      </w:r>
    </w:p>
    <w:p w:rsidR="00966F0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13</w:t>
      </w:r>
    </w:p>
    <w:p w:rsidR="00966F06" w:rsidRDefault="00966F06" w:rsidP="00966F06">
      <w:pPr>
        <w:pStyle w:val="Bezodstpw"/>
        <w:jc w:val="center"/>
        <w:rPr>
          <w:rFonts w:ascii="Arial" w:hAnsi="Arial" w:cs="Arial"/>
          <w:b/>
          <w:sz w:val="20"/>
          <w:szCs w:val="20"/>
        </w:rPr>
      </w:pPr>
      <w:r>
        <w:rPr>
          <w:rFonts w:ascii="Arial" w:hAnsi="Arial" w:cs="Arial"/>
          <w:b/>
          <w:sz w:val="20"/>
          <w:szCs w:val="20"/>
        </w:rPr>
        <w:t>Zmiana Umowy</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Strony przewidują możliwość dokonania zmiany zawartej Umowy w przypadku, gdy konieczność wprowadzenia zmian wynika z okoliczności, których nie można było przewidzieć w chwili zawarcia Umowy, tj. spowodowanych:</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zmianą powszechnie obowiązujących przepisów prawa w takim zakresie, w jakim będzie to niezbędne w celu dostosowania postanowień Umowy do zaistniałego stanu prawnego lub faktycznego,</w:t>
      </w:r>
    </w:p>
    <w:p w:rsidR="00966F06" w:rsidRDefault="00966F06" w:rsidP="0068389C">
      <w:pPr>
        <w:pStyle w:val="Bezodstpw"/>
        <w:numPr>
          <w:ilvl w:val="0"/>
          <w:numId w:val="35"/>
        </w:numPr>
        <w:jc w:val="both"/>
        <w:rPr>
          <w:rFonts w:ascii="Arial" w:hAnsi="Arial" w:cs="Arial"/>
          <w:sz w:val="20"/>
          <w:szCs w:val="20"/>
        </w:rPr>
      </w:pPr>
      <w:r>
        <w:rPr>
          <w:rFonts w:ascii="Arial" w:hAnsi="Arial" w:cs="Arial"/>
          <w:sz w:val="20"/>
          <w:szCs w:val="20"/>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wykonaniu swoich zobowiązań umownych, powstałego na skutek działania siły wyższej.</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 xml:space="preserve">Warunkiem wprowadzenia zmian zawartej umowy jest sporządzenie podpisanego przez strony </w:t>
      </w:r>
      <w:proofErr w:type="spellStart"/>
      <w:r>
        <w:rPr>
          <w:rFonts w:ascii="Arial" w:hAnsi="Arial" w:cs="Arial"/>
          <w:sz w:val="20"/>
          <w:szCs w:val="20"/>
        </w:rPr>
        <w:t>Protokółu</w:t>
      </w:r>
      <w:proofErr w:type="spellEnd"/>
      <w:r>
        <w:rPr>
          <w:rFonts w:ascii="Arial" w:hAnsi="Arial" w:cs="Arial"/>
          <w:sz w:val="20"/>
          <w:szCs w:val="20"/>
        </w:rPr>
        <w:t xml:space="preserve"> Konieczności, określającego przyczyny zmiany oraz potwierdzającego wystąpienie okoliczności wymienionych w punkcie 2. Protokół Konieczności będzie załącznikiem do aneksu zmieniającego niniejszą umowę.</w:t>
      </w:r>
    </w:p>
    <w:p w:rsidR="00966F06"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Termin powiadomienia o konieczności wprowadzenia zmian w zawartej umowie nie może nastąpić później niż 7 dni od zaistnienia okoliczności uzasadniających zmiany w umowie.</w:t>
      </w:r>
    </w:p>
    <w:p w:rsidR="00966F06" w:rsidRPr="0060486B" w:rsidRDefault="00966F06" w:rsidP="0068389C">
      <w:pPr>
        <w:pStyle w:val="Bezodstpw"/>
        <w:numPr>
          <w:ilvl w:val="3"/>
          <w:numId w:val="34"/>
        </w:numPr>
        <w:ind w:left="284" w:hanging="284"/>
        <w:jc w:val="both"/>
        <w:rPr>
          <w:rFonts w:ascii="Arial" w:hAnsi="Arial" w:cs="Arial"/>
          <w:sz w:val="20"/>
          <w:szCs w:val="20"/>
        </w:rPr>
      </w:pPr>
      <w:r>
        <w:rPr>
          <w:rFonts w:ascii="Arial" w:hAnsi="Arial" w:cs="Arial"/>
          <w:sz w:val="20"/>
          <w:szCs w:val="20"/>
        </w:rPr>
        <w:t>Wszelkie zmiany i uzupełnienia treści umowy muszą mieć formę pisemnego aneksu pod rygorem nieważności.</w:t>
      </w:r>
    </w:p>
    <w:p w:rsidR="00966F06" w:rsidRDefault="00966F06" w:rsidP="00966F06">
      <w:pPr>
        <w:pStyle w:val="Bezodstpw"/>
        <w:ind w:left="786"/>
        <w:jc w:val="center"/>
        <w:rPr>
          <w:rFonts w:ascii="Arial" w:hAnsi="Arial" w:cs="Arial"/>
          <w:b/>
          <w:sz w:val="20"/>
          <w:szCs w:val="20"/>
        </w:rPr>
      </w:pPr>
      <w:r w:rsidRPr="00B30BA6">
        <w:rPr>
          <w:rFonts w:ascii="Arial" w:hAnsi="Arial" w:cs="Arial"/>
          <w:b/>
          <w:sz w:val="20"/>
          <w:szCs w:val="20"/>
        </w:rPr>
        <w:t>§</w:t>
      </w:r>
      <w:r>
        <w:rPr>
          <w:rFonts w:ascii="Arial" w:hAnsi="Arial" w:cs="Arial"/>
          <w:b/>
          <w:sz w:val="20"/>
          <w:szCs w:val="20"/>
        </w:rPr>
        <w:t xml:space="preserve"> 14</w:t>
      </w:r>
    </w:p>
    <w:p w:rsidR="00966F06" w:rsidRDefault="00966F06" w:rsidP="00966F06">
      <w:pPr>
        <w:pStyle w:val="Bezodstpw"/>
        <w:ind w:left="786"/>
        <w:jc w:val="center"/>
        <w:rPr>
          <w:rFonts w:ascii="Arial" w:hAnsi="Arial" w:cs="Arial"/>
          <w:b/>
          <w:sz w:val="20"/>
          <w:szCs w:val="20"/>
        </w:rPr>
      </w:pPr>
      <w:r>
        <w:rPr>
          <w:rFonts w:ascii="Arial" w:hAnsi="Arial" w:cs="Arial"/>
          <w:b/>
          <w:sz w:val="20"/>
          <w:szCs w:val="20"/>
        </w:rPr>
        <w:t>Zmiana Umowy w zakresie wysokości wynagrodzenia Wykonawcy</w:t>
      </w:r>
    </w:p>
    <w:p w:rsidR="00966F06" w:rsidRDefault="00966F06" w:rsidP="0068389C">
      <w:pPr>
        <w:pStyle w:val="Bezodstpw"/>
        <w:numPr>
          <w:ilvl w:val="0"/>
          <w:numId w:val="36"/>
        </w:numPr>
        <w:ind w:left="284" w:hanging="284"/>
        <w:jc w:val="both"/>
        <w:rPr>
          <w:rFonts w:ascii="Arial" w:hAnsi="Arial" w:cs="Arial"/>
          <w:sz w:val="20"/>
          <w:szCs w:val="20"/>
        </w:rPr>
      </w:pPr>
      <w:r>
        <w:rPr>
          <w:rFonts w:ascii="Arial" w:hAnsi="Arial" w:cs="Arial"/>
          <w:sz w:val="20"/>
          <w:szCs w:val="20"/>
        </w:rPr>
        <w:t>Strony przewidują możliwość dokonać zmiany wysokości wynagrodzenia należnego Wykonawcy, o którym mowa w § 11 ust.2 Umowy, w formie pisemnego aneksu, każdorazowo w przypadku wystąpienia jednej z następujących okoliczności:</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stawki podatku od towarów i usług,</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wysokości minimalnego wynagrodzenia za pracę albo wysokości minimalnej stawki godzinowej, ustalonych na podstawie przepisów ustawy z dnia 10 października 2002 r. o minimalnym wynagrodzeniu za pracę,</w:t>
      </w:r>
    </w:p>
    <w:p w:rsidR="00966F06" w:rsidRDefault="00966F06" w:rsidP="0068389C">
      <w:pPr>
        <w:pStyle w:val="Bezodstpw"/>
        <w:numPr>
          <w:ilvl w:val="0"/>
          <w:numId w:val="37"/>
        </w:numPr>
        <w:jc w:val="both"/>
        <w:rPr>
          <w:rFonts w:ascii="Arial" w:hAnsi="Arial" w:cs="Arial"/>
          <w:sz w:val="20"/>
          <w:szCs w:val="20"/>
        </w:rPr>
      </w:pPr>
      <w:r>
        <w:rPr>
          <w:rFonts w:ascii="Arial" w:hAnsi="Arial" w:cs="Arial"/>
          <w:sz w:val="20"/>
          <w:szCs w:val="20"/>
        </w:rPr>
        <w:t>Zmiany zasad podlegania ubezpieczeniom społecznym lub ubezpieczeniu zdrowotnemu lub wysokości stawki składki na ubezpieczenie społeczne lub zdrowotne</w:t>
      </w:r>
    </w:p>
    <w:p w:rsidR="00966F06" w:rsidRDefault="00966F06" w:rsidP="00966F06">
      <w:pPr>
        <w:pStyle w:val="Bezodstpw"/>
        <w:ind w:left="644"/>
        <w:jc w:val="both"/>
        <w:rPr>
          <w:rFonts w:ascii="Arial" w:hAnsi="Arial" w:cs="Arial"/>
          <w:sz w:val="20"/>
          <w:szCs w:val="20"/>
        </w:rPr>
      </w:pPr>
      <w:r>
        <w:rPr>
          <w:rFonts w:ascii="Arial" w:hAnsi="Arial" w:cs="Arial"/>
          <w:sz w:val="20"/>
          <w:szCs w:val="20"/>
        </w:rPr>
        <w:lastRenderedPageBreak/>
        <w:t>- na zasadach i w sposób określony w ust.2 – 12, jeżeli zmiany te będą miały wpływ na koszty wykonania Umowy przez Wykonawcę.</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2. Zmiana wysokości wynagrodzenia należnego Wykonawcy w przypadku zaistnienia przesłanki, o której mowa w ust.1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3.  W przypadku zmiany, o której mowa w ust.1 pkt 1, wartość wynagrodzenia netto nie zmieni się, a wartość wynagrodzenia na podstawie nowych przepisów.</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4.  Zmiana wysokości wynagrodzenia w przypadku zaistnienia przesłanki, o której mowa w ust.1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wysokości stawki składki na ubezpieczenie społeczne lub zdrowotne.</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5.  W przypadku zmiany, o której mowa w ust.1 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odnosi się wyłącznie do części wynagrodzenia Pracowników świadczących Usługi,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6.  W przypadku zmiany, o której mowa w ust.1 pkt 3, wynagrodzenie Wykonawcy ulegnie zmianie o kwotę odpowiadającą zmianie kosztu Wykonawcy ponoszonego w związku z wypłatą wynagrodzenia Pracownikom świadczącym Usługę. Kwota odpowiadająca zmianie kosztu Wykonawcy będzie odnosić się do części wynagrodzenia Pracowników świadczących Usługę, o których mowa w zdaniu poprzedzającym, odpowiadającej zakresowi, w jakim wykonują oni prace bezpośrednio związane z realizacją przedmiotu Umowy.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7.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8. W przypadku zmian, o których mowa w ust.1 pkt 2 lub pkt  3, jeżeli z wnioskiem występuje Wykonawca, jest on zobowiązany dołączyć do wniosku dokumenty, z których będzie wynikać, w jakim zakresie zmiany te mają wpływ na koszty wykonania Umowy, w szczególności:</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1) </w:t>
      </w:r>
      <w:r>
        <w:rPr>
          <w:rFonts w:ascii="Arial" w:hAnsi="Arial" w:cs="Arial"/>
          <w:sz w:val="20"/>
          <w:szCs w:val="20"/>
        </w:rPr>
        <w:tab/>
        <w:t>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ust. 1 pkt 2, lub</w:t>
      </w:r>
    </w:p>
    <w:p w:rsidR="00966F06" w:rsidRDefault="00966F06" w:rsidP="00966F06">
      <w:pPr>
        <w:pStyle w:val="Bezodstpw"/>
        <w:ind w:left="567" w:hanging="567"/>
        <w:jc w:val="both"/>
        <w:rPr>
          <w:rFonts w:ascii="Arial" w:hAnsi="Arial" w:cs="Arial"/>
          <w:sz w:val="20"/>
          <w:szCs w:val="20"/>
        </w:rPr>
      </w:pPr>
      <w:r>
        <w:rPr>
          <w:rFonts w:ascii="Arial" w:hAnsi="Arial" w:cs="Arial"/>
          <w:sz w:val="20"/>
          <w:szCs w:val="20"/>
        </w:rPr>
        <w:t xml:space="preserve">     2) </w:t>
      </w:r>
      <w:r>
        <w:rPr>
          <w:rFonts w:ascii="Arial" w:hAnsi="Arial" w:cs="Arial"/>
          <w:sz w:val="20"/>
          <w:szCs w:val="20"/>
        </w:rPr>
        <w:tab/>
        <w:t>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zmiany, o której mowa w ust.1 pkt 3.</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9.  W przypadku zmiany, o której mowa w ust.1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ust.8 pkt 2.</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10.W terminie 7 dni roboczych od dnia przekazania wniosku, o którym mowa w ust.7, Strona, która otrzymała wniosek, przekaże drugiej Stronie informację o zakresie, w jakim zatwierdza wniosek oraz wskaże kwotę, o którą wynagrodzenie należne Wykonawcy powinno ulec zmianie, albo informację o niezatwierdzeniu wniosku wraz z uzasadnieniem.</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11. W przypadku otrzymania przez Stronę informacji o niezatwierdzeniu wniosku lub częściowym zatwierdzeniu wniosku, Strona ta może ponownie wystąpić z wnioskiem, o którym mowa w ust.7 W takim przypadku przepisy ust.8 – 10 oraz 12 stosuje się odpowiednio.</w:t>
      </w:r>
    </w:p>
    <w:p w:rsidR="00966F06" w:rsidRDefault="00966F06" w:rsidP="00966F06">
      <w:pPr>
        <w:pStyle w:val="Bezodstpw"/>
        <w:ind w:left="284" w:hanging="284"/>
        <w:jc w:val="both"/>
        <w:rPr>
          <w:rFonts w:ascii="Arial" w:hAnsi="Arial" w:cs="Arial"/>
          <w:sz w:val="20"/>
          <w:szCs w:val="20"/>
        </w:rPr>
      </w:pPr>
      <w:r>
        <w:rPr>
          <w:rFonts w:ascii="Arial" w:hAnsi="Arial" w:cs="Arial"/>
          <w:sz w:val="20"/>
          <w:szCs w:val="20"/>
        </w:rPr>
        <w:t>12. Zawarcie aneksu nastąpi nie później niż w terminie 10 dni roboczych od dnia zatwierdzenia wniosku o dokonanie zmiany wysokości wynagrodzenia należnego Wykonawcy.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15</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Zabezpieczenie należytego wykonania Umowy</w:t>
      </w:r>
    </w:p>
    <w:p w:rsidR="00966F06" w:rsidRDefault="00966F06" w:rsidP="00966F06">
      <w:pPr>
        <w:pStyle w:val="Bezodstpw"/>
        <w:ind w:left="284" w:hanging="284"/>
        <w:jc w:val="center"/>
        <w:rPr>
          <w:rFonts w:ascii="Arial" w:hAnsi="Arial" w:cs="Arial"/>
          <w:b/>
          <w:sz w:val="20"/>
          <w:szCs w:val="20"/>
        </w:rPr>
      </w:pPr>
    </w:p>
    <w:p w:rsidR="00966F06" w:rsidRPr="00862B49"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Strony oświadczają, że Wykonawca wniósł przed zawarciem Umowy zabezpieczenie należytego wykonania Umowy w wysokości </w:t>
      </w:r>
      <w:r>
        <w:rPr>
          <w:rFonts w:ascii="Arial" w:hAnsi="Arial" w:cs="Arial"/>
          <w:b/>
          <w:sz w:val="20"/>
          <w:szCs w:val="20"/>
        </w:rPr>
        <w:t xml:space="preserve">5% </w:t>
      </w:r>
      <w:r>
        <w:rPr>
          <w:rFonts w:ascii="Arial" w:hAnsi="Arial" w:cs="Arial"/>
          <w:sz w:val="20"/>
          <w:szCs w:val="20"/>
        </w:rPr>
        <w:t xml:space="preserve">wartości umowy </w:t>
      </w:r>
      <w:proofErr w:type="spellStart"/>
      <w:r>
        <w:rPr>
          <w:rFonts w:ascii="Arial" w:hAnsi="Arial" w:cs="Arial"/>
          <w:sz w:val="20"/>
          <w:szCs w:val="20"/>
        </w:rPr>
        <w:t>tj</w:t>
      </w:r>
      <w:proofErr w:type="spellEnd"/>
      <w:r>
        <w:rPr>
          <w:rFonts w:ascii="Arial" w:hAnsi="Arial" w:cs="Arial"/>
          <w:sz w:val="20"/>
          <w:szCs w:val="20"/>
        </w:rPr>
        <w:t xml:space="preserve"> ……………………………… (słownie:……………………), w formie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Do zmiany formy zabezpieczenia Umowy  w trakcie realizacji Umowy wykonawczej stosuje się art.149 ustawy z dnia 29 stycznia 2004 r. Prawo zamówień publicznych (Dz. U. z 2015 r., poz.2164 ze zm.)</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 xml:space="preserve">Korzystanie z zabezpieczenia należytego wykonania Umowy następuje do kwot odpowiadających szacunkowej wysokości uzasadnionych roszczeń Zamawiającego.   </w:t>
      </w:r>
    </w:p>
    <w:p w:rsidR="00966F06" w:rsidRDefault="00966F06" w:rsidP="0068389C">
      <w:pPr>
        <w:pStyle w:val="Bezodstpw"/>
        <w:numPr>
          <w:ilvl w:val="0"/>
          <w:numId w:val="38"/>
        </w:numPr>
        <w:ind w:left="284" w:hanging="284"/>
        <w:jc w:val="both"/>
        <w:rPr>
          <w:rFonts w:ascii="Arial" w:hAnsi="Arial" w:cs="Arial"/>
          <w:sz w:val="20"/>
          <w:szCs w:val="20"/>
        </w:rPr>
      </w:pPr>
      <w:r>
        <w:rPr>
          <w:rFonts w:ascii="Arial" w:hAnsi="Arial" w:cs="Arial"/>
          <w:sz w:val="20"/>
          <w:szCs w:val="20"/>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miesiąc rozliczeniowy Umowy.</w:t>
      </w:r>
    </w:p>
    <w:p w:rsidR="00966F06" w:rsidRDefault="00966F06" w:rsidP="00966F06">
      <w:pPr>
        <w:pStyle w:val="Bezodstpw"/>
        <w:ind w:left="284" w:hanging="284"/>
        <w:jc w:val="both"/>
        <w:rPr>
          <w:rFonts w:ascii="Arial" w:hAnsi="Arial" w:cs="Arial"/>
          <w:sz w:val="20"/>
          <w:szCs w:val="20"/>
        </w:rPr>
      </w:pP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 16</w:t>
      </w:r>
    </w:p>
    <w:p w:rsidR="00966F06" w:rsidRDefault="00966F06" w:rsidP="00966F06">
      <w:pPr>
        <w:pStyle w:val="Bezodstpw"/>
        <w:ind w:left="284" w:hanging="284"/>
        <w:jc w:val="center"/>
        <w:rPr>
          <w:rFonts w:ascii="Arial" w:hAnsi="Arial" w:cs="Arial"/>
          <w:b/>
          <w:sz w:val="20"/>
          <w:szCs w:val="20"/>
        </w:rPr>
      </w:pPr>
      <w:r>
        <w:rPr>
          <w:rFonts w:ascii="Arial" w:hAnsi="Arial" w:cs="Arial"/>
          <w:b/>
          <w:sz w:val="20"/>
          <w:szCs w:val="20"/>
        </w:rPr>
        <w:t>Odstąpienie od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Poza przypadkami określonymi przepisami powszechnie obowiązującego prawa, Stronom przysługuje prawo odstąpienia od Umowy w przypadkach określonych w niniejszym paragrafie.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Zamawiającemu przysługuje prawo odstąpienia od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nieprzystąpienia przez Wykonawcę do świadczenia Usługi lub przerwania jej Wykonywania na okres dłuższy niż 3 dni robocze.</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Zamawiającego nieprawidłowości w wykonywaniu Usługi po 3 dniach roboczych po bezskutecznym wezwaniu do usunięcia nieprawidłowości.</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stwierdzenia przez przedstawiciela Zamawiającego nieprzestrzegania przez osoby zatrudnione przez Wykonawcę przepisów prawa po upływie 7 dni roboczych po bezskutecznym wezwaniu.</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zmniejszenia wielkości sumy ubezpieczenia od odpowiedzialności cywilnej z tytułu prowadzonej przez Wykonawcę działalności gospodarczej, o której mowa w § 9 ust.1 Umowy,</w:t>
      </w:r>
    </w:p>
    <w:p w:rsidR="00966F06" w:rsidRDefault="00966F06" w:rsidP="0068389C">
      <w:pPr>
        <w:pStyle w:val="Bezodstpw"/>
        <w:numPr>
          <w:ilvl w:val="0"/>
          <w:numId w:val="40"/>
        </w:numPr>
        <w:jc w:val="both"/>
        <w:rPr>
          <w:rFonts w:ascii="Arial" w:hAnsi="Arial" w:cs="Arial"/>
          <w:sz w:val="20"/>
          <w:szCs w:val="20"/>
        </w:rPr>
      </w:pPr>
      <w:r>
        <w:rPr>
          <w:rFonts w:ascii="Arial" w:hAnsi="Arial" w:cs="Arial"/>
          <w:sz w:val="20"/>
          <w:szCs w:val="20"/>
        </w:rPr>
        <w:t>W przypadku pięciokrotnego naliczenia przez Zamawiającego kar umownych zgodnie z § 12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o którym mowa w ust.2 pkt 1, Zamawiający nie jest uprawniony do odstąpienia od Umowy po przystąpieniu przez Wykonawcę do realizacji Umowy.</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Wykonawcy przysługuje prawo odstąpienia od Umowy w przypadku zwłoki Zamawiającego w zapłacie wynagrodzeń za co najmniej dwa okresy rozliczeniowe.</w:t>
      </w:r>
    </w:p>
    <w:p w:rsidR="00966F06"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wykonywanego przedmiotu Umowy (odstąpienie od części Umowy).</w:t>
      </w:r>
    </w:p>
    <w:p w:rsidR="00966F06" w:rsidRPr="00CB689A" w:rsidRDefault="00966F06" w:rsidP="0068389C">
      <w:pPr>
        <w:pStyle w:val="Bezodstpw"/>
        <w:numPr>
          <w:ilvl w:val="0"/>
          <w:numId w:val="39"/>
        </w:numPr>
        <w:ind w:left="284" w:hanging="284"/>
        <w:jc w:val="both"/>
        <w:rPr>
          <w:rFonts w:ascii="Arial" w:hAnsi="Arial" w:cs="Arial"/>
          <w:sz w:val="20"/>
          <w:szCs w:val="20"/>
        </w:rPr>
      </w:pPr>
      <w:r>
        <w:rPr>
          <w:rFonts w:ascii="Arial" w:hAnsi="Arial" w:cs="Arial"/>
          <w:sz w:val="20"/>
          <w:szCs w:val="20"/>
        </w:rPr>
        <w:t>W przypadku skierowania przez osoby trzecie jakichkolwiek roszczeń wobec Zamawiającego związanych z niewykonywaniem lub nienależytym wykonywaniem Umowy przez Wykonawcę, Wykonawca zobowiązany jest niezwłocznie przystąpić do sporu lub wstąpić w miejsce Zamawiającego w takim sporze, chyba że roszczenia uznane zostały za bezzasadne prawomocnym orzeczeniem Sądu.</w:t>
      </w:r>
    </w:p>
    <w:p w:rsidR="00966F06" w:rsidRPr="00836FA6" w:rsidRDefault="00966F06" w:rsidP="00966F06">
      <w:pPr>
        <w:pStyle w:val="Bezodstpw"/>
        <w:jc w:val="center"/>
        <w:rPr>
          <w:rFonts w:ascii="Arial" w:hAnsi="Arial" w:cs="Arial"/>
          <w:b/>
          <w:sz w:val="20"/>
          <w:szCs w:val="20"/>
        </w:rPr>
      </w:pPr>
    </w:p>
    <w:p w:rsidR="00966F06" w:rsidRDefault="00966F06" w:rsidP="00966F06">
      <w:pPr>
        <w:pStyle w:val="Bezodstpw"/>
        <w:jc w:val="center"/>
        <w:rPr>
          <w:rFonts w:ascii="Arial" w:hAnsi="Arial" w:cs="Arial"/>
          <w:b/>
          <w:sz w:val="20"/>
          <w:szCs w:val="20"/>
        </w:rPr>
      </w:pPr>
      <w:r>
        <w:rPr>
          <w:rFonts w:ascii="Arial" w:hAnsi="Arial" w:cs="Arial"/>
          <w:b/>
          <w:sz w:val="20"/>
          <w:szCs w:val="20"/>
        </w:rPr>
        <w:t>§ 18</w:t>
      </w:r>
    </w:p>
    <w:p w:rsidR="00966F06" w:rsidRDefault="00966F06" w:rsidP="00966F06">
      <w:pPr>
        <w:pStyle w:val="Bezodstpw"/>
        <w:jc w:val="center"/>
        <w:rPr>
          <w:rFonts w:ascii="Arial" w:hAnsi="Arial" w:cs="Arial"/>
          <w:b/>
          <w:sz w:val="20"/>
          <w:szCs w:val="20"/>
        </w:rPr>
      </w:pPr>
      <w:r>
        <w:rPr>
          <w:rFonts w:ascii="Arial" w:hAnsi="Arial" w:cs="Arial"/>
          <w:b/>
          <w:sz w:val="20"/>
          <w:szCs w:val="20"/>
        </w:rPr>
        <w:t>Zasady współpracy i kontaktowania się stron</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Strony zobowiązują się do wzajemnej współpracy.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 xml:space="preserve">Osobą reprezentującą Zamawiającego – Koordynatorem Zamawiającego w kontaktach w zakresie realizacji Umowy jest …………………………………, </w:t>
      </w:r>
      <w:proofErr w:type="spellStart"/>
      <w:r>
        <w:rPr>
          <w:rFonts w:ascii="Arial" w:hAnsi="Arial" w:cs="Arial"/>
          <w:sz w:val="20"/>
          <w:szCs w:val="20"/>
        </w:rPr>
        <w:t>tel</w:t>
      </w:r>
      <w:proofErr w:type="spellEnd"/>
      <w:r>
        <w:rPr>
          <w:rFonts w:ascii="Arial" w:hAnsi="Arial" w:cs="Arial"/>
          <w:sz w:val="20"/>
          <w:szCs w:val="20"/>
        </w:rPr>
        <w:t>……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Osobą reprezentująca Wykonawcę – Koordynatorem Wykonawcy w kontaktach w zakresie realizacji Umowy jest ………………………., tel. ……., email …………</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Stronom przysługuje możliwość zmiany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Zmiany osób, o których mowa w ust.2 – 3, dokonuje się poprzez pisemne powiadomienie drugiej Strony, wraz z podaniem  imienia i nazwiska, służbowego numeru telefonu oraz adresu służbowej poczty elektronicznej osoby zmieniającej jedną z osób, o których mowa w ust. 2 - 3.</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Zmiana osób, o których mowa w ust.2 – 3 nie wymaga zawarcia aneksu do Umowy.</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lastRenderedPageBreak/>
        <w:t>Każda ze Stron jest zobowiązana zawiadomić drugą Stronę o zmianie wszelkich danych, które uniemożliwią należytą współpracę pomiędzy Stronami. W szczególności dotyczy 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966F06" w:rsidRDefault="00966F06" w:rsidP="0068389C">
      <w:pPr>
        <w:pStyle w:val="Bezodstpw"/>
        <w:numPr>
          <w:ilvl w:val="0"/>
          <w:numId w:val="41"/>
        </w:numPr>
        <w:jc w:val="both"/>
        <w:rPr>
          <w:rFonts w:ascii="Arial" w:hAnsi="Arial" w:cs="Arial"/>
          <w:sz w:val="20"/>
          <w:szCs w:val="20"/>
        </w:rPr>
      </w:pPr>
      <w:r>
        <w:rPr>
          <w:rFonts w:ascii="Arial" w:hAnsi="Arial" w:cs="Arial"/>
          <w:sz w:val="20"/>
          <w:szCs w:val="20"/>
        </w:rPr>
        <w:t>8. Wykonawca i Zamawiający oświadczają, że są podatnikami podatku od towaru i usług (VAT) o numerach:</w:t>
      </w:r>
    </w:p>
    <w:p w:rsidR="00966F06"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Wykonawcy:……………………………………</w:t>
      </w:r>
    </w:p>
    <w:p w:rsidR="00966F06" w:rsidRPr="00966F33" w:rsidRDefault="00966F06" w:rsidP="0068389C">
      <w:pPr>
        <w:pStyle w:val="Bezodstpw"/>
        <w:numPr>
          <w:ilvl w:val="0"/>
          <w:numId w:val="42"/>
        </w:numPr>
        <w:jc w:val="both"/>
        <w:rPr>
          <w:rFonts w:ascii="Arial" w:hAnsi="Arial" w:cs="Arial"/>
          <w:sz w:val="20"/>
          <w:szCs w:val="20"/>
        </w:rPr>
      </w:pPr>
      <w:r>
        <w:rPr>
          <w:rFonts w:ascii="Arial" w:hAnsi="Arial" w:cs="Arial"/>
          <w:sz w:val="20"/>
          <w:szCs w:val="20"/>
        </w:rPr>
        <w:t>NIP Zamawiającego:……………………………….</w:t>
      </w:r>
    </w:p>
    <w:p w:rsidR="00966F06" w:rsidRDefault="00966F06" w:rsidP="00966F06">
      <w:pPr>
        <w:pStyle w:val="Bezodstpw"/>
        <w:jc w:val="both"/>
        <w:outlineLvl w:val="0"/>
        <w:rPr>
          <w:rFonts w:ascii="Arial" w:hAnsi="Arial" w:cs="Arial"/>
          <w:b/>
          <w:sz w:val="20"/>
          <w:szCs w:val="20"/>
        </w:rPr>
      </w:pP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 19</w:t>
      </w:r>
    </w:p>
    <w:p w:rsidR="00966F06" w:rsidRDefault="00966F06" w:rsidP="00966F06">
      <w:pPr>
        <w:pStyle w:val="Bezodstpw"/>
        <w:jc w:val="center"/>
        <w:outlineLvl w:val="0"/>
        <w:rPr>
          <w:rFonts w:ascii="Arial" w:hAnsi="Arial" w:cs="Arial"/>
          <w:b/>
          <w:sz w:val="20"/>
          <w:szCs w:val="20"/>
        </w:rPr>
      </w:pPr>
      <w:r>
        <w:rPr>
          <w:rFonts w:ascii="Arial" w:hAnsi="Arial" w:cs="Arial"/>
          <w:b/>
          <w:sz w:val="20"/>
          <w:szCs w:val="20"/>
        </w:rPr>
        <w:t>Postanowienia końcowe</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W sprawach nieuregulowanych Umową mają zastosowanie odpowiednie przepisy powszechnie obowiązującego prawa, w szczególności przepisy Kodeksu cywilnego oraz ustawy z dnia 29 stycznia 2004 r. Prawo zamówień publicznych oraz ustawy o utrzymaniu czystości i porządku w gminach.</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Strony będą dążyły do polubownego rozstrzygania wszelkich sporów w związku z wykonaniem Umowy, jednak w przypadku, gdy nie osiągną porozumienia, zaistniały spór będzie poddany rozstrzygnięciu przez sąd powszechny właściwy miejscowo dla siedziby Zamawiającego.</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Zmiana lub odstąpienie od Umowy wymaga formy pisemnej pod rygorem nieważności.</w:t>
      </w:r>
    </w:p>
    <w:p w:rsidR="00966F06"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Umowę sporządzono w trzech jednobrzmiących egzemplarzach, dwa egzemplarze dla Zamawiającego, jeden dla Wykonawcy.</w:t>
      </w:r>
    </w:p>
    <w:p w:rsidR="00966F06" w:rsidRPr="008B7FB5" w:rsidRDefault="00966F06" w:rsidP="0068389C">
      <w:pPr>
        <w:pStyle w:val="Bezodstpw"/>
        <w:numPr>
          <w:ilvl w:val="0"/>
          <w:numId w:val="43"/>
        </w:numPr>
        <w:jc w:val="both"/>
        <w:outlineLvl w:val="0"/>
        <w:rPr>
          <w:rFonts w:ascii="Arial" w:hAnsi="Arial" w:cs="Arial"/>
          <w:sz w:val="20"/>
          <w:szCs w:val="20"/>
        </w:rPr>
      </w:pPr>
      <w:r>
        <w:rPr>
          <w:rFonts w:ascii="Arial" w:hAnsi="Arial" w:cs="Arial"/>
          <w:sz w:val="20"/>
          <w:szCs w:val="20"/>
        </w:rPr>
        <w:t>Integralną część Umowy stanowią następujące załączniki:</w:t>
      </w:r>
    </w:p>
    <w:p w:rsidR="00966F06" w:rsidRDefault="00966F06" w:rsidP="00966F06">
      <w:pPr>
        <w:pStyle w:val="Bezodstpw"/>
        <w:jc w:val="both"/>
        <w:rPr>
          <w:rFonts w:ascii="Arial" w:hAnsi="Arial" w:cs="Arial"/>
          <w:i/>
          <w:sz w:val="20"/>
          <w:szCs w:val="20"/>
        </w:rPr>
      </w:pPr>
      <w:r w:rsidRPr="008B7FB5">
        <w:rPr>
          <w:rFonts w:ascii="Arial" w:hAnsi="Arial" w:cs="Arial"/>
          <w:i/>
          <w:sz w:val="20"/>
          <w:szCs w:val="20"/>
        </w:rPr>
        <w:t xml:space="preserve">             Załącznik nr 1 – Opis przedmiotu zamówienia</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2 –  Wykaz Pracowników świadczących Usługi</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3 –  Wykaz urządzeń technicznych służących Wykonawcy do realizacji Umowy</w:t>
      </w:r>
    </w:p>
    <w:p w:rsidR="00966F06" w:rsidRDefault="00966F06" w:rsidP="00966F06">
      <w:pPr>
        <w:pStyle w:val="Bezodstpw"/>
        <w:ind w:left="2268" w:hanging="2268"/>
        <w:jc w:val="both"/>
        <w:rPr>
          <w:rFonts w:ascii="Arial" w:hAnsi="Arial" w:cs="Arial"/>
          <w:i/>
          <w:sz w:val="20"/>
          <w:szCs w:val="20"/>
        </w:rPr>
      </w:pPr>
      <w:r>
        <w:rPr>
          <w:rFonts w:ascii="Arial" w:hAnsi="Arial" w:cs="Arial"/>
          <w:i/>
          <w:sz w:val="20"/>
          <w:szCs w:val="20"/>
        </w:rPr>
        <w:t xml:space="preserve">             Załącznik nr 4 – Umowa ubezpieczenia odpowiedzialności cywilnej w zakresie prowadzonej   działalności związanej z przedmiotem zamówienia </w:t>
      </w:r>
    </w:p>
    <w:p w:rsidR="00966F06" w:rsidRDefault="00966F06" w:rsidP="00966F06">
      <w:pPr>
        <w:pStyle w:val="Bezodstpw"/>
        <w:jc w:val="both"/>
        <w:rPr>
          <w:rFonts w:ascii="Arial" w:hAnsi="Arial" w:cs="Arial"/>
          <w:i/>
          <w:sz w:val="20"/>
          <w:szCs w:val="20"/>
        </w:rPr>
      </w:pPr>
      <w:r>
        <w:rPr>
          <w:rFonts w:ascii="Arial" w:hAnsi="Arial" w:cs="Arial"/>
          <w:i/>
          <w:sz w:val="20"/>
          <w:szCs w:val="20"/>
        </w:rPr>
        <w:t xml:space="preserve">             Załącznik nr 5 – Umowa o powierzenie danych osobowych</w:t>
      </w:r>
    </w:p>
    <w:p w:rsidR="00966F06" w:rsidRPr="008B7FB5" w:rsidRDefault="00966F06" w:rsidP="00966F06">
      <w:pPr>
        <w:pStyle w:val="Bezodstpw"/>
        <w:jc w:val="both"/>
        <w:rPr>
          <w:rFonts w:ascii="Arial" w:hAnsi="Arial" w:cs="Arial"/>
          <w:i/>
          <w:sz w:val="20"/>
          <w:szCs w:val="20"/>
        </w:rPr>
      </w:pPr>
    </w:p>
    <w:p w:rsidR="00966F06" w:rsidRPr="008B7FB5" w:rsidRDefault="00966F06" w:rsidP="00966F06">
      <w:pPr>
        <w:pStyle w:val="Bezodstpw"/>
        <w:ind w:left="993" w:hanging="284"/>
        <w:jc w:val="right"/>
        <w:rPr>
          <w:rFonts w:ascii="Arial" w:hAnsi="Arial" w:cs="Arial"/>
          <w:b/>
          <w:i/>
          <w:sz w:val="20"/>
          <w:szCs w:val="20"/>
        </w:rPr>
      </w:pPr>
    </w:p>
    <w:p w:rsidR="00966F06" w:rsidRDefault="00966F06" w:rsidP="00966F06">
      <w:pPr>
        <w:pStyle w:val="Bezodstpw"/>
        <w:ind w:left="993" w:hanging="284"/>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WYKONAWCA:</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r>
        <w:rPr>
          <w:rFonts w:ascii="Arial" w:hAnsi="Arial" w:cs="Arial"/>
          <w:b/>
          <w:sz w:val="20"/>
          <w:szCs w:val="20"/>
        </w:rPr>
        <w:t xml:space="preserve"> </w:t>
      </w: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6A3F4C" w:rsidRDefault="006A3F4C" w:rsidP="00966F06">
      <w:pPr>
        <w:pStyle w:val="Bezodstpw"/>
        <w:ind w:left="993" w:hanging="284"/>
        <w:jc w:val="right"/>
        <w:rPr>
          <w:rFonts w:ascii="Arial" w:hAnsi="Arial" w:cs="Arial"/>
          <w:b/>
          <w:sz w:val="20"/>
          <w:szCs w:val="20"/>
        </w:rPr>
      </w:pPr>
    </w:p>
    <w:p w:rsidR="00966F06" w:rsidRDefault="00966F06" w:rsidP="00966F06">
      <w:pPr>
        <w:pStyle w:val="Bezodstpw"/>
        <w:ind w:left="993" w:hanging="284"/>
        <w:jc w:val="right"/>
        <w:rPr>
          <w:rFonts w:ascii="Arial" w:hAnsi="Arial" w:cs="Arial"/>
          <w:b/>
          <w:sz w:val="20"/>
          <w:szCs w:val="20"/>
        </w:rPr>
      </w:pPr>
    </w:p>
    <w:p w:rsidR="00966F06" w:rsidRDefault="00966F06" w:rsidP="00966F06">
      <w:pPr>
        <w:pStyle w:val="Bezodstpw"/>
        <w:tabs>
          <w:tab w:val="left" w:pos="7348"/>
        </w:tabs>
        <w:ind w:left="993" w:hanging="284"/>
        <w:jc w:val="both"/>
        <w:rPr>
          <w:rFonts w:ascii="Arial" w:hAnsi="Arial" w:cs="Arial"/>
          <w:b/>
          <w:sz w:val="20"/>
          <w:szCs w:val="20"/>
        </w:rPr>
      </w:pPr>
      <w:r>
        <w:rPr>
          <w:rFonts w:ascii="Arial" w:hAnsi="Arial" w:cs="Arial"/>
          <w:b/>
          <w:sz w:val="20"/>
          <w:szCs w:val="20"/>
        </w:rPr>
        <w:tab/>
      </w:r>
      <w:r>
        <w:rPr>
          <w:rFonts w:ascii="Arial" w:hAnsi="Arial" w:cs="Arial"/>
          <w:b/>
          <w:sz w:val="20"/>
          <w:szCs w:val="20"/>
        </w:rPr>
        <w:tab/>
      </w:r>
    </w:p>
    <w:tbl>
      <w:tblPr>
        <w:tblStyle w:val="Tabela-Siatka"/>
        <w:tblW w:w="0" w:type="auto"/>
        <w:tblInd w:w="392" w:type="dxa"/>
        <w:tblLook w:val="04A0" w:firstRow="1" w:lastRow="0" w:firstColumn="1" w:lastColumn="0" w:noHBand="0" w:noVBand="1"/>
      </w:tblPr>
      <w:tblGrid>
        <w:gridCol w:w="8811"/>
      </w:tblGrid>
      <w:tr w:rsidR="00966F06" w:rsidTr="00FD09F7">
        <w:tc>
          <w:tcPr>
            <w:tcW w:w="9037" w:type="dxa"/>
            <w:shd w:val="clear" w:color="auto" w:fill="D9D9D9" w:themeFill="background1" w:themeFillShade="D9"/>
          </w:tcPr>
          <w:p w:rsidR="00966F06" w:rsidRDefault="00966F06" w:rsidP="00FD09F7">
            <w:pPr>
              <w:pStyle w:val="Bezodstpw"/>
              <w:jc w:val="both"/>
              <w:rPr>
                <w:rFonts w:ascii="Arial" w:hAnsi="Arial" w:cs="Arial"/>
                <w:b/>
                <w:sz w:val="20"/>
                <w:szCs w:val="20"/>
              </w:rPr>
            </w:pPr>
            <w:r>
              <w:rPr>
                <w:rFonts w:ascii="Arial" w:hAnsi="Arial" w:cs="Arial"/>
                <w:b/>
                <w:sz w:val="20"/>
                <w:szCs w:val="20"/>
              </w:rPr>
              <w:lastRenderedPageBreak/>
              <w:t>TOM III- OPIS PRZEDMIOTU ZAMÓWIENIA</w:t>
            </w:r>
          </w:p>
        </w:tc>
      </w:tr>
    </w:tbl>
    <w:p w:rsidR="00966F06" w:rsidRDefault="00966F06" w:rsidP="00966F06">
      <w:pPr>
        <w:pStyle w:val="Bezodstpw"/>
        <w:ind w:left="709"/>
        <w:jc w:val="both"/>
        <w:rPr>
          <w:rFonts w:ascii="Arial" w:hAnsi="Arial" w:cs="Arial"/>
          <w:b/>
          <w:sz w:val="20"/>
          <w:szCs w:val="20"/>
        </w:rPr>
      </w:pPr>
    </w:p>
    <w:p w:rsidR="00966F06" w:rsidRDefault="00966F06" w:rsidP="00966F06">
      <w:pPr>
        <w:pStyle w:val="Bezodstpw"/>
        <w:numPr>
          <w:ilvl w:val="2"/>
          <w:numId w:val="3"/>
        </w:numPr>
        <w:ind w:left="709" w:hanging="283"/>
        <w:jc w:val="both"/>
        <w:rPr>
          <w:rFonts w:ascii="Arial" w:hAnsi="Arial" w:cs="Arial"/>
          <w:sz w:val="20"/>
          <w:szCs w:val="20"/>
          <w:u w:val="single"/>
        </w:rPr>
      </w:pPr>
      <w:r>
        <w:rPr>
          <w:rFonts w:ascii="Arial" w:hAnsi="Arial" w:cs="Arial"/>
          <w:sz w:val="20"/>
          <w:szCs w:val="20"/>
          <w:u w:val="single"/>
        </w:rPr>
        <w:t xml:space="preserve">Ogólny opis przedmiotu zamówienia     </w:t>
      </w:r>
    </w:p>
    <w:p w:rsidR="00966F06" w:rsidRDefault="00966F06" w:rsidP="0068389C">
      <w:pPr>
        <w:pStyle w:val="Bezodstpw"/>
        <w:numPr>
          <w:ilvl w:val="0"/>
          <w:numId w:val="44"/>
        </w:numPr>
        <w:jc w:val="both"/>
        <w:rPr>
          <w:rFonts w:ascii="Arial" w:hAnsi="Arial" w:cs="Arial"/>
          <w:sz w:val="20"/>
          <w:szCs w:val="20"/>
        </w:rPr>
      </w:pPr>
      <w:r>
        <w:rPr>
          <w:rFonts w:ascii="Arial" w:hAnsi="Arial" w:cs="Arial"/>
          <w:sz w:val="20"/>
          <w:szCs w:val="20"/>
        </w:rPr>
        <w:t>Przedmiotem zamówienia jest świadczenie usługi odbioru i zagospodarowania odpadów komunalnych z terenu nieruchomości zamieszkałych miasta Pińczowa , w tym:</w:t>
      </w:r>
    </w:p>
    <w:p w:rsidR="00966F06" w:rsidRDefault="00966F06" w:rsidP="00966F06">
      <w:pPr>
        <w:pStyle w:val="Bezodstpw"/>
        <w:numPr>
          <w:ilvl w:val="3"/>
          <w:numId w:val="3"/>
        </w:numPr>
        <w:ind w:left="1276" w:hanging="283"/>
        <w:jc w:val="both"/>
        <w:rPr>
          <w:rFonts w:ascii="Arial" w:hAnsi="Arial" w:cs="Arial"/>
          <w:sz w:val="20"/>
          <w:szCs w:val="20"/>
        </w:rPr>
      </w:pPr>
      <w:r>
        <w:rPr>
          <w:rFonts w:ascii="Arial" w:hAnsi="Arial" w:cs="Arial"/>
          <w:sz w:val="20"/>
          <w:szCs w:val="20"/>
        </w:rPr>
        <w:t>Odbiór odpadów z pojemników lub worków wystawionych przez właścicieli bezpośrednio przed terenem nieruchomości oraz zagospodarowanie tych odpadów,</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przeprowadzenie akcji edukacyjnych w placówkach oświatowych – w przypadku zaoferowania przez Wykonawcę w dodatkowych kryteriach oceny ofert,</w:t>
      </w:r>
    </w:p>
    <w:p w:rsidR="00966F06" w:rsidRDefault="00966F06" w:rsidP="00966F06">
      <w:pPr>
        <w:pStyle w:val="Bezodstpw"/>
        <w:numPr>
          <w:ilvl w:val="3"/>
          <w:numId w:val="3"/>
        </w:numPr>
        <w:ind w:left="1276" w:hanging="283"/>
        <w:jc w:val="both"/>
        <w:rPr>
          <w:rFonts w:ascii="Arial" w:hAnsi="Arial" w:cs="Arial"/>
          <w:sz w:val="20"/>
          <w:szCs w:val="20"/>
        </w:rPr>
      </w:pPr>
      <w:r w:rsidRPr="00423CC0">
        <w:rPr>
          <w:rFonts w:ascii="Arial" w:hAnsi="Arial" w:cs="Arial"/>
          <w:sz w:val="20"/>
          <w:szCs w:val="20"/>
        </w:rPr>
        <w:t xml:space="preserve">zorganizowanie i przeprowadzenie </w:t>
      </w:r>
      <w:r w:rsidR="006A3F4C">
        <w:rPr>
          <w:rFonts w:ascii="Arial" w:hAnsi="Arial" w:cs="Arial"/>
          <w:sz w:val="20"/>
          <w:szCs w:val="20"/>
        </w:rPr>
        <w:t xml:space="preserve">akcji liść w postaci </w:t>
      </w:r>
      <w:r w:rsidRPr="00423CC0">
        <w:rPr>
          <w:rFonts w:ascii="Arial" w:hAnsi="Arial" w:cs="Arial"/>
          <w:sz w:val="20"/>
          <w:szCs w:val="20"/>
        </w:rPr>
        <w:t>zbió</w:t>
      </w:r>
      <w:r w:rsidR="006A3F4C">
        <w:rPr>
          <w:rFonts w:ascii="Arial" w:hAnsi="Arial" w:cs="Arial"/>
          <w:sz w:val="20"/>
          <w:szCs w:val="20"/>
        </w:rPr>
        <w:t>rki worków z liśćmi wystawionych</w:t>
      </w:r>
      <w:r w:rsidRPr="00423CC0">
        <w:rPr>
          <w:rFonts w:ascii="Arial" w:hAnsi="Arial" w:cs="Arial"/>
          <w:sz w:val="20"/>
          <w:szCs w:val="20"/>
        </w:rPr>
        <w:t xml:space="preserve"> przed terenem nieruchomości zamieszkałych – w przypadku zaoferowania przez Wykonawcę w dodatkowych kryteriach oceny ofert,</w:t>
      </w:r>
    </w:p>
    <w:p w:rsidR="00966F06" w:rsidRPr="00423CC0" w:rsidRDefault="00966F06" w:rsidP="00966F06">
      <w:pPr>
        <w:pStyle w:val="Bezodstpw"/>
        <w:numPr>
          <w:ilvl w:val="2"/>
          <w:numId w:val="3"/>
        </w:numPr>
        <w:ind w:left="709" w:hanging="425"/>
        <w:jc w:val="both"/>
        <w:rPr>
          <w:rFonts w:ascii="Arial" w:hAnsi="Arial" w:cs="Arial"/>
          <w:sz w:val="20"/>
          <w:szCs w:val="20"/>
        </w:rPr>
      </w:pPr>
      <w:r>
        <w:rPr>
          <w:rFonts w:ascii="Arial" w:hAnsi="Arial" w:cs="Arial"/>
          <w:sz w:val="20"/>
          <w:szCs w:val="20"/>
          <w:u w:val="single"/>
        </w:rPr>
        <w:t>Szczegółowy opis poszczególnych zadań w przedmiocie zamówienia:</w:t>
      </w:r>
    </w:p>
    <w:p w:rsidR="00966F06" w:rsidRDefault="00966F06" w:rsidP="0068389C">
      <w:pPr>
        <w:pStyle w:val="Bezodstpw"/>
        <w:numPr>
          <w:ilvl w:val="0"/>
          <w:numId w:val="45"/>
        </w:numPr>
        <w:jc w:val="both"/>
        <w:rPr>
          <w:rFonts w:ascii="Arial" w:hAnsi="Arial" w:cs="Arial"/>
          <w:sz w:val="20"/>
          <w:szCs w:val="20"/>
        </w:rPr>
      </w:pPr>
      <w:r>
        <w:rPr>
          <w:rFonts w:ascii="Arial" w:hAnsi="Arial" w:cs="Arial"/>
          <w:sz w:val="20"/>
          <w:szCs w:val="20"/>
        </w:rPr>
        <w:t>Przedmiot zamówienia – zadanie I</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odbiór odpadów z pojemników lub worków wystawionych przez właścicieli bezpośrednio przed terenem nieruchomości oraz zagospodarowanie tych odpadów:</w:t>
      </w:r>
    </w:p>
    <w:p w:rsidR="00966F06" w:rsidRDefault="00966F06" w:rsidP="00966F06">
      <w:pPr>
        <w:pStyle w:val="Bezodstpw"/>
        <w:ind w:left="1069"/>
        <w:jc w:val="both"/>
        <w:rPr>
          <w:rFonts w:ascii="Arial" w:hAnsi="Arial" w:cs="Arial"/>
          <w:sz w:val="20"/>
          <w:szCs w:val="20"/>
        </w:rPr>
      </w:pPr>
      <w:r>
        <w:rPr>
          <w:rFonts w:ascii="Arial" w:hAnsi="Arial" w:cs="Arial"/>
          <w:sz w:val="20"/>
          <w:szCs w:val="20"/>
        </w:rPr>
        <w:t>1.1. Przedmiotem zamówienia jest usługa polegająca na:</w:t>
      </w:r>
    </w:p>
    <w:p w:rsidR="00966F06"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odbieraniu i zagospodarowaniu odpadów komunalnych pochodzących z terenu miasta Pińczów od właścicieli nieruchomości, na których zamieszkują mieszkańcy,</w:t>
      </w:r>
    </w:p>
    <w:p w:rsidR="006B0478" w:rsidRDefault="00966F06" w:rsidP="00966F06">
      <w:pPr>
        <w:pStyle w:val="Bezodstpw"/>
        <w:ind w:left="1701" w:hanging="425"/>
        <w:jc w:val="both"/>
        <w:rPr>
          <w:rFonts w:ascii="Arial" w:hAnsi="Arial" w:cs="Arial"/>
          <w:sz w:val="20"/>
          <w:szCs w:val="20"/>
        </w:rPr>
      </w:pPr>
      <w:r>
        <w:rPr>
          <w:rFonts w:ascii="Arial" w:hAnsi="Arial" w:cs="Arial"/>
          <w:sz w:val="20"/>
          <w:szCs w:val="20"/>
        </w:rPr>
        <w:t xml:space="preserve">   2) </w:t>
      </w:r>
      <w:r w:rsidR="00713038">
        <w:rPr>
          <w:rFonts w:ascii="Arial" w:hAnsi="Arial" w:cs="Arial"/>
          <w:sz w:val="20"/>
          <w:szCs w:val="20"/>
        </w:rPr>
        <w:t>dostarczeniu</w:t>
      </w:r>
      <w:r w:rsidRPr="001444A1">
        <w:rPr>
          <w:rFonts w:ascii="Arial" w:hAnsi="Arial" w:cs="Arial"/>
          <w:sz w:val="20"/>
          <w:szCs w:val="20"/>
        </w:rPr>
        <w:t xml:space="preserve"> do zabudowy jednorodzinnej </w:t>
      </w:r>
      <w:r w:rsidR="006B0478">
        <w:rPr>
          <w:rFonts w:ascii="Arial" w:hAnsi="Arial" w:cs="Arial"/>
          <w:sz w:val="20"/>
          <w:szCs w:val="20"/>
        </w:rPr>
        <w:t xml:space="preserve">pojemników lub </w:t>
      </w:r>
      <w:r w:rsidRPr="001444A1">
        <w:rPr>
          <w:rFonts w:ascii="Arial" w:hAnsi="Arial" w:cs="Arial"/>
          <w:sz w:val="20"/>
          <w:szCs w:val="20"/>
        </w:rPr>
        <w:t>worków do selektywnej zbiórki odpadów (papieru, szkła, metali, tworzyw sztucznych, odpadów ulegających biodegradacji) w kolorach określonych  rozporządzeniem Ministra Środowiska z dnia 29 grudnia 2016 r. w sprawie szczegółowego sposobu zbierania wybranych frakcji odpadów (Dz. U. z 2017, poz.19) Wyposażenie nieruchomości w</w:t>
      </w:r>
      <w:r w:rsidR="006B0478">
        <w:rPr>
          <w:rFonts w:ascii="Arial" w:hAnsi="Arial" w:cs="Arial"/>
          <w:sz w:val="20"/>
          <w:szCs w:val="20"/>
        </w:rPr>
        <w:t xml:space="preserve"> pojemniki lub </w:t>
      </w:r>
      <w:r w:rsidRPr="001444A1">
        <w:rPr>
          <w:rFonts w:ascii="Arial" w:hAnsi="Arial" w:cs="Arial"/>
          <w:sz w:val="20"/>
          <w:szCs w:val="20"/>
        </w:rPr>
        <w:t xml:space="preserve"> worki do selektywnej zbiórki winno nastąpić najpóźniej w dni</w:t>
      </w:r>
      <w:r>
        <w:rPr>
          <w:rFonts w:ascii="Arial" w:hAnsi="Arial" w:cs="Arial"/>
          <w:sz w:val="20"/>
          <w:szCs w:val="20"/>
        </w:rPr>
        <w:t>u 1 lipca 2017</w:t>
      </w:r>
      <w:r w:rsidRPr="001444A1">
        <w:rPr>
          <w:rFonts w:ascii="Arial" w:hAnsi="Arial" w:cs="Arial"/>
          <w:sz w:val="20"/>
          <w:szCs w:val="20"/>
        </w:rPr>
        <w:t xml:space="preserve"> r.</w:t>
      </w:r>
      <w:r w:rsidR="00B25F30">
        <w:rPr>
          <w:rFonts w:ascii="Arial" w:hAnsi="Arial" w:cs="Arial"/>
          <w:sz w:val="20"/>
          <w:szCs w:val="20"/>
        </w:rPr>
        <w:t xml:space="preserve"> Właściciel nieruchomości dokonuje wyboru czy gromadzi odpady selektywne w workach czy pojemnikach.</w:t>
      </w:r>
    </w:p>
    <w:p w:rsidR="00966F06" w:rsidRDefault="00713038" w:rsidP="00966F06">
      <w:pPr>
        <w:pStyle w:val="Bezodstpw"/>
        <w:ind w:left="1701" w:hanging="425"/>
        <w:jc w:val="both"/>
        <w:rPr>
          <w:rFonts w:ascii="Arial" w:hAnsi="Arial" w:cs="Arial"/>
          <w:sz w:val="20"/>
          <w:szCs w:val="20"/>
        </w:rPr>
      </w:pPr>
      <w:r>
        <w:rPr>
          <w:rFonts w:ascii="Arial" w:hAnsi="Arial" w:cs="Arial"/>
          <w:sz w:val="20"/>
          <w:szCs w:val="20"/>
        </w:rPr>
        <w:t xml:space="preserve">  3) dostarczeniu do</w:t>
      </w:r>
      <w:r w:rsidR="00966F06" w:rsidRPr="001444A1">
        <w:rPr>
          <w:rFonts w:ascii="Arial" w:hAnsi="Arial" w:cs="Arial"/>
          <w:sz w:val="20"/>
          <w:szCs w:val="20"/>
        </w:rPr>
        <w:t xml:space="preserve"> zabudowy wielo</w:t>
      </w:r>
      <w:r w:rsidR="00966F06">
        <w:rPr>
          <w:rFonts w:ascii="Arial" w:hAnsi="Arial" w:cs="Arial"/>
          <w:sz w:val="20"/>
          <w:szCs w:val="20"/>
        </w:rPr>
        <w:t>lokalowej</w:t>
      </w:r>
      <w:r w:rsidR="00966F06" w:rsidRPr="001444A1">
        <w:rPr>
          <w:rFonts w:ascii="Arial" w:hAnsi="Arial" w:cs="Arial"/>
          <w:sz w:val="20"/>
          <w:szCs w:val="20"/>
        </w:rPr>
        <w:t xml:space="preserve"> pojemników</w:t>
      </w:r>
      <w:r w:rsidR="00966F06">
        <w:rPr>
          <w:rFonts w:ascii="Arial" w:hAnsi="Arial" w:cs="Arial"/>
          <w:sz w:val="20"/>
          <w:szCs w:val="20"/>
        </w:rPr>
        <w:t xml:space="preserve"> </w:t>
      </w:r>
      <w:r>
        <w:rPr>
          <w:rFonts w:ascii="Arial" w:hAnsi="Arial" w:cs="Arial"/>
          <w:sz w:val="20"/>
          <w:szCs w:val="20"/>
        </w:rPr>
        <w:t xml:space="preserve">celem uzupełnienia już istniejącego wyposażenia w pojemniki w takiej ilości,  aby </w:t>
      </w:r>
      <w:r w:rsidR="00966F06">
        <w:rPr>
          <w:rFonts w:ascii="Arial" w:hAnsi="Arial" w:cs="Arial"/>
          <w:sz w:val="20"/>
          <w:szCs w:val="20"/>
        </w:rPr>
        <w:t xml:space="preserve">każdy punkt </w:t>
      </w:r>
      <w:r w:rsidR="00755A04">
        <w:rPr>
          <w:rFonts w:ascii="Arial" w:hAnsi="Arial" w:cs="Arial"/>
          <w:sz w:val="20"/>
          <w:szCs w:val="20"/>
        </w:rPr>
        <w:t>odbioru</w:t>
      </w:r>
      <w:r>
        <w:rPr>
          <w:rFonts w:ascii="Arial" w:hAnsi="Arial" w:cs="Arial"/>
          <w:sz w:val="20"/>
          <w:szCs w:val="20"/>
        </w:rPr>
        <w:t xml:space="preserve"> odpadów spełniał wymogi określone w </w:t>
      </w:r>
      <w:r w:rsidR="00966F06">
        <w:rPr>
          <w:rFonts w:ascii="Arial" w:hAnsi="Arial" w:cs="Arial"/>
          <w:sz w:val="20"/>
          <w:szCs w:val="20"/>
        </w:rPr>
        <w:t>rozporządzeni</w:t>
      </w:r>
      <w:r>
        <w:rPr>
          <w:rFonts w:ascii="Arial" w:hAnsi="Arial" w:cs="Arial"/>
          <w:sz w:val="20"/>
          <w:szCs w:val="20"/>
        </w:rPr>
        <w:t>u</w:t>
      </w:r>
      <w:r w:rsidR="00966F06">
        <w:rPr>
          <w:rFonts w:ascii="Arial" w:hAnsi="Arial" w:cs="Arial"/>
          <w:sz w:val="20"/>
          <w:szCs w:val="20"/>
        </w:rPr>
        <w:t xml:space="preserve"> </w:t>
      </w:r>
      <w:r w:rsidR="00966F06" w:rsidRPr="001444A1">
        <w:rPr>
          <w:rFonts w:ascii="Arial" w:hAnsi="Arial" w:cs="Arial"/>
          <w:sz w:val="20"/>
          <w:szCs w:val="20"/>
        </w:rPr>
        <w:t>Ministra Środowiska z dnia 29 grudnia 2016 r. w sprawie szczegółowego sposobu zbierania wybranych frakcji odpadów (Dz. U. z 2017, poz.19)</w:t>
      </w:r>
      <w:r w:rsidR="00966F06">
        <w:rPr>
          <w:rFonts w:ascii="Arial" w:hAnsi="Arial" w:cs="Arial"/>
          <w:sz w:val="20"/>
          <w:szCs w:val="20"/>
        </w:rPr>
        <w:t xml:space="preserve">. Doposażenie w brakujące pojemniki do selektywnej zbiórki odpadów winno nastąpić najpóźniej w dniu 1 lipca 2017r. </w:t>
      </w:r>
    </w:p>
    <w:p w:rsidR="00966F06" w:rsidRDefault="00966F06" w:rsidP="00966F06">
      <w:pPr>
        <w:pStyle w:val="Bezodstpw"/>
        <w:ind w:left="1276" w:hanging="283"/>
        <w:jc w:val="both"/>
        <w:rPr>
          <w:rFonts w:ascii="Arial" w:hAnsi="Arial" w:cs="Arial"/>
          <w:sz w:val="20"/>
          <w:szCs w:val="20"/>
        </w:rPr>
      </w:pPr>
      <w:r>
        <w:rPr>
          <w:rFonts w:ascii="Arial" w:hAnsi="Arial" w:cs="Arial"/>
          <w:sz w:val="20"/>
          <w:szCs w:val="20"/>
        </w:rPr>
        <w:t xml:space="preserve">a) Wykaz ulic wraz z orientacyjną liczbą mieszkańców  i budynków objętych odbiorem i zagospodarowaniem odpadów komunalnych </w:t>
      </w:r>
    </w:p>
    <w:tbl>
      <w:tblPr>
        <w:tblStyle w:val="Tabela-Siatka"/>
        <w:tblW w:w="0" w:type="auto"/>
        <w:tblInd w:w="392" w:type="dxa"/>
        <w:tblLook w:val="04A0" w:firstRow="1" w:lastRow="0" w:firstColumn="1" w:lastColumn="0" w:noHBand="0" w:noVBand="1"/>
      </w:tblPr>
      <w:tblGrid>
        <w:gridCol w:w="662"/>
        <w:gridCol w:w="3376"/>
        <w:gridCol w:w="1673"/>
        <w:gridCol w:w="1639"/>
        <w:gridCol w:w="1461"/>
      </w:tblGrid>
      <w:tr w:rsidR="00966F06" w:rsidTr="00FD09F7">
        <w:tc>
          <w:tcPr>
            <w:tcW w:w="695"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L.p.</w:t>
            </w:r>
          </w:p>
        </w:tc>
        <w:tc>
          <w:tcPr>
            <w:tcW w:w="3868"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Nazwa ulicy</w:t>
            </w:r>
          </w:p>
        </w:tc>
        <w:tc>
          <w:tcPr>
            <w:tcW w:w="1432"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domów jednorodzinnych</w:t>
            </w:r>
          </w:p>
        </w:tc>
        <w:tc>
          <w:tcPr>
            <w:tcW w:w="1533"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budynków wielorodzinnych</w:t>
            </w:r>
          </w:p>
        </w:tc>
        <w:tc>
          <w:tcPr>
            <w:tcW w:w="1509" w:type="dxa"/>
            <w:shd w:val="clear" w:color="auto" w:fill="D9D9D9" w:themeFill="background1" w:themeFillShade="D9"/>
          </w:tcPr>
          <w:p w:rsidR="00966F06" w:rsidRDefault="00966F06" w:rsidP="00FD09F7">
            <w:pPr>
              <w:pStyle w:val="Bezodstpw"/>
              <w:jc w:val="both"/>
              <w:rPr>
                <w:rFonts w:ascii="Arial" w:hAnsi="Arial" w:cs="Arial"/>
                <w:sz w:val="20"/>
                <w:szCs w:val="20"/>
              </w:rPr>
            </w:pPr>
            <w:r>
              <w:rPr>
                <w:rFonts w:ascii="Arial" w:hAnsi="Arial" w:cs="Arial"/>
                <w:sz w:val="20"/>
                <w:szCs w:val="20"/>
              </w:rPr>
              <w:t>Liczba osób</w:t>
            </w:r>
          </w:p>
          <w:p w:rsidR="00966F06" w:rsidRDefault="00966F06" w:rsidP="00FD09F7">
            <w:pPr>
              <w:pStyle w:val="Bezodstpw"/>
              <w:jc w:val="both"/>
              <w:rPr>
                <w:rFonts w:ascii="Arial" w:hAnsi="Arial" w:cs="Arial"/>
                <w:sz w:val="20"/>
                <w:szCs w:val="20"/>
              </w:rPr>
            </w:pPr>
            <w:r>
              <w:rPr>
                <w:rFonts w:ascii="Arial" w:hAnsi="Arial" w:cs="Arial"/>
                <w:sz w:val="20"/>
                <w:szCs w:val="20"/>
              </w:rPr>
              <w:t>orientacyjna</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11 Listopada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Armii Krajowej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Dygasińskiego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Grodziskowa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Pawła II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Kazimierza Wielkiego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Klasztorna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Krótka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Legionistów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Oleśnickiego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Pałęki</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114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Plac Wolności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Podemłynie</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Polna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Średnia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147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Wesoła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Witosa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325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Złota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Zacisze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Zachodnia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lastRenderedPageBreak/>
              <w:t>22.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Spółdzielcza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Nowy Świat</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868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Gen.Sikorskiego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978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Floriańska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7 Źródeł</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Batalionów Chłopskich</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510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3 Maja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927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Ariańska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Bednarska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Cicha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Daniela Olecha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Górna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Grunwaldzka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646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Jana Góreckiego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Józefa </w:t>
            </w:r>
            <w:proofErr w:type="spellStart"/>
            <w:r>
              <w:rPr>
                <w:rFonts w:ascii="Arial" w:hAnsi="Arial" w:cs="Arial"/>
                <w:sz w:val="20"/>
                <w:szCs w:val="20"/>
              </w:rPr>
              <w:t>Czołowskiego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Kamieniarska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Kluka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Kołłątaja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Kościuszki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13</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Królowej Jadwigi</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177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Ks. Augustyna Kordeckiego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Kwiatowa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Langiewicza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3</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Leśna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Łąkowa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Mirowska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49.</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Nowowiejska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128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Ogrodowa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Piaskowa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Piastowska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362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Podgórze</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Prymasa kard. Wyszyńskiego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7</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Przemysłowa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Reduty Mławskiej</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12</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57.</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Słabska</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58.</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Spokojna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10</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38</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59.</w:t>
            </w:r>
          </w:p>
        </w:tc>
        <w:tc>
          <w:tcPr>
            <w:tcW w:w="3868" w:type="dxa"/>
          </w:tcPr>
          <w:p w:rsidR="00966F06" w:rsidRDefault="00966F06" w:rsidP="00FD09F7">
            <w:pPr>
              <w:pStyle w:val="Bezodstpw"/>
              <w:jc w:val="both"/>
              <w:rPr>
                <w:rFonts w:ascii="Arial" w:hAnsi="Arial" w:cs="Arial"/>
                <w:sz w:val="20"/>
                <w:szCs w:val="20"/>
              </w:rPr>
            </w:pPr>
            <w:proofErr w:type="spellStart"/>
            <w:r>
              <w:rPr>
                <w:rFonts w:ascii="Arial" w:hAnsi="Arial" w:cs="Arial"/>
                <w:sz w:val="20"/>
                <w:szCs w:val="20"/>
              </w:rPr>
              <w:t>Stojeńskiego</w:t>
            </w:r>
            <w:proofErr w:type="spellEnd"/>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2</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152</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60.</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Szarych Szeregów</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18</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53</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61.</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Wiosenna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54</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62.</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Żwirki i Wigury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79</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63.</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Targowa</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1</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64.</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 xml:space="preserve">Republiki Pińczowskiej </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11</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40</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65.</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Władysława Jagiełły</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26</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87</w:t>
            </w:r>
          </w:p>
        </w:tc>
      </w:tr>
      <w:tr w:rsidR="00966F06" w:rsidTr="00FD09F7">
        <w:tc>
          <w:tcPr>
            <w:tcW w:w="695" w:type="dxa"/>
          </w:tcPr>
          <w:p w:rsidR="00966F06" w:rsidRDefault="00966F06" w:rsidP="00FD09F7">
            <w:pPr>
              <w:pStyle w:val="Bezodstpw"/>
              <w:jc w:val="both"/>
              <w:rPr>
                <w:rFonts w:ascii="Arial" w:hAnsi="Arial" w:cs="Arial"/>
                <w:sz w:val="20"/>
                <w:szCs w:val="20"/>
              </w:rPr>
            </w:pPr>
            <w:r>
              <w:rPr>
                <w:rFonts w:ascii="Arial" w:hAnsi="Arial" w:cs="Arial"/>
                <w:sz w:val="20"/>
                <w:szCs w:val="20"/>
              </w:rPr>
              <w:t>66.</w:t>
            </w:r>
          </w:p>
        </w:tc>
        <w:tc>
          <w:tcPr>
            <w:tcW w:w="3868" w:type="dxa"/>
          </w:tcPr>
          <w:p w:rsidR="00966F06" w:rsidRDefault="00966F06" w:rsidP="00FD09F7">
            <w:pPr>
              <w:pStyle w:val="Bezodstpw"/>
              <w:jc w:val="both"/>
              <w:rPr>
                <w:rFonts w:ascii="Arial" w:hAnsi="Arial" w:cs="Arial"/>
                <w:sz w:val="20"/>
                <w:szCs w:val="20"/>
              </w:rPr>
            </w:pPr>
            <w:r>
              <w:rPr>
                <w:rFonts w:ascii="Arial" w:hAnsi="Arial" w:cs="Arial"/>
                <w:sz w:val="20"/>
                <w:szCs w:val="20"/>
              </w:rPr>
              <w:t>Marszałka Piłsudskiego</w:t>
            </w:r>
          </w:p>
        </w:tc>
        <w:tc>
          <w:tcPr>
            <w:tcW w:w="1432" w:type="dxa"/>
          </w:tcPr>
          <w:p w:rsidR="00966F06" w:rsidRDefault="00966F06" w:rsidP="00FD09F7">
            <w:pPr>
              <w:pStyle w:val="Bezodstpw"/>
              <w:jc w:val="both"/>
              <w:rPr>
                <w:rFonts w:ascii="Arial" w:hAnsi="Arial" w:cs="Arial"/>
                <w:sz w:val="20"/>
                <w:szCs w:val="20"/>
              </w:rPr>
            </w:pPr>
            <w:r>
              <w:rPr>
                <w:rFonts w:ascii="Arial" w:hAnsi="Arial" w:cs="Arial"/>
                <w:sz w:val="20"/>
                <w:szCs w:val="20"/>
              </w:rPr>
              <w:t>14</w:t>
            </w:r>
          </w:p>
        </w:tc>
        <w:tc>
          <w:tcPr>
            <w:tcW w:w="1533" w:type="dxa"/>
          </w:tcPr>
          <w:p w:rsidR="00966F06" w:rsidRDefault="00966F06" w:rsidP="00FD09F7">
            <w:pPr>
              <w:pStyle w:val="Bezodstpw"/>
              <w:jc w:val="both"/>
              <w:rPr>
                <w:rFonts w:ascii="Arial" w:hAnsi="Arial" w:cs="Arial"/>
                <w:sz w:val="20"/>
                <w:szCs w:val="20"/>
              </w:rPr>
            </w:pPr>
            <w:r>
              <w:rPr>
                <w:rFonts w:ascii="Arial" w:hAnsi="Arial" w:cs="Arial"/>
                <w:sz w:val="20"/>
                <w:szCs w:val="20"/>
              </w:rPr>
              <w:t>-</w:t>
            </w:r>
          </w:p>
        </w:tc>
        <w:tc>
          <w:tcPr>
            <w:tcW w:w="1509" w:type="dxa"/>
          </w:tcPr>
          <w:p w:rsidR="00966F06" w:rsidRDefault="00966F06" w:rsidP="00FD09F7">
            <w:pPr>
              <w:pStyle w:val="Bezodstpw"/>
              <w:jc w:val="both"/>
              <w:rPr>
                <w:rFonts w:ascii="Arial" w:hAnsi="Arial" w:cs="Arial"/>
                <w:sz w:val="20"/>
                <w:szCs w:val="20"/>
              </w:rPr>
            </w:pPr>
            <w:r>
              <w:rPr>
                <w:rFonts w:ascii="Arial" w:hAnsi="Arial" w:cs="Arial"/>
                <w:sz w:val="20"/>
                <w:szCs w:val="20"/>
              </w:rPr>
              <w:t>47</w:t>
            </w:r>
          </w:p>
        </w:tc>
      </w:tr>
    </w:tbl>
    <w:p w:rsidR="00966F06" w:rsidRDefault="00966F06" w:rsidP="00966F06">
      <w:pPr>
        <w:pStyle w:val="Bezodstpw"/>
        <w:ind w:left="567" w:hanging="283"/>
        <w:jc w:val="both"/>
        <w:rPr>
          <w:rFonts w:ascii="Arial" w:hAnsi="Arial" w:cs="Arial"/>
          <w:sz w:val="20"/>
          <w:szCs w:val="20"/>
        </w:rPr>
      </w:pPr>
    </w:p>
    <w:p w:rsidR="00966F06" w:rsidRDefault="00966F06" w:rsidP="00966F06">
      <w:pPr>
        <w:pStyle w:val="Bezodstpw"/>
        <w:numPr>
          <w:ilvl w:val="1"/>
          <w:numId w:val="3"/>
        </w:numPr>
        <w:ind w:hanging="447"/>
        <w:jc w:val="both"/>
        <w:rPr>
          <w:rFonts w:ascii="Arial" w:hAnsi="Arial" w:cs="Arial"/>
          <w:sz w:val="20"/>
          <w:szCs w:val="20"/>
        </w:rPr>
      </w:pPr>
      <w:r w:rsidRPr="00940D72">
        <w:rPr>
          <w:rFonts w:ascii="Arial" w:hAnsi="Arial" w:cs="Arial"/>
          <w:sz w:val="20"/>
          <w:szCs w:val="20"/>
        </w:rPr>
        <w:t>Szacunkowa liczba pojemników, dla zabudowy wielolokalowej, którą Wykonawca musi dostarczyć:</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Zasoby Spółdzielni Mieszkaniowej w Pińczowie - stan istniejący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Nowy Świat – 3 altany śmietnikowe, 6 dzwonów</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Armii Krajowej – 3 altany śmietnikowe, 4 dzwony</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 Wesoła 4 – 1 pkt odbioru odpadów –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ul.3 Maja 17 – 1 pkt odbioru odpadów – 1 dzwon,</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 xml:space="preserve">ul. </w:t>
      </w:r>
      <w:r w:rsidRPr="00D04F7C">
        <w:rPr>
          <w:rFonts w:ascii="Arial" w:hAnsi="Arial" w:cs="Arial"/>
          <w:sz w:val="20"/>
          <w:szCs w:val="20"/>
        </w:rPr>
        <w:t xml:space="preserve">Batalionów Chłopskich 2 – 1 pkt odbioru odpadów – pojemników </w:t>
      </w:r>
      <w:r>
        <w:rPr>
          <w:rFonts w:ascii="Arial" w:hAnsi="Arial" w:cs="Arial"/>
          <w:sz w:val="20"/>
          <w:szCs w:val="20"/>
        </w:rPr>
        <w:t xml:space="preserve">do segregacji frakcji suchych brak  </w:t>
      </w:r>
    </w:p>
    <w:p w:rsidR="00966F06" w:rsidRPr="00D04F7C" w:rsidRDefault="00966F06" w:rsidP="0068389C">
      <w:pPr>
        <w:pStyle w:val="Bezodstpw"/>
        <w:numPr>
          <w:ilvl w:val="0"/>
          <w:numId w:val="50"/>
        </w:numPr>
        <w:jc w:val="both"/>
        <w:rPr>
          <w:rFonts w:ascii="Arial" w:hAnsi="Arial" w:cs="Arial"/>
          <w:sz w:val="20"/>
          <w:szCs w:val="20"/>
        </w:rPr>
      </w:pPr>
      <w:r>
        <w:rPr>
          <w:rFonts w:ascii="Arial" w:hAnsi="Arial" w:cs="Arial"/>
          <w:sz w:val="20"/>
          <w:szCs w:val="20"/>
        </w:rPr>
        <w:t>ul. Z</w:t>
      </w:r>
      <w:r w:rsidRPr="00D04F7C">
        <w:rPr>
          <w:rFonts w:ascii="Arial" w:hAnsi="Arial" w:cs="Arial"/>
          <w:sz w:val="20"/>
          <w:szCs w:val="20"/>
        </w:rPr>
        <w:t xml:space="preserve">acisze  7 – 1 punkt odbioru odpadów – pojemników do segregacji </w:t>
      </w:r>
      <w:r>
        <w:rPr>
          <w:rFonts w:ascii="Arial" w:hAnsi="Arial" w:cs="Arial"/>
          <w:sz w:val="20"/>
          <w:szCs w:val="20"/>
        </w:rPr>
        <w:t xml:space="preserve">frakcji suchych </w:t>
      </w:r>
      <w:r w:rsidRPr="00D04F7C">
        <w:rPr>
          <w:rFonts w:ascii="Arial" w:hAnsi="Arial" w:cs="Arial"/>
          <w:sz w:val="20"/>
          <w:szCs w:val="20"/>
        </w:rPr>
        <w:t>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lastRenderedPageBreak/>
        <w:t xml:space="preserve">ul. </w:t>
      </w:r>
      <w:proofErr w:type="spellStart"/>
      <w:r>
        <w:rPr>
          <w:rFonts w:ascii="Arial" w:hAnsi="Arial" w:cs="Arial"/>
          <w:sz w:val="20"/>
          <w:szCs w:val="20"/>
        </w:rPr>
        <w:t>Podemłynie</w:t>
      </w:r>
      <w:proofErr w:type="spellEnd"/>
      <w:r>
        <w:rPr>
          <w:rFonts w:ascii="Arial" w:hAnsi="Arial" w:cs="Arial"/>
          <w:sz w:val="20"/>
          <w:szCs w:val="20"/>
        </w:rPr>
        <w:t xml:space="preserve"> 4 – 1 pkt odbioru odpadów pojemników do segregacji frakcji suchych brak,</w:t>
      </w:r>
    </w:p>
    <w:p w:rsidR="00966F06" w:rsidRDefault="00966F06" w:rsidP="0068389C">
      <w:pPr>
        <w:pStyle w:val="Bezodstpw"/>
        <w:numPr>
          <w:ilvl w:val="0"/>
          <w:numId w:val="50"/>
        </w:numPr>
        <w:jc w:val="both"/>
        <w:rPr>
          <w:rFonts w:ascii="Arial" w:hAnsi="Arial" w:cs="Arial"/>
          <w:sz w:val="20"/>
          <w:szCs w:val="20"/>
        </w:rPr>
      </w:pPr>
      <w:r>
        <w:rPr>
          <w:rFonts w:ascii="Arial" w:hAnsi="Arial" w:cs="Arial"/>
          <w:sz w:val="20"/>
          <w:szCs w:val="20"/>
        </w:rPr>
        <w:t>Osiedle Grodzisko i Podgórze – 17 altan, 28 dzwonów</w:t>
      </w:r>
    </w:p>
    <w:p w:rsidR="00966F06" w:rsidRDefault="00966F06" w:rsidP="00966F06">
      <w:pPr>
        <w:pStyle w:val="Bezodstpw"/>
        <w:ind w:left="1418"/>
        <w:jc w:val="both"/>
        <w:rPr>
          <w:rFonts w:ascii="Arial" w:hAnsi="Arial" w:cs="Arial"/>
          <w:sz w:val="20"/>
          <w:szCs w:val="20"/>
        </w:rPr>
      </w:pPr>
      <w:r>
        <w:rPr>
          <w:rFonts w:ascii="Arial" w:hAnsi="Arial" w:cs="Arial"/>
          <w:sz w:val="20"/>
          <w:szCs w:val="20"/>
        </w:rPr>
        <w:t>Zarządca Przedsiębiorstwo Gospodarki Komunalnej i Mieszkaniowej Sp. z o.o. – stan istniejący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Osiedle Armii Krajowej 18 i 16A – 2 pkt odbioru odpadów, 4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11 listopada 1, 3, 5 – 3 pkt odbioru odpadów – pojemników do segregacji frakcji suchych brak,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32, 36, 38 – 3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3 Maja 57, 59, 61 – 1 pkt odbioru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11 listopada 11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 xml:space="preserve">ul. Krótka 6 – 1 pkt odbioru – 1 pojemnik do segregacji (żółty) </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Dygasińskiego 6 – 1 pkt odbioru odpadów – 1 pojemnik do segregacji (żółty)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2 – 1 pkt odbioru odpadów – pojemników do segregacji odpadów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Floriańska 3 – 1 pkt odbioru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Kościuszki 3 i 5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3, 5, 9 – 2 pkt odbioru odpadów – 2 pojemniki do segregacji (żółte)</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Grodziskowa 23 , 23a – 2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Klasztorna 10 – brak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Batalionów Chłopskich 12 i ul. Klasztorna 23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12  – 1 pkt odbioru odpadów – pojemników do segregacji frakcji suchych brak</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Legionistów 13 – 1 pkt odbioru odpadów – 2 dzwony</w:t>
      </w:r>
    </w:p>
    <w:p w:rsidR="00966F06"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Wesoła 7 – 1 pkt odbioru odpadów – pojemników do segregacji frakcji suchych brak</w:t>
      </w:r>
    </w:p>
    <w:p w:rsidR="00966F06" w:rsidRPr="00940D72" w:rsidRDefault="00966F06" w:rsidP="0068389C">
      <w:pPr>
        <w:pStyle w:val="Bezodstpw"/>
        <w:numPr>
          <w:ilvl w:val="0"/>
          <w:numId w:val="51"/>
        </w:numPr>
        <w:jc w:val="both"/>
        <w:rPr>
          <w:rFonts w:ascii="Arial" w:hAnsi="Arial" w:cs="Arial"/>
          <w:sz w:val="20"/>
          <w:szCs w:val="20"/>
        </w:rPr>
      </w:pPr>
      <w:r>
        <w:rPr>
          <w:rFonts w:ascii="Arial" w:hAnsi="Arial" w:cs="Arial"/>
          <w:sz w:val="20"/>
          <w:szCs w:val="20"/>
        </w:rPr>
        <w:t>ul. Armii Krajowej 13a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DOMATOR Zarządzanie i Obrót Nieruchomościami Sp. z o.o.</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Armii Krajowej 16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Krótka 9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ul. Grodziskowa 6, 7 – 1 pkt odbioru odpadów – pojemników do segregacji frakcji suchych brak</w:t>
      </w:r>
    </w:p>
    <w:p w:rsidR="00966F06" w:rsidRDefault="00966F06" w:rsidP="0068389C">
      <w:pPr>
        <w:pStyle w:val="Bezodstpw"/>
        <w:numPr>
          <w:ilvl w:val="0"/>
          <w:numId w:val="53"/>
        </w:numPr>
        <w:jc w:val="both"/>
        <w:rPr>
          <w:rFonts w:ascii="Arial" w:hAnsi="Arial" w:cs="Arial"/>
          <w:sz w:val="20"/>
          <w:szCs w:val="20"/>
        </w:rPr>
      </w:pPr>
      <w:r>
        <w:rPr>
          <w:rFonts w:ascii="Arial" w:hAnsi="Arial" w:cs="Arial"/>
          <w:sz w:val="20"/>
          <w:szCs w:val="20"/>
        </w:rPr>
        <w:t xml:space="preserve">ul. </w:t>
      </w:r>
      <w:proofErr w:type="spellStart"/>
      <w:r>
        <w:rPr>
          <w:rFonts w:ascii="Arial" w:hAnsi="Arial" w:cs="Arial"/>
          <w:sz w:val="20"/>
          <w:szCs w:val="20"/>
        </w:rPr>
        <w:t>Pałęki</w:t>
      </w:r>
      <w:proofErr w:type="spellEnd"/>
      <w:r>
        <w:rPr>
          <w:rFonts w:ascii="Arial" w:hAnsi="Arial" w:cs="Arial"/>
          <w:sz w:val="20"/>
          <w:szCs w:val="20"/>
        </w:rPr>
        <w:t xml:space="preserve"> 3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Zarządca - Pan Stanisław Domagała - stan istniejący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11,12,13,15 – 1 pkt odbioru odpadów, 2 dzwony</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3 Maja 40, 42 – 2 pkt odbioru odpadów – pojemników do segregacji frakcji suchych brak</w:t>
      </w:r>
    </w:p>
    <w:p w:rsidR="00966F06" w:rsidRDefault="00966F06" w:rsidP="0068389C">
      <w:pPr>
        <w:pStyle w:val="Bezodstpw"/>
        <w:numPr>
          <w:ilvl w:val="0"/>
          <w:numId w:val="52"/>
        </w:numPr>
        <w:jc w:val="both"/>
        <w:rPr>
          <w:rFonts w:ascii="Arial" w:hAnsi="Arial" w:cs="Arial"/>
          <w:sz w:val="20"/>
          <w:szCs w:val="20"/>
        </w:rPr>
      </w:pPr>
      <w:r>
        <w:rPr>
          <w:rFonts w:ascii="Arial" w:hAnsi="Arial" w:cs="Arial"/>
          <w:sz w:val="20"/>
          <w:szCs w:val="20"/>
        </w:rPr>
        <w:t>ul. Legionistów 14 – 1 pkt odbioru odpadów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 xml:space="preserve">Zakład Usług Budowlanych i Obsługi Nieruchomości </w:t>
      </w:r>
      <w:proofErr w:type="spellStart"/>
      <w:r>
        <w:rPr>
          <w:rFonts w:ascii="Arial" w:hAnsi="Arial" w:cs="Arial"/>
          <w:sz w:val="20"/>
          <w:szCs w:val="20"/>
        </w:rPr>
        <w:t>Zubion</w:t>
      </w:r>
      <w:proofErr w:type="spellEnd"/>
      <w:r>
        <w:rPr>
          <w:rFonts w:ascii="Arial" w:hAnsi="Arial" w:cs="Arial"/>
          <w:sz w:val="20"/>
          <w:szCs w:val="20"/>
        </w:rPr>
        <w:t xml:space="preserve">  </w:t>
      </w:r>
      <w:proofErr w:type="spellStart"/>
      <w:r>
        <w:rPr>
          <w:rFonts w:ascii="Arial" w:hAnsi="Arial" w:cs="Arial"/>
          <w:sz w:val="20"/>
          <w:szCs w:val="20"/>
        </w:rPr>
        <w:t>Kaputa</w:t>
      </w:r>
      <w:proofErr w:type="spellEnd"/>
      <w:r>
        <w:rPr>
          <w:rFonts w:ascii="Arial" w:hAnsi="Arial" w:cs="Arial"/>
          <w:sz w:val="20"/>
          <w:szCs w:val="20"/>
        </w:rPr>
        <w:t xml:space="preserve"> Andrzej – stan istniejący</w:t>
      </w:r>
    </w:p>
    <w:p w:rsidR="00966F06" w:rsidRDefault="00966F06" w:rsidP="0068389C">
      <w:pPr>
        <w:pStyle w:val="Bezodstpw"/>
        <w:numPr>
          <w:ilvl w:val="0"/>
          <w:numId w:val="54"/>
        </w:numPr>
        <w:jc w:val="both"/>
        <w:rPr>
          <w:rFonts w:ascii="Arial" w:hAnsi="Arial" w:cs="Arial"/>
          <w:sz w:val="20"/>
          <w:szCs w:val="20"/>
        </w:rPr>
      </w:pPr>
      <w:r>
        <w:rPr>
          <w:rFonts w:ascii="Arial" w:hAnsi="Arial" w:cs="Arial"/>
          <w:sz w:val="20"/>
          <w:szCs w:val="20"/>
        </w:rPr>
        <w:t>Legionistów 18, 19 – 1 pkt odbioru - pojemników do segregacji frakcji suchych brak</w:t>
      </w:r>
    </w:p>
    <w:p w:rsidR="00966F06" w:rsidRDefault="00966F06" w:rsidP="00966F06">
      <w:pPr>
        <w:pStyle w:val="Bezodstpw"/>
        <w:ind w:left="1440"/>
        <w:jc w:val="both"/>
        <w:rPr>
          <w:rFonts w:ascii="Arial" w:hAnsi="Arial" w:cs="Arial"/>
          <w:sz w:val="20"/>
          <w:szCs w:val="20"/>
        </w:rPr>
      </w:pPr>
      <w:r>
        <w:rPr>
          <w:rFonts w:ascii="Arial" w:hAnsi="Arial" w:cs="Arial"/>
          <w:sz w:val="20"/>
          <w:szCs w:val="20"/>
        </w:rPr>
        <w:t>Spółdzielnia Mieszkaniowa Podzamcze i Trio – stan istniejący</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ul. Witosa – 1 pkt odbioru – pojemników do segregacji frakcji suchych brak</w:t>
      </w:r>
    </w:p>
    <w:p w:rsidR="00966F06" w:rsidRDefault="00966F06" w:rsidP="0068389C">
      <w:pPr>
        <w:pStyle w:val="Bezodstpw"/>
        <w:numPr>
          <w:ilvl w:val="0"/>
          <w:numId w:val="55"/>
        </w:numPr>
        <w:jc w:val="both"/>
        <w:rPr>
          <w:rFonts w:ascii="Arial" w:hAnsi="Arial" w:cs="Arial"/>
          <w:sz w:val="20"/>
          <w:szCs w:val="20"/>
        </w:rPr>
      </w:pPr>
      <w:r>
        <w:rPr>
          <w:rFonts w:ascii="Arial" w:hAnsi="Arial" w:cs="Arial"/>
          <w:sz w:val="20"/>
          <w:szCs w:val="20"/>
        </w:rPr>
        <w:t xml:space="preserve">ul. Średnia - 1 pkt odbioru - 1 dzwon  </w:t>
      </w:r>
    </w:p>
    <w:p w:rsidR="00966F06" w:rsidRDefault="00966F06" w:rsidP="00966F06">
      <w:pPr>
        <w:pStyle w:val="Bezodstpw"/>
        <w:ind w:left="1440"/>
        <w:jc w:val="both"/>
        <w:rPr>
          <w:rFonts w:ascii="Arial" w:hAnsi="Arial" w:cs="Arial"/>
          <w:sz w:val="20"/>
          <w:szCs w:val="20"/>
        </w:rPr>
      </w:pPr>
      <w:r>
        <w:rPr>
          <w:rFonts w:ascii="Arial" w:hAnsi="Arial" w:cs="Arial"/>
          <w:sz w:val="20"/>
          <w:szCs w:val="20"/>
        </w:rPr>
        <w:t>Pozostałe budynki wielolokalowe – stan istniejący</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Zachodnia 7 – 1 pkt odbioru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Polna 46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Batalionów Chłopskich 63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t>ul. Spółdzielcza 4 - 1 pkt odbioru odpadów – pojemników do segregacji frakcji suchych brak</w:t>
      </w:r>
    </w:p>
    <w:p w:rsidR="00966F06" w:rsidRDefault="00966F06" w:rsidP="0068389C">
      <w:pPr>
        <w:pStyle w:val="Bezodstpw"/>
        <w:numPr>
          <w:ilvl w:val="0"/>
          <w:numId w:val="56"/>
        </w:numPr>
        <w:jc w:val="both"/>
        <w:rPr>
          <w:rFonts w:ascii="Arial" w:hAnsi="Arial" w:cs="Arial"/>
          <w:sz w:val="20"/>
          <w:szCs w:val="20"/>
        </w:rPr>
      </w:pPr>
      <w:r>
        <w:rPr>
          <w:rFonts w:ascii="Arial" w:hAnsi="Arial" w:cs="Arial"/>
          <w:sz w:val="20"/>
          <w:szCs w:val="20"/>
        </w:rPr>
        <w:lastRenderedPageBreak/>
        <w:t>ul. Klasztorna 2 – 1 pkt odbioru odpadów – pojemników do segregacji frakcji suchych brak</w:t>
      </w:r>
    </w:p>
    <w:p w:rsidR="00966F06" w:rsidRPr="00C62D46" w:rsidRDefault="00966F06" w:rsidP="00966F06">
      <w:pPr>
        <w:pStyle w:val="Bezodstpw"/>
        <w:ind w:left="1418"/>
        <w:jc w:val="both"/>
        <w:rPr>
          <w:rFonts w:ascii="Arial" w:hAnsi="Arial" w:cs="Arial"/>
          <w:sz w:val="20"/>
          <w:szCs w:val="20"/>
        </w:rPr>
      </w:pPr>
      <w:r>
        <w:rPr>
          <w:rFonts w:ascii="Arial" w:hAnsi="Arial" w:cs="Arial"/>
          <w:sz w:val="20"/>
          <w:szCs w:val="20"/>
        </w:rPr>
        <w:t>Faktyczną liczbę pojemników do segregacji frakcji suchej Wykonawca ustali po przeprowadzeniu wizji lokalnej.  Zamawiający zakłada rozbieżność pomiędzy szacunkowa a faktyczną liczba pojemników, które Wykonawca musi dostarczyć w granicach 10%.</w:t>
      </w:r>
    </w:p>
    <w:p w:rsidR="00966F06" w:rsidRDefault="00966F06" w:rsidP="00966F06">
      <w:pPr>
        <w:pStyle w:val="Bezodstpw"/>
        <w:ind w:left="993"/>
        <w:jc w:val="both"/>
        <w:rPr>
          <w:rFonts w:ascii="Arial" w:hAnsi="Arial" w:cs="Arial"/>
          <w:sz w:val="20"/>
          <w:szCs w:val="20"/>
        </w:rPr>
      </w:pPr>
      <w:r>
        <w:rPr>
          <w:rFonts w:ascii="Arial" w:hAnsi="Arial" w:cs="Arial"/>
          <w:sz w:val="20"/>
          <w:szCs w:val="20"/>
        </w:rPr>
        <w:t>1.2.Zakres przedmiotu zamówienia obejmuje odbiór i zagospodarowanie:</w:t>
      </w:r>
    </w:p>
    <w:p w:rsidR="00966F06" w:rsidRDefault="00966F06" w:rsidP="00966F06">
      <w:pPr>
        <w:pStyle w:val="Bezodstpw"/>
        <w:ind w:left="993"/>
        <w:jc w:val="both"/>
        <w:rPr>
          <w:rFonts w:ascii="Arial" w:hAnsi="Arial" w:cs="Arial"/>
          <w:sz w:val="20"/>
          <w:szCs w:val="20"/>
          <w:u w:val="single"/>
        </w:rPr>
      </w:pPr>
      <w:r>
        <w:rPr>
          <w:rFonts w:ascii="Arial" w:hAnsi="Arial" w:cs="Arial"/>
          <w:sz w:val="20"/>
          <w:szCs w:val="20"/>
        </w:rPr>
        <w:t xml:space="preserve">      1) niesegregowanych (zmieszanych) odpadów komunalnych o kodzie 20 03 01</w:t>
      </w:r>
      <w:r w:rsidRPr="001B1E2F">
        <w:rPr>
          <w:rFonts w:ascii="Arial" w:hAnsi="Arial" w:cs="Arial"/>
          <w:sz w:val="20"/>
          <w:szCs w:val="20"/>
          <w:u w:val="single"/>
        </w:rPr>
        <w:t xml:space="preserve"> </w:t>
      </w:r>
    </w:p>
    <w:p w:rsidR="00966F06" w:rsidRDefault="00966F06" w:rsidP="00966F06">
      <w:pPr>
        <w:pStyle w:val="Bezodstpw"/>
        <w:ind w:left="993"/>
        <w:jc w:val="both"/>
        <w:rPr>
          <w:rFonts w:ascii="Arial" w:hAnsi="Arial" w:cs="Arial"/>
          <w:sz w:val="20"/>
          <w:szCs w:val="20"/>
        </w:rPr>
      </w:pPr>
      <w:r w:rsidRPr="001B1E2F">
        <w:rPr>
          <w:rFonts w:ascii="Arial" w:hAnsi="Arial" w:cs="Arial"/>
          <w:sz w:val="20"/>
          <w:szCs w:val="20"/>
        </w:rPr>
        <w:t xml:space="preserve">      2) seg</w:t>
      </w:r>
      <w:r>
        <w:rPr>
          <w:rFonts w:ascii="Arial" w:hAnsi="Arial" w:cs="Arial"/>
          <w:sz w:val="20"/>
          <w:szCs w:val="20"/>
        </w:rPr>
        <w:t>r</w:t>
      </w:r>
      <w:r w:rsidRPr="001B1E2F">
        <w:rPr>
          <w:rFonts w:ascii="Arial" w:hAnsi="Arial" w:cs="Arial"/>
          <w:sz w:val="20"/>
          <w:szCs w:val="20"/>
        </w:rPr>
        <w:t>e</w:t>
      </w:r>
      <w:r>
        <w:rPr>
          <w:rFonts w:ascii="Arial" w:hAnsi="Arial" w:cs="Arial"/>
          <w:sz w:val="20"/>
          <w:szCs w:val="20"/>
        </w:rPr>
        <w:t>gowanych odpadów komunalnych z podziałem na następujące frakcje:</w:t>
      </w:r>
      <w:r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papier,</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szkło,</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metale i tworzywa sztuczne,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 odpady ulegające biodegradacji</w:t>
      </w:r>
      <w:r w:rsidRPr="001B1E2F">
        <w:rPr>
          <w:rFonts w:ascii="Arial" w:hAnsi="Arial" w:cs="Arial"/>
          <w:sz w:val="20"/>
          <w:szCs w:val="20"/>
        </w:rPr>
        <w:t xml:space="preserve">    </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Odpady segregowane powinny być odbierane w sposób uniemożliwiający mieszanie poszczególnych frakcji</w:t>
      </w:r>
      <w:r w:rsidRPr="001B1E2F">
        <w:rPr>
          <w:rFonts w:ascii="Arial" w:hAnsi="Arial" w:cs="Arial"/>
          <w:sz w:val="20"/>
          <w:szCs w:val="20"/>
        </w:rPr>
        <w:t xml:space="preserve">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1.3. Odpady komunalne będą odbierane z pojemników  o następujących pojemnościach: </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a) o pojemności 120litrów lub 240 litrów,</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b) o pojemności od 1100 -1500 litrów i większe,</w:t>
      </w:r>
    </w:p>
    <w:p w:rsidR="00966F06" w:rsidRDefault="00966F06" w:rsidP="00966F06">
      <w:pPr>
        <w:pStyle w:val="Bezodstpw"/>
        <w:ind w:left="993"/>
        <w:jc w:val="both"/>
        <w:rPr>
          <w:rFonts w:ascii="Arial" w:hAnsi="Arial" w:cs="Arial"/>
          <w:sz w:val="20"/>
          <w:szCs w:val="20"/>
        </w:rPr>
      </w:pPr>
      <w:r>
        <w:rPr>
          <w:rFonts w:ascii="Arial" w:hAnsi="Arial" w:cs="Arial"/>
          <w:sz w:val="20"/>
          <w:szCs w:val="20"/>
        </w:rPr>
        <w:t xml:space="preserve">       oraz z worków pojemności 120 litrów.</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pojemników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966F06" w:rsidRPr="00863D36" w:rsidRDefault="00966F06" w:rsidP="0068389C">
      <w:pPr>
        <w:pStyle w:val="Bezodstpw"/>
        <w:numPr>
          <w:ilvl w:val="1"/>
          <w:numId w:val="45"/>
        </w:numPr>
        <w:jc w:val="both"/>
        <w:rPr>
          <w:rFonts w:ascii="Arial" w:hAnsi="Arial" w:cs="Arial"/>
          <w:color w:val="FF0000"/>
          <w:sz w:val="20"/>
          <w:szCs w:val="20"/>
        </w:rPr>
      </w:pPr>
      <w:r>
        <w:rPr>
          <w:rFonts w:ascii="Arial" w:hAnsi="Arial" w:cs="Arial"/>
          <w:sz w:val="20"/>
          <w:szCs w:val="20"/>
        </w:rPr>
        <w:t>Odpady komunalne będą odbierane z worków wyłącznie do tego celu przeznaczonych, oznaczonych w widoczny z daleka, czytelny i ujednolicony sposób kolorem oraz napisem, na jaki rodzaj odpadów służą, zgodnie z rozporządzeniem Ministra Środowiska z dnia 29 grudnia 2016 r. w sprawie szczegółowego sposobu selektywnego zbierania wybranych frakcji odpadów (Dz. U. z 2017 r. poz. 19)</w:t>
      </w:r>
    </w:p>
    <w:p w:rsidR="006B0478" w:rsidRDefault="00966F06" w:rsidP="0068389C">
      <w:pPr>
        <w:pStyle w:val="Bezodstpw"/>
        <w:numPr>
          <w:ilvl w:val="1"/>
          <w:numId w:val="45"/>
        </w:numPr>
        <w:jc w:val="both"/>
        <w:rPr>
          <w:rFonts w:ascii="Arial" w:hAnsi="Arial" w:cs="Arial"/>
          <w:sz w:val="20"/>
          <w:szCs w:val="20"/>
        </w:rPr>
      </w:pPr>
      <w:r>
        <w:rPr>
          <w:rFonts w:ascii="Arial" w:hAnsi="Arial" w:cs="Arial"/>
          <w:sz w:val="20"/>
          <w:szCs w:val="20"/>
        </w:rPr>
        <w:t>Wykonawca</w:t>
      </w:r>
      <w:r w:rsidR="006B0478">
        <w:rPr>
          <w:rFonts w:ascii="Arial" w:hAnsi="Arial" w:cs="Arial"/>
          <w:sz w:val="20"/>
          <w:szCs w:val="20"/>
        </w:rPr>
        <w:t>:</w:t>
      </w:r>
    </w:p>
    <w:p w:rsidR="006B0478" w:rsidRDefault="006B0478" w:rsidP="006B0478">
      <w:pPr>
        <w:pStyle w:val="Bezodstpw"/>
        <w:ind w:left="1353"/>
        <w:jc w:val="both"/>
        <w:rPr>
          <w:rFonts w:ascii="Arial" w:hAnsi="Arial" w:cs="Arial"/>
          <w:sz w:val="20"/>
          <w:szCs w:val="20"/>
        </w:rPr>
      </w:pPr>
      <w:r>
        <w:rPr>
          <w:rFonts w:ascii="Arial" w:hAnsi="Arial" w:cs="Arial"/>
          <w:sz w:val="20"/>
          <w:szCs w:val="20"/>
        </w:rPr>
        <w:t xml:space="preserve">- wyposaży nieruchomości jednorodzinne w pojemniki lub worki do zbiórki odpadów segregowanych o właściwej pojemności. Dostarczone pojemniki do zbiórki odpadów mają być w odpowiednim stanie sanitarnym i technicznym (czyste i nieuszkodzone). Przy czym Zamawiający zastrzega, iż Wykonawca ma wyposażyć nieruchomości w pojemniki lub w worki w takim terminie, aby umożliwić mieszkańcom odbiór odpadów z tych pojemników lub worków od dnia 1 lipca 2017 r. </w:t>
      </w:r>
    </w:p>
    <w:p w:rsidR="00966F06" w:rsidRDefault="006B0478" w:rsidP="006B0478">
      <w:pPr>
        <w:pStyle w:val="Bezodstpw"/>
        <w:ind w:left="1353"/>
        <w:jc w:val="both"/>
        <w:rPr>
          <w:rFonts w:ascii="Arial" w:hAnsi="Arial" w:cs="Arial"/>
          <w:sz w:val="20"/>
          <w:szCs w:val="20"/>
        </w:rPr>
      </w:pPr>
      <w:r>
        <w:rPr>
          <w:rFonts w:ascii="Arial" w:hAnsi="Arial" w:cs="Arial"/>
          <w:sz w:val="20"/>
          <w:szCs w:val="20"/>
        </w:rPr>
        <w:t xml:space="preserve">- </w:t>
      </w:r>
      <w:r w:rsidR="00966F06">
        <w:rPr>
          <w:rFonts w:ascii="Arial" w:hAnsi="Arial" w:cs="Arial"/>
          <w:sz w:val="20"/>
          <w:szCs w:val="20"/>
        </w:rPr>
        <w:t xml:space="preserve">doposaży nieruchomości wielolokalowe w pojemniki do zbiórki odpadów segregowanych o właściwej pojemności. Dostarczone pojemniki do zbiórki odpadów mają być w odpowiednim stanie sanitarnym i technicznym (czyste i nieuszkodzone). Przy czym Zamawiający zastrzega, iż Wykonawca ma wyposażyć nieruchomości w pojemniki w takim terminie, aby umożliwić mieszkańcom odbiór odpadów z tych pojemników od dnia 1 lipca 2017 r. </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 xml:space="preserve">Wykonawca przekaże Zamawiającemu przed rozpoczęciem realizacji usługi odbioru i zagospodarowania odpadów komunalnych pełną inwentaryzację przypisanych danej nieruchomości/ punktowi wywozu liczbę pojemników obejmującą pojemność oraz jaki odpad ma być gromadzony. </w:t>
      </w:r>
      <w:r w:rsidR="006B0478">
        <w:rPr>
          <w:rFonts w:ascii="Arial" w:hAnsi="Arial" w:cs="Arial"/>
          <w:sz w:val="20"/>
          <w:szCs w:val="20"/>
        </w:rPr>
        <w:t>Wyposażenie w</w:t>
      </w:r>
      <w:r>
        <w:rPr>
          <w:rFonts w:ascii="Arial" w:hAnsi="Arial" w:cs="Arial"/>
          <w:sz w:val="20"/>
          <w:szCs w:val="20"/>
        </w:rPr>
        <w:t xml:space="preserve"> pojemniki</w:t>
      </w:r>
      <w:r w:rsidR="006B0478">
        <w:rPr>
          <w:rFonts w:ascii="Arial" w:hAnsi="Arial" w:cs="Arial"/>
          <w:sz w:val="20"/>
          <w:szCs w:val="20"/>
        </w:rPr>
        <w:t xml:space="preserve"> lub worki</w:t>
      </w:r>
      <w:r>
        <w:rPr>
          <w:rFonts w:ascii="Arial" w:hAnsi="Arial" w:cs="Arial"/>
          <w:sz w:val="20"/>
          <w:szCs w:val="20"/>
        </w:rPr>
        <w:t xml:space="preserve"> ma umożliwiać mieszkańcom selektywną zbiórkę określoną w/cytowanym rozporządzeniem.</w:t>
      </w:r>
    </w:p>
    <w:p w:rsidR="00966F06" w:rsidRDefault="00966F06" w:rsidP="0068389C">
      <w:pPr>
        <w:pStyle w:val="Bezodstpw"/>
        <w:numPr>
          <w:ilvl w:val="1"/>
          <w:numId w:val="45"/>
        </w:numPr>
        <w:jc w:val="both"/>
        <w:rPr>
          <w:rFonts w:ascii="Arial" w:hAnsi="Arial" w:cs="Arial"/>
          <w:sz w:val="20"/>
          <w:szCs w:val="20"/>
        </w:rPr>
      </w:pPr>
      <w:r>
        <w:rPr>
          <w:rFonts w:ascii="Arial" w:hAnsi="Arial" w:cs="Arial"/>
          <w:sz w:val="20"/>
          <w:szCs w:val="20"/>
        </w:rPr>
        <w:t>Wykonawca ma obowiązek sporządzenia harmonogramu odbioru odpadów komunalnych, przy czym harmonogram musi być sporządzony z uwzględnieniem częstotliwości określonej w pkt 1.9. i przedłożony do akceptacji Zamawiającemu. Zamawiający bez zbędnej zwłoki zatwierdza harmonogram lub nanosi poprawki. Zatwierdzony harmonogram Wykonawca ma obowiązek dostarczyć skutecznie właścicielom nieruchomości przed planowanym pierwszym odbiorem odpadów oraz zamieścić na swojej stronie internetowej.</w:t>
      </w:r>
    </w:p>
    <w:p w:rsidR="00966F06" w:rsidRDefault="00966F06" w:rsidP="00966F06">
      <w:pPr>
        <w:pStyle w:val="Bezodstpw"/>
        <w:ind w:left="1353"/>
        <w:jc w:val="both"/>
        <w:rPr>
          <w:rFonts w:ascii="Arial" w:hAnsi="Arial" w:cs="Arial"/>
          <w:sz w:val="20"/>
          <w:szCs w:val="20"/>
        </w:rPr>
      </w:pPr>
      <w:r>
        <w:rPr>
          <w:rFonts w:ascii="Arial" w:hAnsi="Arial" w:cs="Arial"/>
          <w:sz w:val="20"/>
          <w:szCs w:val="20"/>
        </w:rPr>
        <w:t xml:space="preserve">Zamawiający uznaje skuteczność dostarczenia harmonogramów odbioru odpadów komunalnych, wtedy i tylko wtedy gdy powyższy harmonogram dotrze do mieszkańców na co najmniej tydzień przed 1 lipca 2017r. </w:t>
      </w:r>
    </w:p>
    <w:p w:rsidR="00966F06" w:rsidRPr="0083255D" w:rsidRDefault="00966F06" w:rsidP="00966F06">
      <w:pPr>
        <w:pStyle w:val="Bezodstpw"/>
        <w:ind w:left="1353" w:hanging="360"/>
        <w:jc w:val="both"/>
        <w:rPr>
          <w:rFonts w:ascii="Arial" w:hAnsi="Arial" w:cs="Arial"/>
          <w:sz w:val="20"/>
          <w:szCs w:val="20"/>
        </w:rPr>
      </w:pPr>
      <w:r>
        <w:rPr>
          <w:rFonts w:ascii="Arial" w:hAnsi="Arial" w:cs="Arial"/>
          <w:sz w:val="20"/>
          <w:szCs w:val="20"/>
        </w:rPr>
        <w:t xml:space="preserve">1.9. </w:t>
      </w:r>
      <w:r w:rsidRPr="0083255D">
        <w:rPr>
          <w:rFonts w:ascii="Arial" w:hAnsi="Arial" w:cs="Arial"/>
          <w:sz w:val="20"/>
          <w:szCs w:val="20"/>
        </w:rPr>
        <w:t>Częstotliwość odbierania odpadów</w:t>
      </w:r>
    </w:p>
    <w:p w:rsidR="00966F06" w:rsidRDefault="00966F06" w:rsidP="00966F06">
      <w:pPr>
        <w:pStyle w:val="Bezodstpw"/>
        <w:ind w:left="1418"/>
        <w:jc w:val="both"/>
        <w:rPr>
          <w:rFonts w:ascii="Arial" w:hAnsi="Arial" w:cs="Arial"/>
          <w:sz w:val="20"/>
          <w:szCs w:val="20"/>
        </w:rPr>
      </w:pPr>
      <w:r w:rsidRPr="00F764F2">
        <w:rPr>
          <w:rFonts w:ascii="Arial" w:hAnsi="Arial" w:cs="Arial"/>
          <w:sz w:val="20"/>
          <w:szCs w:val="20"/>
        </w:rPr>
        <w:t>Zamawiający wymaga</w:t>
      </w:r>
      <w:r>
        <w:rPr>
          <w:rFonts w:ascii="Arial" w:hAnsi="Arial" w:cs="Arial"/>
          <w:sz w:val="20"/>
          <w:szCs w:val="20"/>
        </w:rPr>
        <w:t xml:space="preserve">, aby Wykonawca zapewnił odbieranie odpadów z częstotliwością określoną w Regulaminie utrzymania czystości i porządku na terenie Gminy Pińczów </w:t>
      </w:r>
    </w:p>
    <w:p w:rsidR="00966F06" w:rsidRDefault="00966F06" w:rsidP="0068389C">
      <w:pPr>
        <w:pStyle w:val="Bezodstpw"/>
        <w:numPr>
          <w:ilvl w:val="0"/>
          <w:numId w:val="46"/>
        </w:numPr>
        <w:jc w:val="both"/>
        <w:rPr>
          <w:rFonts w:ascii="Arial" w:hAnsi="Arial" w:cs="Arial"/>
          <w:sz w:val="20"/>
          <w:szCs w:val="20"/>
        </w:rPr>
      </w:pPr>
      <w:r>
        <w:rPr>
          <w:rFonts w:ascii="Arial" w:hAnsi="Arial" w:cs="Arial"/>
          <w:sz w:val="20"/>
          <w:szCs w:val="20"/>
        </w:rPr>
        <w:lastRenderedPageBreak/>
        <w:t xml:space="preserve">Odbiór odpadów komunalnych zmieszanych, ma być prowadzony w sposób niedopuszczający do ich zalegania w pojemnikach, z częstotliwością opróżniania pojemników: </w:t>
      </w:r>
    </w:p>
    <w:p w:rsidR="00966F06" w:rsidRDefault="00966F06" w:rsidP="00966F06">
      <w:pPr>
        <w:pStyle w:val="Bezodstpw"/>
        <w:ind w:left="2127" w:hanging="1058"/>
        <w:jc w:val="both"/>
        <w:rPr>
          <w:rFonts w:ascii="Arial" w:hAnsi="Arial" w:cs="Arial"/>
          <w:sz w:val="20"/>
          <w:szCs w:val="20"/>
        </w:rPr>
      </w:pPr>
      <w:r>
        <w:rPr>
          <w:rFonts w:ascii="Arial" w:hAnsi="Arial" w:cs="Arial"/>
          <w:sz w:val="20"/>
          <w:szCs w:val="20"/>
        </w:rPr>
        <w:t xml:space="preserve">             a) w zabudowie wielolokalowej – nie rzadziej niż dwa lub trzy razy w tygodniu, w   zależności od potrzeb, w tym obligatoryjnie w poniedziałek,</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b) w zabudowie jednorodzinnej – nie rzadziej niż raz na dwa tygodnie.</w:t>
      </w:r>
    </w:p>
    <w:p w:rsidR="00966F06" w:rsidRDefault="00966F06" w:rsidP="00966F06">
      <w:pPr>
        <w:pStyle w:val="Bezodstpw"/>
        <w:ind w:left="1843" w:hanging="567"/>
        <w:jc w:val="both"/>
        <w:rPr>
          <w:rFonts w:ascii="Arial" w:hAnsi="Arial" w:cs="Arial"/>
          <w:sz w:val="20"/>
          <w:szCs w:val="20"/>
        </w:rPr>
      </w:pPr>
      <w:r>
        <w:rPr>
          <w:rFonts w:ascii="Arial" w:hAnsi="Arial" w:cs="Arial"/>
          <w:sz w:val="20"/>
          <w:szCs w:val="20"/>
        </w:rPr>
        <w:t xml:space="preserve">   2) Odbiór odpadów selektywnie zbieranych takich, jak: papier/tektura, tworzywa sztuczne, opakowania wielomateriałowe, metal, ma być prowadzony, z częstotliwością opróżniania pojemników:</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w zabudowie wielolokalowej – nie rzadziej niż raz w tygodniu,</w:t>
      </w:r>
    </w:p>
    <w:p w:rsidR="00966F06" w:rsidRDefault="00966F06" w:rsidP="00966F06">
      <w:pPr>
        <w:pStyle w:val="Bezodstpw"/>
        <w:ind w:left="1418" w:hanging="349"/>
        <w:jc w:val="both"/>
        <w:rPr>
          <w:rFonts w:ascii="Arial" w:hAnsi="Arial" w:cs="Arial"/>
          <w:sz w:val="20"/>
          <w:szCs w:val="20"/>
        </w:rPr>
      </w:pPr>
      <w:r>
        <w:rPr>
          <w:rFonts w:ascii="Arial" w:hAnsi="Arial" w:cs="Arial"/>
          <w:sz w:val="20"/>
          <w:szCs w:val="20"/>
        </w:rPr>
        <w:t xml:space="preserve">              b) w zabudowie jednorodzinnej – niż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3)   Odbiór szkła, ma być prowadzony z częstotliwością opróżniania pojemników:  </w:t>
      </w:r>
    </w:p>
    <w:p w:rsidR="00966F06" w:rsidRDefault="00966F06" w:rsidP="00966F06">
      <w:pPr>
        <w:pStyle w:val="Bezodstpw"/>
        <w:ind w:left="1276"/>
        <w:jc w:val="both"/>
        <w:rPr>
          <w:rFonts w:ascii="Arial" w:hAnsi="Arial" w:cs="Arial"/>
          <w:sz w:val="20"/>
          <w:szCs w:val="20"/>
        </w:rPr>
      </w:pPr>
      <w:r>
        <w:rPr>
          <w:rFonts w:ascii="Arial" w:hAnsi="Arial" w:cs="Arial"/>
          <w:sz w:val="20"/>
          <w:szCs w:val="20"/>
        </w:rPr>
        <w:t xml:space="preserve">         a) z budynków wielolokalowych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b) z budynków jednorodzinnych – nie rzadziej niż raz na dwa miesiące</w:t>
      </w:r>
    </w:p>
    <w:p w:rsidR="00966F06" w:rsidRDefault="00966F06" w:rsidP="00966F06">
      <w:pPr>
        <w:pStyle w:val="Bezodstpw"/>
        <w:ind w:left="1843" w:hanging="708"/>
        <w:jc w:val="both"/>
        <w:rPr>
          <w:rFonts w:ascii="Arial" w:hAnsi="Arial" w:cs="Arial"/>
          <w:sz w:val="20"/>
          <w:szCs w:val="20"/>
        </w:rPr>
      </w:pPr>
      <w:r>
        <w:rPr>
          <w:rFonts w:ascii="Arial" w:hAnsi="Arial" w:cs="Arial"/>
          <w:sz w:val="20"/>
          <w:szCs w:val="20"/>
        </w:rPr>
        <w:t xml:space="preserve">     4)    Odbiór odpadów ulegających biodegradacji w okresie od kwietnia do października,   ma być prowadzony, z częstotliwością opróżniania pojemników:</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a) w budynkach wielolokalowych – nie rzadziej niż raz w tygodniu,</w:t>
      </w:r>
    </w:p>
    <w:p w:rsidR="00966F06" w:rsidRDefault="00966F06" w:rsidP="00966F06">
      <w:pPr>
        <w:pStyle w:val="Bezodstpw"/>
        <w:ind w:left="1069"/>
        <w:jc w:val="both"/>
        <w:rPr>
          <w:rFonts w:ascii="Arial" w:hAnsi="Arial" w:cs="Arial"/>
          <w:sz w:val="20"/>
          <w:szCs w:val="20"/>
        </w:rPr>
      </w:pPr>
      <w:r>
        <w:rPr>
          <w:rFonts w:ascii="Arial" w:hAnsi="Arial" w:cs="Arial"/>
          <w:sz w:val="20"/>
          <w:szCs w:val="20"/>
        </w:rPr>
        <w:t xml:space="preserve">              b) z budynków jednorodzinnych - nie rzadziej niż raz na dwa tygodnie.</w:t>
      </w:r>
    </w:p>
    <w:p w:rsidR="00966F06" w:rsidRDefault="00966F06" w:rsidP="00966F06">
      <w:pPr>
        <w:pStyle w:val="Bezodstpw"/>
        <w:ind w:left="1843" w:hanging="774"/>
        <w:jc w:val="both"/>
        <w:rPr>
          <w:rFonts w:ascii="Arial" w:hAnsi="Arial" w:cs="Arial"/>
          <w:sz w:val="20"/>
          <w:szCs w:val="20"/>
        </w:rPr>
      </w:pPr>
      <w:r>
        <w:rPr>
          <w:rFonts w:ascii="Arial" w:hAnsi="Arial" w:cs="Arial"/>
          <w:sz w:val="20"/>
          <w:szCs w:val="20"/>
        </w:rPr>
        <w:t xml:space="preserve">      5)</w:t>
      </w:r>
      <w:r>
        <w:rPr>
          <w:rFonts w:ascii="Arial" w:hAnsi="Arial" w:cs="Arial"/>
          <w:sz w:val="20"/>
          <w:szCs w:val="20"/>
        </w:rPr>
        <w:tab/>
        <w:t xml:space="preserve">Odbiór odpadów ulegających biodegradacji ze wszystkich typów nieruchomości zamieszkałych w okresie od listopada do  marca, ma być prowadzony, z częstotliwością opróżniania pojemników – raz na miesiąc. </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1.10. Zamawiający zastrzega sobie, iż odbiór odpadów odbywać ma się w wyznaczone harmonogramem dni tygodnia. W przypadku, gdy dzień odbioru odpadów przypada w dzień wolny od pracy (świąteczny) odbiór odpadów ma być zaplanowany harmonogramem na pierwszy dzień roboczy następujący po tym dniu wolnym od pracy.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 xml:space="preserve"> 1.11.Wykonawca ma obowiązek sporządzenia dla mieszkańców ulotki (kolorowej) na temat właściwej segregacji odpadów. Forma i treść ulotki podlega akceptacji Zamawiającego. Ulotka powinna mieć format nie większy niż A4 oraz winna uwzględniać kolorystykę pojemników. Ilość ulotek adekwatna do ilości obsługiwanych nieruchomości, z uwzględnieniem charakteru zabudowy (jednorodzinna, wielolokalowa). Dystrybucję ulotek Wykonawca zobowiązany jest przeprowadzić min. 1 raz w czasie trwania zamówienia, a w przypadku osiągnięcia niskiego poziomu segregacji w stosunku do ilości odbieranych odpadów należy zwiększyć częstotliwość akcji edukacyjnych. Pierwsza akcja w terminie 60 dni od dnia podpisania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1.12. Wykonawcy przyjmują do szacowania ceny ryczałtowej za jeden miesiąc świadczenia usługi ilość odpadów przewidzianych do odebrania i zagospodarowania z terenu miasta w wysokości 200 Mg/m-c (zaoferowana cena ryczałtowa obejmuje odbiór i zagospodarowanie odpadów niesegregowanych, segregowanych, dystrybucję harmonogramu i ulotek, usług zaoferowanych w kryteriach dodatkowych, dostarczenie worków, doposażenie pojemnikami do selektywnej zbiórki odpadów). Wyliczona i zaoferowana cena ryczałtowa na miesiąc będzie stanowiła podstawę do późniejszych rozliczeń na etapie realizacji umowy. Faktyczna ilość odpadów komunalnych będzie zależna od potrzeb Zamawiającego i może ulec zmianie w trakcie trwania umowy.</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1.13. Wykonawca kalkuluje w ofercie całkowite koszty związane z odbiorem, transportem i zagospodarowaniem odpadów oraz wszystkie pozostałe koszty zamówienia, w tym koszty sporządzania i wydruków harmonogramów odbioru odpadów, ulotek, jak również koszty ich dostarczenia właścicielom nieruchomości. Ponadto w kosztach uwzględnia się również opłatę za umieszczenie odpadów na składowisku, opłatę za korzystanie ze środowiska – dla masy odpadów, których unieszkodliwienie przez składowanie będzie konieczne podczas zagospodarowania odpadów odebranych przez Wykonawcę.</w:t>
      </w:r>
    </w:p>
    <w:p w:rsidR="00966F06" w:rsidRDefault="00966F06" w:rsidP="00966F06">
      <w:pPr>
        <w:pStyle w:val="Bezodstpw"/>
        <w:tabs>
          <w:tab w:val="left" w:pos="1560"/>
        </w:tabs>
        <w:ind w:left="1560" w:hanging="491"/>
        <w:jc w:val="both"/>
        <w:rPr>
          <w:rFonts w:ascii="Arial" w:hAnsi="Arial" w:cs="Arial"/>
          <w:sz w:val="20"/>
          <w:szCs w:val="20"/>
        </w:rPr>
      </w:pPr>
      <w:r>
        <w:rPr>
          <w:rFonts w:ascii="Arial" w:hAnsi="Arial" w:cs="Arial"/>
          <w:sz w:val="20"/>
          <w:szCs w:val="20"/>
        </w:rPr>
        <w:t>1.15. Zamawiający nie dopuszcza możliwości odbierania odpadów komunalnych zleconych przez Zamawiającego wspólnie z odpadami z innej gminy lub z jakimikolwiek innymi odpadami.</w:t>
      </w:r>
    </w:p>
    <w:p w:rsidR="00966F06" w:rsidRDefault="00966F06" w:rsidP="00966F06">
      <w:pPr>
        <w:pStyle w:val="Bezodstpw"/>
        <w:tabs>
          <w:tab w:val="left" w:pos="1560"/>
        </w:tabs>
        <w:ind w:left="1560" w:hanging="851"/>
        <w:jc w:val="both"/>
        <w:rPr>
          <w:rFonts w:ascii="Arial" w:hAnsi="Arial" w:cs="Arial"/>
          <w:sz w:val="20"/>
          <w:szCs w:val="20"/>
        </w:rPr>
      </w:pPr>
      <w:r>
        <w:rPr>
          <w:rFonts w:ascii="Arial" w:hAnsi="Arial" w:cs="Arial"/>
          <w:sz w:val="20"/>
          <w:szCs w:val="20"/>
        </w:rPr>
        <w:t>2. Przedmiot zamówienia - zadanie II</w:t>
      </w:r>
    </w:p>
    <w:p w:rsidR="00966F06" w:rsidRDefault="00966F06" w:rsidP="00966F06">
      <w:pPr>
        <w:pStyle w:val="Bezodstpw"/>
        <w:tabs>
          <w:tab w:val="left" w:pos="1134"/>
        </w:tabs>
        <w:ind w:left="1134" w:hanging="425"/>
        <w:jc w:val="both"/>
        <w:rPr>
          <w:rFonts w:ascii="Arial" w:hAnsi="Arial" w:cs="Arial"/>
          <w:sz w:val="20"/>
          <w:szCs w:val="20"/>
        </w:rPr>
      </w:pPr>
      <w:r>
        <w:rPr>
          <w:rFonts w:ascii="Arial" w:hAnsi="Arial" w:cs="Arial"/>
          <w:sz w:val="20"/>
          <w:szCs w:val="20"/>
        </w:rPr>
        <w:t xml:space="preserve">    - </w:t>
      </w:r>
      <w:r w:rsidRPr="00423CC0">
        <w:rPr>
          <w:rFonts w:ascii="Arial" w:hAnsi="Arial" w:cs="Arial"/>
          <w:sz w:val="20"/>
          <w:szCs w:val="20"/>
        </w:rPr>
        <w:t xml:space="preserve">przeprowadzenie akcji edukacyjnych w placówkach oświatowych – w przypadku </w:t>
      </w:r>
      <w:r>
        <w:rPr>
          <w:rFonts w:ascii="Arial" w:hAnsi="Arial" w:cs="Arial"/>
          <w:sz w:val="20"/>
          <w:szCs w:val="20"/>
        </w:rPr>
        <w:t xml:space="preserve"> </w:t>
      </w:r>
      <w:r w:rsidRPr="00423CC0">
        <w:rPr>
          <w:rFonts w:ascii="Arial" w:hAnsi="Arial" w:cs="Arial"/>
          <w:sz w:val="20"/>
          <w:szCs w:val="20"/>
        </w:rPr>
        <w:t>zaoferowania przez Wykonawcę w dodatkowych kryteriach oceny ofert,</w:t>
      </w:r>
    </w:p>
    <w:p w:rsidR="00966F06" w:rsidRDefault="00966F06" w:rsidP="00966F06">
      <w:pPr>
        <w:pStyle w:val="Bezodstpw"/>
        <w:ind w:left="1560" w:hanging="426"/>
        <w:jc w:val="both"/>
        <w:rPr>
          <w:rFonts w:ascii="Arial" w:hAnsi="Arial" w:cs="Arial"/>
          <w:sz w:val="20"/>
          <w:szCs w:val="20"/>
        </w:rPr>
      </w:pPr>
      <w:r>
        <w:rPr>
          <w:rFonts w:ascii="Arial" w:hAnsi="Arial" w:cs="Arial"/>
          <w:sz w:val="20"/>
          <w:szCs w:val="20"/>
        </w:rPr>
        <w:t>2.1. Przez przeprowadzenie akcji edukacyjnych Zamawiający rozumie przeprowadzenie  6 spotkań  trwających ok.35 – 45min. (skierowanych do grup wiekowych kl. 1-3, 4-7, 8-9) złożonych z prezentacji multimedialnej poruszającej następujące zagadnienia:</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1)  co to są surowce wtórne i po co je segregujemy,</w:t>
      </w:r>
    </w:p>
    <w:p w:rsidR="00966F06" w:rsidRDefault="00966F06" w:rsidP="00966F06">
      <w:pPr>
        <w:pStyle w:val="Bezodstpw"/>
        <w:ind w:left="1985" w:hanging="851"/>
        <w:jc w:val="both"/>
        <w:rPr>
          <w:rFonts w:ascii="Arial" w:hAnsi="Arial" w:cs="Arial"/>
          <w:sz w:val="20"/>
          <w:szCs w:val="20"/>
        </w:rPr>
      </w:pPr>
      <w:r>
        <w:rPr>
          <w:rFonts w:ascii="Arial" w:hAnsi="Arial" w:cs="Arial"/>
          <w:sz w:val="20"/>
          <w:szCs w:val="20"/>
        </w:rPr>
        <w:lastRenderedPageBreak/>
        <w:t xml:space="preserve">          2) przykłady czasu rozkładu poszczególnych rodzajów odpadów tj. bioodpady, papier, puszki aluminiowe, reklamówki foliowe, plastik, szkło,</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3)  negatywne skutki niewłaściwych działań człowieka na Ziemi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dyskusja lub zadawanie pytań dotyczących ekologii. W przypadku uczniów Szkoły Podstawowej z klas 1 -3 zabawa z użyciem rekwizytów w posegregowanie odpadów przez uczniów.</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t>przed przeprowadzeniem akcji Wykonawca uzgodni termin z Dyrekcją poszczególnych szkół oraz powiadomi Zamawiającego o godzinie i terminie akcji.</w:t>
      </w:r>
    </w:p>
    <w:p w:rsidR="00966F06" w:rsidRDefault="00966F06" w:rsidP="00966F06">
      <w:pPr>
        <w:pStyle w:val="Bezodstpw"/>
        <w:ind w:left="1701" w:hanging="567"/>
        <w:jc w:val="both"/>
        <w:rPr>
          <w:rFonts w:ascii="Arial" w:hAnsi="Arial" w:cs="Arial"/>
          <w:sz w:val="20"/>
          <w:szCs w:val="20"/>
        </w:rPr>
      </w:pPr>
      <w:r>
        <w:rPr>
          <w:rFonts w:ascii="Arial" w:hAnsi="Arial" w:cs="Arial"/>
          <w:sz w:val="20"/>
          <w:szCs w:val="20"/>
        </w:rPr>
        <w:t xml:space="preserve"> 2.2.</w:t>
      </w:r>
      <w:r>
        <w:rPr>
          <w:rFonts w:ascii="Arial" w:hAnsi="Arial" w:cs="Arial"/>
          <w:sz w:val="20"/>
          <w:szCs w:val="20"/>
        </w:rPr>
        <w:tab/>
        <w:t xml:space="preserve">Akcje edukacyjne Wykonawca przeprowadzi w placówkach oświatowych na terenie miasta Pińczowa, których organem nadzorującym jest Gmina Pińczów, w terminie do 20 grudnia 2017 r. </w:t>
      </w:r>
    </w:p>
    <w:p w:rsidR="00966F06" w:rsidRDefault="00966F06" w:rsidP="00966F06">
      <w:pPr>
        <w:pStyle w:val="Bezodstpw"/>
        <w:ind w:left="1701" w:hanging="992"/>
        <w:jc w:val="both"/>
        <w:rPr>
          <w:rFonts w:ascii="Arial" w:hAnsi="Arial" w:cs="Arial"/>
          <w:sz w:val="20"/>
          <w:szCs w:val="20"/>
        </w:rPr>
      </w:pPr>
      <w:r>
        <w:rPr>
          <w:rFonts w:ascii="Arial" w:hAnsi="Arial" w:cs="Arial"/>
          <w:sz w:val="20"/>
          <w:szCs w:val="20"/>
        </w:rPr>
        <w:t>3. Przedmiot zamówienia – zadanie III</w:t>
      </w:r>
    </w:p>
    <w:p w:rsidR="00966F06" w:rsidRDefault="00966F06" w:rsidP="00966F06">
      <w:pPr>
        <w:pStyle w:val="Bezodstpw"/>
        <w:ind w:left="1134" w:hanging="425"/>
        <w:jc w:val="both"/>
        <w:rPr>
          <w:rFonts w:ascii="Arial" w:hAnsi="Arial" w:cs="Arial"/>
          <w:sz w:val="20"/>
          <w:szCs w:val="20"/>
        </w:rPr>
      </w:pPr>
      <w:r>
        <w:rPr>
          <w:rFonts w:ascii="Arial" w:hAnsi="Arial" w:cs="Arial"/>
          <w:sz w:val="20"/>
          <w:szCs w:val="20"/>
        </w:rPr>
        <w:t xml:space="preserve">    - </w:t>
      </w:r>
      <w:r>
        <w:rPr>
          <w:rFonts w:ascii="Arial" w:hAnsi="Arial" w:cs="Arial"/>
          <w:sz w:val="20"/>
          <w:szCs w:val="20"/>
        </w:rPr>
        <w:tab/>
      </w:r>
      <w:r w:rsidRPr="00423CC0">
        <w:rPr>
          <w:rFonts w:ascii="Arial" w:hAnsi="Arial" w:cs="Arial"/>
          <w:sz w:val="20"/>
          <w:szCs w:val="20"/>
        </w:rPr>
        <w:t>zorganizowanie i przeprowadzenie zbiórki worków z liśćmi wystawionymi przed terenem nieruchomości zamieszkałych – w przypadku zaoferowania przez Wykonawcę w dodatkowych kryteriach oceny ofert,</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 xml:space="preserve">3.1.Zbiórka przeprowadzana będzie 2 razy w sezonie, jednak nie później niż do 30 listopada 2017r., jako objazdowa zbiórka worków z liśćmi wystawionych przed terenem nieruchomości na terenie miasta. Liście mają pochodzić wyłącznie z nieruchomości zamieszkałych przez mieszkańców, nie z terenów publicznych (pasów drogowych, parków itp.) Termin przeprowadzenia zbiórki będzie uzgodniony między Zamawiającym a Wykonawcą po zawarciu umowy. </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3.2.Właściciele n</w:t>
      </w:r>
      <w:r w:rsidR="00D15DCC">
        <w:rPr>
          <w:rFonts w:ascii="Arial" w:hAnsi="Arial" w:cs="Arial"/>
          <w:sz w:val="20"/>
          <w:szCs w:val="20"/>
        </w:rPr>
        <w:t>ieruchomości chcący skorzystać</w:t>
      </w:r>
      <w:r>
        <w:rPr>
          <w:rFonts w:ascii="Arial" w:hAnsi="Arial" w:cs="Arial"/>
          <w:sz w:val="20"/>
          <w:szCs w:val="20"/>
        </w:rPr>
        <w:t xml:space="preserve"> ze zbiórki będą zapisywać się na listę u Wykonawcy – kierowcy śmieciarek lub w siedzibie Zamawiającego. Listę tą Zamawiający przekaże Wykonawcy na 14 dni przed wyznaczonym terminem rozpoczęcia objazdowej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3.3.Wykonawca i zamawiający będzie wydawał właścicielom nieruchomości wpisanym na listę worki na liście max 3 worki po 120 litrów na jedną objazdową zbiórkę. Zapewnienie worków jest obowiązkiem Wykonawcy.</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3.4.Obowiązkiem Wykonawcy jest przedłożenie Zamawiającemu harmonogramu odbioru liści, odbiór i zagospodarowanie zebranych podczas zbiórki liści oraz przedłożenie Zamawiającemu sprawozdania o ilości liści zebranych podczas każdej zbiórki.</w:t>
      </w:r>
    </w:p>
    <w:p w:rsidR="00966F06" w:rsidRDefault="00966F06" w:rsidP="00966F06">
      <w:pPr>
        <w:pStyle w:val="Bezodstpw"/>
        <w:ind w:left="1418" w:hanging="284"/>
        <w:jc w:val="both"/>
        <w:rPr>
          <w:rFonts w:ascii="Arial" w:hAnsi="Arial" w:cs="Arial"/>
          <w:sz w:val="20"/>
          <w:szCs w:val="20"/>
        </w:rPr>
      </w:pPr>
      <w:r>
        <w:rPr>
          <w:rFonts w:ascii="Arial" w:hAnsi="Arial" w:cs="Arial"/>
          <w:sz w:val="20"/>
          <w:szCs w:val="20"/>
        </w:rPr>
        <w:t>3.5.Powiadomienie mieszkańców o terminie odbioru liści jest obowiązkiem Wykonawcy.</w:t>
      </w:r>
    </w:p>
    <w:p w:rsidR="00966F06" w:rsidRDefault="00966F06" w:rsidP="00966F06">
      <w:pPr>
        <w:pStyle w:val="Bezodstpw"/>
        <w:ind w:left="851" w:hanging="142"/>
        <w:jc w:val="both"/>
        <w:rPr>
          <w:rFonts w:ascii="Arial" w:hAnsi="Arial" w:cs="Arial"/>
          <w:sz w:val="20"/>
          <w:szCs w:val="20"/>
        </w:rPr>
      </w:pPr>
      <w:r>
        <w:rPr>
          <w:rFonts w:ascii="Arial" w:hAnsi="Arial" w:cs="Arial"/>
          <w:sz w:val="20"/>
          <w:szCs w:val="20"/>
        </w:rPr>
        <w:t>4. Informacje dodatkowe:</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Powierzchnia miasta Pińczowa wynosi 14,33 km². </w:t>
      </w:r>
    </w:p>
    <w:p w:rsidR="00966F06" w:rsidRDefault="00966F06" w:rsidP="0068389C">
      <w:pPr>
        <w:pStyle w:val="Bezodstpw"/>
        <w:numPr>
          <w:ilvl w:val="0"/>
          <w:numId w:val="47"/>
        </w:numPr>
        <w:jc w:val="both"/>
        <w:rPr>
          <w:rFonts w:ascii="Arial" w:hAnsi="Arial" w:cs="Arial"/>
          <w:sz w:val="20"/>
          <w:szCs w:val="20"/>
        </w:rPr>
      </w:pPr>
      <w:r>
        <w:rPr>
          <w:rFonts w:ascii="Arial" w:hAnsi="Arial" w:cs="Arial"/>
          <w:sz w:val="20"/>
          <w:szCs w:val="20"/>
        </w:rPr>
        <w:t>Liczba ludności miasta wynosi 10 793 mieszkańców wg ewidencji ludności stan na dzień 31.12.2016r.</w:t>
      </w:r>
    </w:p>
    <w:p w:rsidR="00966F06" w:rsidRPr="00F22A73" w:rsidRDefault="00966F06" w:rsidP="0068389C">
      <w:pPr>
        <w:pStyle w:val="Bezodstpw"/>
        <w:numPr>
          <w:ilvl w:val="0"/>
          <w:numId w:val="47"/>
        </w:numPr>
        <w:jc w:val="both"/>
        <w:rPr>
          <w:rFonts w:ascii="Arial" w:hAnsi="Arial" w:cs="Arial"/>
          <w:sz w:val="20"/>
          <w:szCs w:val="20"/>
        </w:rPr>
      </w:pPr>
      <w:r>
        <w:rPr>
          <w:rFonts w:ascii="Arial" w:hAnsi="Arial" w:cs="Arial"/>
          <w:sz w:val="20"/>
          <w:szCs w:val="20"/>
        </w:rPr>
        <w:t xml:space="preserve">Liczba mieszkańców wynikająca ze złożonych deklaracji  wynosi 10 342 mieszkańców stan na dzień 01.03.2017r. </w:t>
      </w:r>
    </w:p>
    <w:p w:rsidR="00966F06" w:rsidRDefault="00966F06" w:rsidP="00966F06">
      <w:pPr>
        <w:pStyle w:val="Bezodstpw"/>
        <w:ind w:left="993" w:hanging="284"/>
        <w:jc w:val="both"/>
        <w:rPr>
          <w:rFonts w:ascii="Arial" w:hAnsi="Arial" w:cs="Arial"/>
          <w:sz w:val="20"/>
          <w:szCs w:val="20"/>
        </w:rPr>
      </w:pPr>
      <w:r>
        <w:rPr>
          <w:rFonts w:ascii="Arial" w:hAnsi="Arial" w:cs="Arial"/>
          <w:sz w:val="20"/>
          <w:szCs w:val="20"/>
        </w:rPr>
        <w:t>5.</w:t>
      </w:r>
      <w:r>
        <w:rPr>
          <w:rFonts w:ascii="Arial" w:hAnsi="Arial" w:cs="Arial"/>
          <w:sz w:val="20"/>
          <w:szCs w:val="20"/>
        </w:rPr>
        <w:tab/>
        <w:t>Pozostałe obowiązki Wykonawcy:</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 Odbieranie od właścicieli nieruchomości zamieszkałych przez mieszkańców odpadów komunalnych oraz gospodarowanie odebranymi odpadami zgodnie z przepisami prawa obowiązującymi w tym zakresie.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5.2. Przekazywanie odebranych zmieszanych i segregowanych odpadów komunalnych, odpadów zielonych oraz pozostałości z sortowania zmieszanych odpadów komunalnych przeznaczonych do składowania do Regionalnej Instalacji do Przetwarzania Odpadów Komunalnych właściwej dla regionu V zgodnie z obowiązującymi w danym momencie świadczenia usługi przepisami.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5.3.</w:t>
      </w:r>
      <w:r>
        <w:rPr>
          <w:rFonts w:ascii="Arial" w:hAnsi="Arial" w:cs="Arial"/>
          <w:sz w:val="20"/>
          <w:szCs w:val="20"/>
        </w:rPr>
        <w:tab/>
        <w:t>Uzyskanie poziomu ograniczenia masy odpadów komunalnych ulegających biodegradacji przekazanych do składowania w poszczególnych latach zgodnie z obowiązującymi w danym momencie świadczenia usługi przepisami w sprawie poziomów ograniczenia masy odpadów komunalnych ulegających biodegradacji przekazywanych do składowania oraz sposobu obliczania poziomu ograniczenia masy tych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5.4.</w:t>
      </w:r>
      <w:r>
        <w:rPr>
          <w:rFonts w:ascii="Arial" w:hAnsi="Arial" w:cs="Arial"/>
          <w:sz w:val="20"/>
          <w:szCs w:val="20"/>
        </w:rPr>
        <w:tab/>
        <w:t>Uzyskanie zgodnie z obowiązującymi w danym momencie świadczenia usługi przepisami w sprawie poziomów recyklingu, przygotowania do ponownego użycia i odzysku innymi metodami niektórych frakcji odpadów komunalnych: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Poziomu recyklingu i przygotowania do ponownego użycia następujących frakcji odpadów komunalnych: papieru, metali, tworzyw sztucznych i szkła,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2) poziomu recyklingu, przygotowania do ponownego użycia i odzysku innymi metodami innych niż niebezpieczne odpadów budowlanych i rozbiórkowych.</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lastRenderedPageBreak/>
        <w:t>5.5. Zawarcie z Zamawiającym umowy powierzenia przetwarzania danych osobowych – której wzór stanowi załącznik nr 5 do umowy.</w:t>
      </w:r>
    </w:p>
    <w:p w:rsidR="00966F06" w:rsidRDefault="00966F06" w:rsidP="00966F06">
      <w:pPr>
        <w:pStyle w:val="Bezodstpw"/>
        <w:ind w:left="1418" w:hanging="425"/>
        <w:jc w:val="both"/>
        <w:rPr>
          <w:rFonts w:ascii="Arial" w:hAnsi="Arial" w:cs="Arial"/>
          <w:sz w:val="20"/>
          <w:szCs w:val="20"/>
        </w:rPr>
      </w:pPr>
      <w:r w:rsidRPr="0016012F">
        <w:rPr>
          <w:rFonts w:ascii="Arial" w:hAnsi="Arial" w:cs="Arial"/>
          <w:sz w:val="20"/>
          <w:szCs w:val="20"/>
        </w:rPr>
        <w:t>5.</w:t>
      </w:r>
      <w:r>
        <w:rPr>
          <w:rFonts w:ascii="Arial" w:hAnsi="Arial" w:cs="Arial"/>
          <w:sz w:val="20"/>
          <w:szCs w:val="20"/>
        </w:rPr>
        <w:t>6</w:t>
      </w:r>
      <w:r w:rsidRPr="0016012F">
        <w:rPr>
          <w:rFonts w:ascii="Arial" w:hAnsi="Arial" w:cs="Arial"/>
          <w:sz w:val="20"/>
          <w:szCs w:val="20"/>
        </w:rPr>
        <w:t>.</w:t>
      </w:r>
      <w:r>
        <w:rPr>
          <w:rFonts w:ascii="Arial" w:hAnsi="Arial" w:cs="Arial"/>
          <w:sz w:val="20"/>
          <w:szCs w:val="20"/>
        </w:rPr>
        <w:t xml:space="preserve">  Kontrolowanie właścicieli nieruchomości pod kątem wypełniania obowiązku w zakresie selektywnego zbierania odpadów komunalnych, zgodnie z przepisami prawa obowiązującymi w tym zakresie oraz informowanie Zamawiającego o przypadkach niedopełnienia przez właścicieli nieruchomości w/w/ obowiązku.</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5.7. W przypadku stwierdzenia nieprawidłowości Wykonawca sporządza protokół wraz z dokumentacją fotograficzną opatrzoną datą, które stanowią dowód niewywiązania się właściciela nieruchomości z obowiązku prowadzenia selektywnej zbiórki i przekazuje je Zamawiającemu na jego żądanie, nie później niż w ciągu 5 dni roboczych. Dodatkowo Wykonawca ma obowiązek przekazywać Zamawiającemu, w wersji elektronicznej, zbiorcze zestawienie nieruchomości, w których stwierdzono naruszenie zasady selektywnej zbiórki odpadów w danym miesiącu kalendarzowym, do 5-go dnia następnego miesiąca.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5.8. Dotarcie do każdej nieruchomości/punktu wywozu, położonej na terenie miasta Pińczów w terminie określonym w harmonogramie.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5.9.Odbiór odpadów będzie odbywał się tylko z pojemników/worków wystawionych przez właściciela nieruchomości na zewnątrz posesji, do drogi dojazdowej przy granicy nieruchomości, lub z pojemników ustawionych w pergolach śmietnikowych, do których zapewniony jest swobodny dojazd.</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1) W przypadku pergoli na odpady w zabudowie wielolokalowej obowiązkiem Wykonawcy jest wystawienie pojemnika z pergoli (do której klucze przekażą Wykonawcy zarządcy/administratorzy terenu) oraz odstawienie opróżnionych pojemników z powrotem i zamknięcie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2)W przypadku pojemników wolnostojących obowiązkiem Wykonawcy jest odstawienie opróżnionego pojemnika na miejsce, w którym stał, tj. do granicy nieruchomości/ krawędzi drogi dojazdowej/ krawędzi chodnika, w sposób aby nie był utrudnieniem dla pieszych i pojazdów.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 xml:space="preserve">    3)Zabrania się „porzucania” opróżnionych pojemników na chodnikach, pasach drogowych, przed pergolami, nie zamykania otwartych przez wykonawcę pergoli.</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5.10.Odbiór odpadów komunalnych z nowopowstałych nieruchomości zamieszkałych (każda zmiana liczby tych nieruchomości nie będzie powodowała zmiany zapisów Umowy ani zmiany wartości zamówienia)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5.11.Porządkowanie terenu zanieczyszczonego odpadami i innymi zanieczyszczeniami wysypanymi z pojemników, worków i pojazdów podczas ich odbioru. Obowiązek ten winien być realizowany niezwłocznie po opróżnieniu pojemników.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5.12.Ponoszenie kosztów naprawy szkód wyrządzonych z winy Wykonawcy podczas wykonywania usługi wywozu odpadów komunalnych (np. uszkodzenia chodników, ogrodzeń, punktów gromadzenia odpadów, pojemników itp.)</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5.13.Przyjmowanie i wyjaśnianie skarg i reklamacji przekazanych przez Zamawiającego telefonicznie/drogą e-mailową w tym samym dniu roboczym.</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5.14.Odbiór odpadów nieodebranych zgodnie z harmonogramem z winy Wykonawcy, w ciągu 24 godz. od przekazania przez Zamawiającego reklamacji, potwierdzonej wizją w terenie.</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5.15.Rozpatrywanie składanych przez Zamawiającego pisemnie skarg, pytań reklamacji w terminie 7 dni kalendarzowych od daty ich wpłynięcia.</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5.16.Prowadzenie monitoringu, bazującego na systemie pozycjonowania satelitarnego, umożliwiającego trwałe zapisywanie, przechowywanie i odczytywanie danych o położeniu pojazdów i miejscach ich postojów oraz czujników zapisujących dane o miejscach wyładunku odpadów.</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5.17.Zapewnienie Zamawiającemu dostępu do „systemu monitorowania lokalizacji pojazdów” poprzez bezpieczne łącze internetowe w przeglądarce internetowej.</w:t>
      </w:r>
    </w:p>
    <w:p w:rsidR="00966F06" w:rsidRDefault="00966F06" w:rsidP="00966F06">
      <w:pPr>
        <w:pStyle w:val="Bezodstpw"/>
        <w:ind w:left="1418" w:hanging="425"/>
        <w:jc w:val="both"/>
        <w:rPr>
          <w:rFonts w:ascii="Arial" w:hAnsi="Arial" w:cs="Arial"/>
          <w:sz w:val="20"/>
          <w:szCs w:val="20"/>
        </w:rPr>
      </w:pPr>
      <w:r>
        <w:rPr>
          <w:rFonts w:ascii="Arial" w:hAnsi="Arial" w:cs="Arial"/>
          <w:sz w:val="20"/>
          <w:szCs w:val="20"/>
        </w:rPr>
        <w:t>5.18.Zapewnienie Zamawiającemu pomocy technicznej i merytorycznej przy obsłudze programu, który będzie obejmował pomoc w bieżącej obsłudze systemu. Pomoc ma być dostępna telefonicznie i mailowo w godzinach pracy Zamawiającego.</w:t>
      </w:r>
    </w:p>
    <w:p w:rsidR="00966F06" w:rsidRDefault="00966F06" w:rsidP="00966F06">
      <w:pPr>
        <w:pStyle w:val="Bezodstpw"/>
        <w:ind w:left="709" w:hanging="425"/>
        <w:jc w:val="both"/>
        <w:rPr>
          <w:rFonts w:ascii="Arial" w:hAnsi="Arial" w:cs="Arial"/>
          <w:sz w:val="20"/>
          <w:szCs w:val="20"/>
          <w:u w:val="single"/>
        </w:rPr>
      </w:pPr>
      <w:r>
        <w:rPr>
          <w:rFonts w:ascii="Arial" w:hAnsi="Arial" w:cs="Arial"/>
          <w:sz w:val="20"/>
          <w:szCs w:val="20"/>
        </w:rPr>
        <w:t xml:space="preserve">III. </w:t>
      </w:r>
      <w:r>
        <w:rPr>
          <w:rFonts w:ascii="Arial" w:hAnsi="Arial" w:cs="Arial"/>
          <w:sz w:val="20"/>
          <w:szCs w:val="20"/>
        </w:rPr>
        <w:tab/>
      </w:r>
      <w:r w:rsidRPr="007C4A3B">
        <w:rPr>
          <w:rFonts w:ascii="Arial" w:hAnsi="Arial" w:cs="Arial"/>
          <w:sz w:val="20"/>
          <w:szCs w:val="20"/>
          <w:u w:val="single"/>
        </w:rPr>
        <w:t>Wymagania dotyczące zatrudnienia przez Wykonawcę lub podwykonawcę na podstawie umowy o pracę osób wykonujących wskazane przez Zamawiającego czynności w zakresie realizacji zamówienia.</w:t>
      </w:r>
    </w:p>
    <w:p w:rsidR="00966F06" w:rsidRDefault="00966F06" w:rsidP="0068389C">
      <w:pPr>
        <w:pStyle w:val="Bezodstpw"/>
        <w:numPr>
          <w:ilvl w:val="0"/>
          <w:numId w:val="48"/>
        </w:numPr>
        <w:jc w:val="both"/>
        <w:rPr>
          <w:rFonts w:ascii="Arial" w:hAnsi="Arial" w:cs="Arial"/>
          <w:sz w:val="20"/>
          <w:szCs w:val="20"/>
        </w:rPr>
      </w:pPr>
      <w:r>
        <w:rPr>
          <w:rFonts w:ascii="Arial" w:hAnsi="Arial" w:cs="Arial"/>
          <w:sz w:val="20"/>
          <w:szCs w:val="20"/>
        </w:rPr>
        <w:t>Zamawiający wymaga zatrudnienia przez Wykonawcę lub Podwykonawcę na podstawie umowy o pracę osób do wykonywania następujących czynności w zakresie realizacji zamówienia:</w:t>
      </w:r>
    </w:p>
    <w:p w:rsidR="00966F06" w:rsidRDefault="00966F06" w:rsidP="0068389C">
      <w:pPr>
        <w:pStyle w:val="Bezodstpw"/>
        <w:numPr>
          <w:ilvl w:val="0"/>
          <w:numId w:val="49"/>
        </w:numPr>
        <w:tabs>
          <w:tab w:val="left" w:pos="5482"/>
        </w:tabs>
        <w:jc w:val="both"/>
        <w:rPr>
          <w:rFonts w:ascii="Arial" w:hAnsi="Arial" w:cs="Arial"/>
          <w:sz w:val="20"/>
          <w:szCs w:val="20"/>
        </w:rPr>
      </w:pPr>
      <w:r w:rsidRPr="00223CD9">
        <w:rPr>
          <w:rFonts w:ascii="Arial" w:hAnsi="Arial" w:cs="Arial"/>
          <w:sz w:val="20"/>
          <w:szCs w:val="20"/>
        </w:rPr>
        <w:lastRenderedPageBreak/>
        <w:t>Ko</w:t>
      </w:r>
      <w:r>
        <w:rPr>
          <w:rFonts w:ascii="Arial" w:hAnsi="Arial" w:cs="Arial"/>
          <w:sz w:val="20"/>
          <w:szCs w:val="20"/>
        </w:rPr>
        <w:t>ordynowanie zadań Wykonawcy w zakresie realizacji zmówienia, w szczególności nadzór nad właściwą realizacją usługi, obsługę bieżącą zgłoszonych reklamacji, sporządzanie sprawozdań, informacji i rozliczeń,</w:t>
      </w:r>
    </w:p>
    <w:p w:rsidR="00966F06" w:rsidRPr="007C4A3B" w:rsidRDefault="00966F06" w:rsidP="0068389C">
      <w:pPr>
        <w:pStyle w:val="Bezodstpw"/>
        <w:numPr>
          <w:ilvl w:val="0"/>
          <w:numId w:val="49"/>
        </w:numPr>
        <w:tabs>
          <w:tab w:val="left" w:pos="5482"/>
        </w:tabs>
        <w:jc w:val="both"/>
        <w:rPr>
          <w:rFonts w:ascii="Arial" w:hAnsi="Arial" w:cs="Arial"/>
          <w:sz w:val="20"/>
          <w:szCs w:val="20"/>
          <w:u w:val="single"/>
        </w:rPr>
      </w:pPr>
      <w:r w:rsidRPr="007C4A3B">
        <w:rPr>
          <w:rFonts w:ascii="Arial" w:hAnsi="Arial" w:cs="Arial"/>
          <w:sz w:val="20"/>
          <w:szCs w:val="20"/>
        </w:rPr>
        <w:t xml:space="preserve">Wykonywanie prac fizycznych związanych z realizacją usługi (operatorzy śmieciarek – </w:t>
      </w:r>
      <w:r>
        <w:rPr>
          <w:rFonts w:ascii="Arial" w:hAnsi="Arial" w:cs="Arial"/>
          <w:sz w:val="20"/>
          <w:szCs w:val="20"/>
        </w:rPr>
        <w:t xml:space="preserve"> </w:t>
      </w:r>
      <w:r w:rsidRPr="007C4A3B">
        <w:rPr>
          <w:rFonts w:ascii="Arial" w:hAnsi="Arial" w:cs="Arial"/>
          <w:sz w:val="20"/>
          <w:szCs w:val="20"/>
        </w:rPr>
        <w:t xml:space="preserve">kierowcy, ładowacze nieczystości stałych) </w:t>
      </w:r>
    </w:p>
    <w:p w:rsidR="00966F06" w:rsidRPr="007C4A3B" w:rsidRDefault="00966F06" w:rsidP="0068389C">
      <w:pPr>
        <w:pStyle w:val="Bezodstpw"/>
        <w:numPr>
          <w:ilvl w:val="0"/>
          <w:numId w:val="48"/>
        </w:numPr>
        <w:tabs>
          <w:tab w:val="left" w:pos="5482"/>
        </w:tabs>
        <w:jc w:val="both"/>
        <w:rPr>
          <w:rFonts w:ascii="Arial" w:hAnsi="Arial" w:cs="Arial"/>
          <w:sz w:val="20"/>
          <w:szCs w:val="20"/>
        </w:rPr>
      </w:pPr>
      <w:r>
        <w:rPr>
          <w:rFonts w:ascii="Arial" w:hAnsi="Arial" w:cs="Arial"/>
          <w:sz w:val="20"/>
          <w:szCs w:val="20"/>
        </w:rPr>
        <w:t xml:space="preserve">Wykonawca składając ofertę, w formularzu oferty wskazuje minimalną ilość osób odpowiedzialnych za realizację wymagań określonych w pkt 1. Dodatkowo przed podpisaniem umowy o udzielenie zamówienia z wybranym Wykonawcą, najpóźniej w dniu jej podpisania, Zamawiający wymaga złożenia oświadczenia Wykonawcy, w  którym wskaże osoby, które skieruje on do wykonania czynności określonych w pkt 1, z podaniem ich imienia i nazwiska oraz podstawy dysponowania tymi osobami. Każdorazowa (na etapie realizacji zamówienia) uzasadniona zmiana osób wskazanych przez Wykonawcę będzie wymagała złożenia zaktualizowanego Załącznika nr 2 do Umowy </w:t>
      </w:r>
      <w:proofErr w:type="spellStart"/>
      <w:r>
        <w:rPr>
          <w:rFonts w:ascii="Arial" w:hAnsi="Arial" w:cs="Arial"/>
          <w:sz w:val="20"/>
          <w:szCs w:val="20"/>
        </w:rPr>
        <w:t>pn</w:t>
      </w:r>
      <w:proofErr w:type="spellEnd"/>
      <w:r>
        <w:rPr>
          <w:rFonts w:ascii="Arial" w:hAnsi="Arial" w:cs="Arial"/>
          <w:sz w:val="20"/>
          <w:szCs w:val="20"/>
        </w:rPr>
        <w:t>.”Wykaz Pracowników Świadczących Usługi”.</w:t>
      </w:r>
    </w:p>
    <w:p w:rsidR="00604C2F" w:rsidRDefault="00604C2F"/>
    <w:sectPr w:rsidR="00604C2F" w:rsidSect="00FD09F7">
      <w:headerReference w:type="default" r:id="rId11"/>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FF" w:rsidRDefault="00663EFF">
      <w:pPr>
        <w:spacing w:after="0" w:line="240" w:lineRule="auto"/>
      </w:pPr>
      <w:r>
        <w:separator/>
      </w:r>
    </w:p>
  </w:endnote>
  <w:endnote w:type="continuationSeparator" w:id="0">
    <w:p w:rsidR="00663EFF" w:rsidRDefault="006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8902"/>
      <w:docPartObj>
        <w:docPartGallery w:val="Page Numbers (Bottom of Page)"/>
        <w:docPartUnique/>
      </w:docPartObj>
    </w:sdtPr>
    <w:sdtContent>
      <w:p w:rsidR="00FC0D31" w:rsidRDefault="00FC0D31">
        <w:pPr>
          <w:pStyle w:val="Stopka"/>
          <w:jc w:val="center"/>
        </w:pPr>
        <w:r>
          <w:fldChar w:fldCharType="begin"/>
        </w:r>
        <w:r>
          <w:instrText xml:space="preserve"> PAGE   \* MERGEFORMAT </w:instrText>
        </w:r>
        <w:r>
          <w:fldChar w:fldCharType="separate"/>
        </w:r>
        <w:r w:rsidR="004939A3">
          <w:rPr>
            <w:noProof/>
          </w:rPr>
          <w:t>38</w:t>
        </w:r>
        <w:r>
          <w:rPr>
            <w:noProof/>
          </w:rPr>
          <w:fldChar w:fldCharType="end"/>
        </w:r>
      </w:p>
    </w:sdtContent>
  </w:sdt>
  <w:p w:rsidR="00FC0D31" w:rsidRDefault="00FC0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FF" w:rsidRDefault="00663EFF">
      <w:pPr>
        <w:spacing w:after="0" w:line="240" w:lineRule="auto"/>
      </w:pPr>
      <w:r>
        <w:separator/>
      </w:r>
    </w:p>
  </w:footnote>
  <w:footnote w:type="continuationSeparator" w:id="0">
    <w:p w:rsidR="00663EFF" w:rsidRDefault="0066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31" w:rsidRPr="0009553D" w:rsidRDefault="00FC0D31" w:rsidP="00FD09F7">
    <w:pPr>
      <w:pStyle w:val="Nagwek"/>
      <w:jc w:val="center"/>
      <w:rPr>
        <w:rFonts w:ascii="Arial" w:hAnsi="Arial" w:cs="Arial"/>
        <w:i/>
        <w:sz w:val="18"/>
        <w:szCs w:val="18"/>
      </w:rPr>
    </w:pPr>
    <w:r>
      <w:rPr>
        <w:rFonts w:ascii="Arial" w:hAnsi="Arial" w:cs="Arial"/>
        <w:i/>
        <w:sz w:val="18"/>
        <w:szCs w:val="18"/>
      </w:rPr>
      <w:t xml:space="preserve"> „Odbiór i zagospodarowanie odpadów komunalnych </w:t>
    </w:r>
    <w:r w:rsidRPr="0009553D">
      <w:rPr>
        <w:rFonts w:ascii="Arial" w:hAnsi="Arial" w:cs="Arial"/>
        <w:i/>
        <w:sz w:val="18"/>
        <w:szCs w:val="18"/>
      </w:rPr>
      <w:t xml:space="preserve">od właścicieli nieruchomości zamieszkałych na terenie </w:t>
    </w:r>
    <w:r>
      <w:rPr>
        <w:rFonts w:ascii="Arial" w:hAnsi="Arial" w:cs="Arial"/>
        <w:i/>
        <w:sz w:val="18"/>
        <w:szCs w:val="18"/>
      </w:rPr>
      <w:t>miasta</w:t>
    </w:r>
    <w:r w:rsidRPr="0009553D">
      <w:rPr>
        <w:rFonts w:ascii="Arial" w:hAnsi="Arial" w:cs="Arial"/>
        <w:i/>
        <w:sz w:val="18"/>
        <w:szCs w:val="18"/>
      </w:rPr>
      <w:t xml:space="preserve"> Pińczów</w:t>
    </w:r>
    <w:r>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35B"/>
    <w:multiLevelType w:val="hybridMultilevel"/>
    <w:tmpl w:val="F2C8AB2C"/>
    <w:lvl w:ilvl="0" w:tplc="101C76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37B38A1"/>
    <w:multiLevelType w:val="hybridMultilevel"/>
    <w:tmpl w:val="BC1E7F24"/>
    <w:lvl w:ilvl="0" w:tplc="2A00B9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59C4F4A"/>
    <w:multiLevelType w:val="hybridMultilevel"/>
    <w:tmpl w:val="69684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A34B2"/>
    <w:multiLevelType w:val="hybridMultilevel"/>
    <w:tmpl w:val="1BC2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503E0"/>
    <w:multiLevelType w:val="hybridMultilevel"/>
    <w:tmpl w:val="5C882DBC"/>
    <w:lvl w:ilvl="0" w:tplc="C61C9F1C">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0ADF4C86"/>
    <w:multiLevelType w:val="hybridMultilevel"/>
    <w:tmpl w:val="8AB824E0"/>
    <w:lvl w:ilvl="0" w:tplc="64F46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95A6E"/>
    <w:multiLevelType w:val="hybridMultilevel"/>
    <w:tmpl w:val="10B07E9E"/>
    <w:lvl w:ilvl="0" w:tplc="5568EB5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43B561D"/>
    <w:multiLevelType w:val="hybridMultilevel"/>
    <w:tmpl w:val="9F8060E0"/>
    <w:lvl w:ilvl="0" w:tplc="04150001">
      <w:start w:val="1"/>
      <w:numFmt w:val="bullet"/>
      <w:lvlText w:val=""/>
      <w:lvlJc w:val="left"/>
      <w:pPr>
        <w:ind w:left="2316" w:hanging="360"/>
      </w:pPr>
      <w:rPr>
        <w:rFonts w:ascii="Symbol" w:hAnsi="Symbol" w:hint="default"/>
      </w:rPr>
    </w:lvl>
    <w:lvl w:ilvl="1" w:tplc="04150003" w:tentative="1">
      <w:start w:val="1"/>
      <w:numFmt w:val="bullet"/>
      <w:lvlText w:val="o"/>
      <w:lvlJc w:val="left"/>
      <w:pPr>
        <w:ind w:left="3036" w:hanging="360"/>
      </w:pPr>
      <w:rPr>
        <w:rFonts w:ascii="Courier New" w:hAnsi="Courier New" w:cs="Courier New" w:hint="default"/>
      </w:rPr>
    </w:lvl>
    <w:lvl w:ilvl="2" w:tplc="04150005" w:tentative="1">
      <w:start w:val="1"/>
      <w:numFmt w:val="bullet"/>
      <w:lvlText w:val=""/>
      <w:lvlJc w:val="left"/>
      <w:pPr>
        <w:ind w:left="3756" w:hanging="360"/>
      </w:pPr>
      <w:rPr>
        <w:rFonts w:ascii="Wingdings" w:hAnsi="Wingdings" w:hint="default"/>
      </w:rPr>
    </w:lvl>
    <w:lvl w:ilvl="3" w:tplc="04150001" w:tentative="1">
      <w:start w:val="1"/>
      <w:numFmt w:val="bullet"/>
      <w:lvlText w:val=""/>
      <w:lvlJc w:val="left"/>
      <w:pPr>
        <w:ind w:left="4476" w:hanging="360"/>
      </w:pPr>
      <w:rPr>
        <w:rFonts w:ascii="Symbol" w:hAnsi="Symbol" w:hint="default"/>
      </w:rPr>
    </w:lvl>
    <w:lvl w:ilvl="4" w:tplc="04150003" w:tentative="1">
      <w:start w:val="1"/>
      <w:numFmt w:val="bullet"/>
      <w:lvlText w:val="o"/>
      <w:lvlJc w:val="left"/>
      <w:pPr>
        <w:ind w:left="5196" w:hanging="360"/>
      </w:pPr>
      <w:rPr>
        <w:rFonts w:ascii="Courier New" w:hAnsi="Courier New" w:cs="Courier New" w:hint="default"/>
      </w:rPr>
    </w:lvl>
    <w:lvl w:ilvl="5" w:tplc="04150005" w:tentative="1">
      <w:start w:val="1"/>
      <w:numFmt w:val="bullet"/>
      <w:lvlText w:val=""/>
      <w:lvlJc w:val="left"/>
      <w:pPr>
        <w:ind w:left="5916" w:hanging="360"/>
      </w:pPr>
      <w:rPr>
        <w:rFonts w:ascii="Wingdings" w:hAnsi="Wingdings" w:hint="default"/>
      </w:rPr>
    </w:lvl>
    <w:lvl w:ilvl="6" w:tplc="04150001" w:tentative="1">
      <w:start w:val="1"/>
      <w:numFmt w:val="bullet"/>
      <w:lvlText w:val=""/>
      <w:lvlJc w:val="left"/>
      <w:pPr>
        <w:ind w:left="6636" w:hanging="360"/>
      </w:pPr>
      <w:rPr>
        <w:rFonts w:ascii="Symbol" w:hAnsi="Symbol" w:hint="default"/>
      </w:rPr>
    </w:lvl>
    <w:lvl w:ilvl="7" w:tplc="04150003" w:tentative="1">
      <w:start w:val="1"/>
      <w:numFmt w:val="bullet"/>
      <w:lvlText w:val="o"/>
      <w:lvlJc w:val="left"/>
      <w:pPr>
        <w:ind w:left="7356" w:hanging="360"/>
      </w:pPr>
      <w:rPr>
        <w:rFonts w:ascii="Courier New" w:hAnsi="Courier New" w:cs="Courier New" w:hint="default"/>
      </w:rPr>
    </w:lvl>
    <w:lvl w:ilvl="8" w:tplc="04150005" w:tentative="1">
      <w:start w:val="1"/>
      <w:numFmt w:val="bullet"/>
      <w:lvlText w:val=""/>
      <w:lvlJc w:val="left"/>
      <w:pPr>
        <w:ind w:left="8076" w:hanging="360"/>
      </w:pPr>
      <w:rPr>
        <w:rFonts w:ascii="Wingdings" w:hAnsi="Wingdings" w:hint="default"/>
      </w:rPr>
    </w:lvl>
  </w:abstractNum>
  <w:abstractNum w:abstractNumId="8" w15:restartNumberingAfterBreak="0">
    <w:nsid w:val="15870D6A"/>
    <w:multiLevelType w:val="hybridMultilevel"/>
    <w:tmpl w:val="A9DE2046"/>
    <w:lvl w:ilvl="0" w:tplc="2E08601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80371BA"/>
    <w:multiLevelType w:val="hybridMultilevel"/>
    <w:tmpl w:val="8094546E"/>
    <w:lvl w:ilvl="0" w:tplc="1B88895E">
      <w:start w:val="1"/>
      <w:numFmt w:val="lowerLetter"/>
      <w:lvlText w:val="%1."/>
      <w:lvlJc w:val="left"/>
      <w:pPr>
        <w:ind w:left="1566" w:hanging="360"/>
      </w:pPr>
      <w:rPr>
        <w:rFonts w:hint="default"/>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0" w15:restartNumberingAfterBreak="0">
    <w:nsid w:val="185704C0"/>
    <w:multiLevelType w:val="hybridMultilevel"/>
    <w:tmpl w:val="FB52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A2654"/>
    <w:multiLevelType w:val="hybridMultilevel"/>
    <w:tmpl w:val="914A5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334FB"/>
    <w:multiLevelType w:val="hybridMultilevel"/>
    <w:tmpl w:val="4BF4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37356"/>
    <w:multiLevelType w:val="hybridMultilevel"/>
    <w:tmpl w:val="493E4F88"/>
    <w:lvl w:ilvl="0" w:tplc="DAA465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D84C30"/>
    <w:multiLevelType w:val="hybridMultilevel"/>
    <w:tmpl w:val="84AC3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C2778"/>
    <w:multiLevelType w:val="hybridMultilevel"/>
    <w:tmpl w:val="7D583C6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1EE4583E"/>
    <w:multiLevelType w:val="hybridMultilevel"/>
    <w:tmpl w:val="0DC6A2A8"/>
    <w:lvl w:ilvl="0" w:tplc="7444D886">
      <w:start w:val="1"/>
      <w:numFmt w:val="decimal"/>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7" w15:restartNumberingAfterBreak="0">
    <w:nsid w:val="21ED3A46"/>
    <w:multiLevelType w:val="hybridMultilevel"/>
    <w:tmpl w:val="439C0782"/>
    <w:lvl w:ilvl="0" w:tplc="CFB045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90ABD"/>
    <w:multiLevelType w:val="hybridMultilevel"/>
    <w:tmpl w:val="69E29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06182"/>
    <w:multiLevelType w:val="hybridMultilevel"/>
    <w:tmpl w:val="EE6688AA"/>
    <w:lvl w:ilvl="0" w:tplc="BD6423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D63395"/>
    <w:multiLevelType w:val="hybridMultilevel"/>
    <w:tmpl w:val="46BC0AE8"/>
    <w:lvl w:ilvl="0" w:tplc="836C35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6C3E09"/>
    <w:multiLevelType w:val="hybridMultilevel"/>
    <w:tmpl w:val="1FE0187E"/>
    <w:lvl w:ilvl="0" w:tplc="6CD6EB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2174F59"/>
    <w:multiLevelType w:val="hybridMultilevel"/>
    <w:tmpl w:val="286AC106"/>
    <w:lvl w:ilvl="0" w:tplc="4B0674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33F2D81"/>
    <w:multiLevelType w:val="hybridMultilevel"/>
    <w:tmpl w:val="5AA03B2E"/>
    <w:lvl w:ilvl="0" w:tplc="AE74261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43B690D"/>
    <w:multiLevelType w:val="hybridMultilevel"/>
    <w:tmpl w:val="FF46A828"/>
    <w:lvl w:ilvl="0" w:tplc="4E44E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70DB1"/>
    <w:multiLevelType w:val="hybridMultilevel"/>
    <w:tmpl w:val="ABA08428"/>
    <w:lvl w:ilvl="0" w:tplc="CE5EA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0932FD"/>
    <w:multiLevelType w:val="hybridMultilevel"/>
    <w:tmpl w:val="F664E96E"/>
    <w:lvl w:ilvl="0" w:tplc="F91AF9F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C9C7DEA"/>
    <w:multiLevelType w:val="hybridMultilevel"/>
    <w:tmpl w:val="20F24510"/>
    <w:lvl w:ilvl="0" w:tplc="DF52D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DD2C27"/>
    <w:multiLevelType w:val="hybridMultilevel"/>
    <w:tmpl w:val="1CE4AEF2"/>
    <w:lvl w:ilvl="0" w:tplc="917E1C82">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5811764"/>
    <w:multiLevelType w:val="hybridMultilevel"/>
    <w:tmpl w:val="25C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A52D2"/>
    <w:multiLevelType w:val="hybridMultilevel"/>
    <w:tmpl w:val="27B01422"/>
    <w:lvl w:ilvl="0" w:tplc="906634F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481B750B"/>
    <w:multiLevelType w:val="hybridMultilevel"/>
    <w:tmpl w:val="EC3EBC68"/>
    <w:lvl w:ilvl="0" w:tplc="04150001">
      <w:start w:val="1"/>
      <w:numFmt w:val="bullet"/>
      <w:lvlText w:val=""/>
      <w:lvlJc w:val="left"/>
      <w:pPr>
        <w:ind w:left="720" w:hanging="360"/>
      </w:pPr>
      <w:rPr>
        <w:rFonts w:ascii="Symbol" w:hAnsi="Symbol" w:hint="default"/>
      </w:rPr>
    </w:lvl>
    <w:lvl w:ilvl="1" w:tplc="97B6904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115CF7"/>
    <w:multiLevelType w:val="hybridMultilevel"/>
    <w:tmpl w:val="ACB8AE22"/>
    <w:lvl w:ilvl="0" w:tplc="0D42D9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2C3566"/>
    <w:multiLevelType w:val="hybridMultilevel"/>
    <w:tmpl w:val="C720C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73BF9"/>
    <w:multiLevelType w:val="multilevel"/>
    <w:tmpl w:val="1932EACC"/>
    <w:lvl w:ilvl="0">
      <w:start w:val="1"/>
      <w:numFmt w:val="decimal"/>
      <w:lvlText w:val="%1."/>
      <w:lvlJc w:val="left"/>
      <w:pPr>
        <w:ind w:left="1069" w:hanging="360"/>
      </w:pPr>
      <w:rPr>
        <w:rFonts w:hint="default"/>
      </w:rPr>
    </w:lvl>
    <w:lvl w:ilvl="1">
      <w:start w:val="4"/>
      <w:numFmt w:val="decimal"/>
      <w:isLgl/>
      <w:lvlText w:val="%1.%2."/>
      <w:lvlJc w:val="left"/>
      <w:pPr>
        <w:ind w:left="1353" w:hanging="36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281" w:hanging="720"/>
      </w:pPr>
      <w:rPr>
        <w:rFonts w:hint="default"/>
        <w:color w:val="auto"/>
      </w:rPr>
    </w:lvl>
    <w:lvl w:ilvl="4">
      <w:start w:val="1"/>
      <w:numFmt w:val="decimal"/>
      <w:isLgl/>
      <w:lvlText w:val="%1.%2.%3.%4.%5."/>
      <w:lvlJc w:val="left"/>
      <w:pPr>
        <w:ind w:left="2925" w:hanging="1080"/>
      </w:pPr>
      <w:rPr>
        <w:rFonts w:hint="default"/>
        <w:color w:val="auto"/>
      </w:rPr>
    </w:lvl>
    <w:lvl w:ilvl="5">
      <w:start w:val="1"/>
      <w:numFmt w:val="decimal"/>
      <w:isLgl/>
      <w:lvlText w:val="%1.%2.%3.%4.%5.%6."/>
      <w:lvlJc w:val="left"/>
      <w:pPr>
        <w:ind w:left="3209" w:hanging="1080"/>
      </w:pPr>
      <w:rPr>
        <w:rFonts w:hint="default"/>
        <w:color w:val="auto"/>
      </w:rPr>
    </w:lvl>
    <w:lvl w:ilvl="6">
      <w:start w:val="1"/>
      <w:numFmt w:val="decimal"/>
      <w:isLgl/>
      <w:lvlText w:val="%1.%2.%3.%4.%5.%6.%7."/>
      <w:lvlJc w:val="left"/>
      <w:pPr>
        <w:ind w:left="3853" w:hanging="1440"/>
      </w:pPr>
      <w:rPr>
        <w:rFonts w:hint="default"/>
        <w:color w:val="auto"/>
      </w:rPr>
    </w:lvl>
    <w:lvl w:ilvl="7">
      <w:start w:val="1"/>
      <w:numFmt w:val="decimal"/>
      <w:isLgl/>
      <w:lvlText w:val="%1.%2.%3.%4.%5.%6.%7.%8."/>
      <w:lvlJc w:val="left"/>
      <w:pPr>
        <w:ind w:left="4137" w:hanging="1440"/>
      </w:pPr>
      <w:rPr>
        <w:rFonts w:hint="default"/>
        <w:color w:val="auto"/>
      </w:rPr>
    </w:lvl>
    <w:lvl w:ilvl="8">
      <w:start w:val="1"/>
      <w:numFmt w:val="decimal"/>
      <w:isLgl/>
      <w:lvlText w:val="%1.%2.%3.%4.%5.%6.%7.%8.%9."/>
      <w:lvlJc w:val="left"/>
      <w:pPr>
        <w:ind w:left="4781" w:hanging="1800"/>
      </w:pPr>
      <w:rPr>
        <w:rFonts w:hint="default"/>
        <w:color w:val="auto"/>
      </w:rPr>
    </w:lvl>
  </w:abstractNum>
  <w:abstractNum w:abstractNumId="35" w15:restartNumberingAfterBreak="0">
    <w:nsid w:val="51C82F64"/>
    <w:multiLevelType w:val="hybridMultilevel"/>
    <w:tmpl w:val="D200DFAC"/>
    <w:lvl w:ilvl="0" w:tplc="5E8A6840">
      <w:start w:val="1"/>
      <w:numFmt w:val="decimal"/>
      <w:lvlText w:val="%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6" w15:restartNumberingAfterBreak="0">
    <w:nsid w:val="53FA6987"/>
    <w:multiLevelType w:val="hybridMultilevel"/>
    <w:tmpl w:val="B164E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AA2BBF"/>
    <w:multiLevelType w:val="hybridMultilevel"/>
    <w:tmpl w:val="ADC86F78"/>
    <w:lvl w:ilvl="0" w:tplc="5A60B0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6CC28CB"/>
    <w:multiLevelType w:val="hybridMultilevel"/>
    <w:tmpl w:val="F320DD88"/>
    <w:lvl w:ilvl="0" w:tplc="BB427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9960EDE"/>
    <w:multiLevelType w:val="hybridMultilevel"/>
    <w:tmpl w:val="79088916"/>
    <w:lvl w:ilvl="0" w:tplc="481233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A679E"/>
    <w:multiLevelType w:val="hybridMultilevel"/>
    <w:tmpl w:val="AAA04DF8"/>
    <w:lvl w:ilvl="0" w:tplc="1A6891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8178BA"/>
    <w:multiLevelType w:val="hybridMultilevel"/>
    <w:tmpl w:val="2B6EA270"/>
    <w:lvl w:ilvl="0" w:tplc="12665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312A64"/>
    <w:multiLevelType w:val="multilevel"/>
    <w:tmpl w:val="E14227FE"/>
    <w:lvl w:ilvl="0">
      <w:start w:val="14"/>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04C1098"/>
    <w:multiLevelType w:val="hybridMultilevel"/>
    <w:tmpl w:val="75744F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626502B8"/>
    <w:multiLevelType w:val="hybridMultilevel"/>
    <w:tmpl w:val="9176FB04"/>
    <w:lvl w:ilvl="0" w:tplc="8D6E1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07E2C"/>
    <w:multiLevelType w:val="hybridMultilevel"/>
    <w:tmpl w:val="4B52F864"/>
    <w:lvl w:ilvl="0" w:tplc="F6F6CB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7D35343"/>
    <w:multiLevelType w:val="hybridMultilevel"/>
    <w:tmpl w:val="DED8C9A6"/>
    <w:lvl w:ilvl="0" w:tplc="A8C62B1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9BD4299"/>
    <w:multiLevelType w:val="hybridMultilevel"/>
    <w:tmpl w:val="4C2ED3F4"/>
    <w:lvl w:ilvl="0" w:tplc="19A07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B78CB"/>
    <w:multiLevelType w:val="hybridMultilevel"/>
    <w:tmpl w:val="8D208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161B4"/>
    <w:multiLevelType w:val="hybridMultilevel"/>
    <w:tmpl w:val="486A807C"/>
    <w:lvl w:ilvl="0" w:tplc="A670A5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40B0C55"/>
    <w:multiLevelType w:val="hybridMultilevel"/>
    <w:tmpl w:val="2EBC2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32399"/>
    <w:multiLevelType w:val="hybridMultilevel"/>
    <w:tmpl w:val="D394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B67B33"/>
    <w:multiLevelType w:val="hybridMultilevel"/>
    <w:tmpl w:val="C62AED8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9A96FDD2">
      <w:start w:val="1"/>
      <w:numFmt w:val="upperRoman"/>
      <w:lvlText w:val="%3."/>
      <w:lvlJc w:val="left"/>
      <w:pPr>
        <w:ind w:left="2340" w:hanging="360"/>
      </w:pPr>
      <w:rPr>
        <w:rFonts w:ascii="Arial" w:eastAsiaTheme="minorEastAsia" w:hAnsi="Arial" w:cs="Arial"/>
      </w:rPr>
    </w:lvl>
    <w:lvl w:ilvl="3" w:tplc="80722D6A">
      <w:start w:val="1"/>
      <w:numFmt w:val="decimal"/>
      <w:lvlText w:val="%4)"/>
      <w:lvlJc w:val="left"/>
      <w:pPr>
        <w:ind w:left="3338" w:hanging="360"/>
      </w:pPr>
      <w:rPr>
        <w:rFonts w:ascii="Arial" w:eastAsiaTheme="minorEastAsia"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4D04E8"/>
    <w:multiLevelType w:val="hybridMultilevel"/>
    <w:tmpl w:val="ED94D3F6"/>
    <w:lvl w:ilvl="0" w:tplc="09C66A7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EE456FB"/>
    <w:multiLevelType w:val="hybridMultilevel"/>
    <w:tmpl w:val="7D082488"/>
    <w:lvl w:ilvl="0" w:tplc="961E6BC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FFE04D3"/>
    <w:multiLevelType w:val="hybridMultilevel"/>
    <w:tmpl w:val="88FA4720"/>
    <w:lvl w:ilvl="0" w:tplc="EC46E3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8"/>
  </w:num>
  <w:num w:numId="2">
    <w:abstractNumId w:val="10"/>
  </w:num>
  <w:num w:numId="3">
    <w:abstractNumId w:val="52"/>
  </w:num>
  <w:num w:numId="4">
    <w:abstractNumId w:val="24"/>
  </w:num>
  <w:num w:numId="5">
    <w:abstractNumId w:val="32"/>
  </w:num>
  <w:num w:numId="6">
    <w:abstractNumId w:val="5"/>
  </w:num>
  <w:num w:numId="7">
    <w:abstractNumId w:val="1"/>
  </w:num>
  <w:num w:numId="8">
    <w:abstractNumId w:val="41"/>
  </w:num>
  <w:num w:numId="9">
    <w:abstractNumId w:val="47"/>
  </w:num>
  <w:num w:numId="10">
    <w:abstractNumId w:val="36"/>
  </w:num>
  <w:num w:numId="11">
    <w:abstractNumId w:val="3"/>
  </w:num>
  <w:num w:numId="12">
    <w:abstractNumId w:val="31"/>
  </w:num>
  <w:num w:numId="13">
    <w:abstractNumId w:val="27"/>
  </w:num>
  <w:num w:numId="14">
    <w:abstractNumId w:val="44"/>
  </w:num>
  <w:num w:numId="15">
    <w:abstractNumId w:val="51"/>
  </w:num>
  <w:num w:numId="16">
    <w:abstractNumId w:val="28"/>
  </w:num>
  <w:num w:numId="17">
    <w:abstractNumId w:val="15"/>
  </w:num>
  <w:num w:numId="18">
    <w:abstractNumId w:val="43"/>
  </w:num>
  <w:num w:numId="19">
    <w:abstractNumId w:val="7"/>
  </w:num>
  <w:num w:numId="20">
    <w:abstractNumId w:val="16"/>
  </w:num>
  <w:num w:numId="21">
    <w:abstractNumId w:val="9"/>
  </w:num>
  <w:num w:numId="22">
    <w:abstractNumId w:val="42"/>
  </w:num>
  <w:num w:numId="23">
    <w:abstractNumId w:val="17"/>
  </w:num>
  <w:num w:numId="24">
    <w:abstractNumId w:val="20"/>
  </w:num>
  <w:num w:numId="25">
    <w:abstractNumId w:val="13"/>
  </w:num>
  <w:num w:numId="26">
    <w:abstractNumId w:val="45"/>
  </w:num>
  <w:num w:numId="27">
    <w:abstractNumId w:val="38"/>
  </w:num>
  <w:num w:numId="28">
    <w:abstractNumId w:val="30"/>
  </w:num>
  <w:num w:numId="29">
    <w:abstractNumId w:val="50"/>
  </w:num>
  <w:num w:numId="30">
    <w:abstractNumId w:val="39"/>
  </w:num>
  <w:num w:numId="31">
    <w:abstractNumId w:val="12"/>
  </w:num>
  <w:num w:numId="32">
    <w:abstractNumId w:val="2"/>
  </w:num>
  <w:num w:numId="33">
    <w:abstractNumId w:val="29"/>
  </w:num>
  <w:num w:numId="34">
    <w:abstractNumId w:val="40"/>
  </w:num>
  <w:num w:numId="35">
    <w:abstractNumId w:val="49"/>
  </w:num>
  <w:num w:numId="36">
    <w:abstractNumId w:val="35"/>
  </w:num>
  <w:num w:numId="37">
    <w:abstractNumId w:val="22"/>
  </w:num>
  <w:num w:numId="38">
    <w:abstractNumId w:val="18"/>
  </w:num>
  <w:num w:numId="39">
    <w:abstractNumId w:val="11"/>
  </w:num>
  <w:num w:numId="40">
    <w:abstractNumId w:val="25"/>
  </w:num>
  <w:num w:numId="41">
    <w:abstractNumId w:val="33"/>
  </w:num>
  <w:num w:numId="42">
    <w:abstractNumId w:val="19"/>
  </w:num>
  <w:num w:numId="43">
    <w:abstractNumId w:val="14"/>
  </w:num>
  <w:num w:numId="44">
    <w:abstractNumId w:val="55"/>
  </w:num>
  <w:num w:numId="45">
    <w:abstractNumId w:val="34"/>
  </w:num>
  <w:num w:numId="46">
    <w:abstractNumId w:val="4"/>
  </w:num>
  <w:num w:numId="47">
    <w:abstractNumId w:val="21"/>
  </w:num>
  <w:num w:numId="48">
    <w:abstractNumId w:val="23"/>
  </w:num>
  <w:num w:numId="49">
    <w:abstractNumId w:val="6"/>
  </w:num>
  <w:num w:numId="50">
    <w:abstractNumId w:val="54"/>
  </w:num>
  <w:num w:numId="51">
    <w:abstractNumId w:val="53"/>
  </w:num>
  <w:num w:numId="52">
    <w:abstractNumId w:val="26"/>
  </w:num>
  <w:num w:numId="53">
    <w:abstractNumId w:val="37"/>
  </w:num>
  <w:num w:numId="54">
    <w:abstractNumId w:val="46"/>
  </w:num>
  <w:num w:numId="55">
    <w:abstractNumId w:val="8"/>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87"/>
    <w:rsid w:val="001D3CFF"/>
    <w:rsid w:val="004939A3"/>
    <w:rsid w:val="00596AA0"/>
    <w:rsid w:val="005E0DD7"/>
    <w:rsid w:val="00604C2F"/>
    <w:rsid w:val="00614E87"/>
    <w:rsid w:val="00663EFF"/>
    <w:rsid w:val="0068389C"/>
    <w:rsid w:val="006A3F4C"/>
    <w:rsid w:val="006B0478"/>
    <w:rsid w:val="00713038"/>
    <w:rsid w:val="00730B5F"/>
    <w:rsid w:val="00755A04"/>
    <w:rsid w:val="007B0E81"/>
    <w:rsid w:val="00966F06"/>
    <w:rsid w:val="00B25F30"/>
    <w:rsid w:val="00D15DCC"/>
    <w:rsid w:val="00DB596A"/>
    <w:rsid w:val="00FC0D31"/>
    <w:rsid w:val="00FD0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811-5AD3-4952-9957-C6750E7C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F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F06"/>
    <w:pPr>
      <w:spacing w:after="0" w:line="240" w:lineRule="auto"/>
    </w:pPr>
    <w:rPr>
      <w:rFonts w:eastAsiaTheme="minorEastAsia"/>
      <w:lang w:eastAsia="pl-PL"/>
    </w:rPr>
  </w:style>
  <w:style w:type="paragraph" w:styleId="Nagwek">
    <w:name w:val="header"/>
    <w:basedOn w:val="Normalny"/>
    <w:link w:val="NagwekZnak"/>
    <w:uiPriority w:val="99"/>
    <w:semiHidden/>
    <w:unhideWhenUsed/>
    <w:rsid w:val="00966F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6F06"/>
    <w:rPr>
      <w:rFonts w:eastAsiaTheme="minorEastAsia"/>
      <w:lang w:eastAsia="pl-PL"/>
    </w:rPr>
  </w:style>
  <w:style w:type="paragraph" w:styleId="Stopka">
    <w:name w:val="footer"/>
    <w:basedOn w:val="Normalny"/>
    <w:link w:val="StopkaZnak"/>
    <w:uiPriority w:val="99"/>
    <w:unhideWhenUsed/>
    <w:rsid w:val="00966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F06"/>
    <w:rPr>
      <w:rFonts w:eastAsiaTheme="minorEastAsia"/>
      <w:lang w:eastAsia="pl-PL"/>
    </w:rPr>
  </w:style>
  <w:style w:type="table" w:styleId="Tabela-Siatka">
    <w:name w:val="Table Grid"/>
    <w:basedOn w:val="Standardowy"/>
    <w:uiPriority w:val="59"/>
    <w:rsid w:val="00966F0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66F06"/>
    <w:rPr>
      <w:color w:val="0563C1" w:themeColor="hyperlink"/>
      <w:u w:val="single"/>
    </w:rPr>
  </w:style>
  <w:style w:type="character" w:customStyle="1" w:styleId="TekstprzypisudolnegoZnak">
    <w:name w:val="Tekst przypisu dolnego Znak"/>
    <w:basedOn w:val="Domylnaczcionkaakapitu"/>
    <w:link w:val="Tekstprzypisudolnego"/>
    <w:uiPriority w:val="99"/>
    <w:semiHidden/>
    <w:rsid w:val="00966F06"/>
    <w:rPr>
      <w:rFonts w:eastAsiaTheme="minorEastAsia"/>
      <w:sz w:val="20"/>
      <w:szCs w:val="20"/>
      <w:lang w:eastAsia="pl-PL"/>
    </w:rPr>
  </w:style>
  <w:style w:type="paragraph" w:styleId="Tekstprzypisudolnego">
    <w:name w:val="footnote text"/>
    <w:basedOn w:val="Normalny"/>
    <w:link w:val="TekstprzypisudolnegoZnak"/>
    <w:uiPriority w:val="99"/>
    <w:semiHidden/>
    <w:unhideWhenUsed/>
    <w:rsid w:val="00966F06"/>
    <w:pPr>
      <w:spacing w:after="0" w:line="240" w:lineRule="auto"/>
    </w:pPr>
    <w:rPr>
      <w:sz w:val="20"/>
      <w:szCs w:val="20"/>
    </w:rPr>
  </w:style>
  <w:style w:type="paragraph" w:styleId="Tekstpodstawowy">
    <w:name w:val="Body Text"/>
    <w:basedOn w:val="Normalny"/>
    <w:link w:val="TekstpodstawowyZnak"/>
    <w:rsid w:val="00966F06"/>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66F06"/>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966F06"/>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966F06"/>
    <w:pPr>
      <w:spacing w:after="0" w:line="240" w:lineRule="auto"/>
    </w:pPr>
    <w:rPr>
      <w:sz w:val="20"/>
      <w:szCs w:val="20"/>
    </w:rPr>
  </w:style>
  <w:style w:type="character" w:customStyle="1" w:styleId="MapadokumentuZnak">
    <w:name w:val="Mapa dokumentu Znak"/>
    <w:basedOn w:val="Domylnaczcionkaakapitu"/>
    <w:link w:val="Mapadokumentu"/>
    <w:uiPriority w:val="99"/>
    <w:semiHidden/>
    <w:rsid w:val="00966F06"/>
    <w:rPr>
      <w:rFonts w:ascii="Tahoma" w:eastAsiaTheme="minorEastAsia" w:hAnsi="Tahoma" w:cs="Tahoma"/>
      <w:sz w:val="16"/>
      <w:szCs w:val="16"/>
      <w:lang w:eastAsia="pl-PL"/>
    </w:rPr>
  </w:style>
  <w:style w:type="paragraph" w:styleId="Mapadokumentu">
    <w:name w:val="Document Map"/>
    <w:basedOn w:val="Normalny"/>
    <w:link w:val="MapadokumentuZnak"/>
    <w:uiPriority w:val="99"/>
    <w:semiHidden/>
    <w:unhideWhenUsed/>
    <w:rsid w:val="00966F06"/>
    <w:pPr>
      <w:spacing w:after="0" w:line="240" w:lineRule="auto"/>
    </w:pPr>
    <w:rPr>
      <w:rFonts w:ascii="Tahoma" w:hAnsi="Tahoma" w:cs="Tahoma"/>
      <w:sz w:val="16"/>
      <w:szCs w:val="16"/>
    </w:rPr>
  </w:style>
  <w:style w:type="paragraph" w:styleId="Akapitzlist">
    <w:name w:val="List Paragraph"/>
    <w:basedOn w:val="Normalny"/>
    <w:uiPriority w:val="34"/>
    <w:qFormat/>
    <w:rsid w:val="00966F06"/>
    <w:pPr>
      <w:ind w:left="720"/>
      <w:contextualSpacing/>
    </w:pPr>
  </w:style>
  <w:style w:type="character" w:customStyle="1" w:styleId="TekstdymkaZnak">
    <w:name w:val="Tekst dymka Znak"/>
    <w:basedOn w:val="Domylnaczcionkaakapitu"/>
    <w:link w:val="Tekstdymka"/>
    <w:uiPriority w:val="99"/>
    <w:semiHidden/>
    <w:rsid w:val="00966F06"/>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966F0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nczow.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zp.gov.pl/baza-wiedzy/wzorcowe-dokumenty/wzory-oswiadczen-i-dokumentow-z-zakresu-znowelizowanych-przepisow-ustawy-pz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38</Pages>
  <Words>17902</Words>
  <Characters>107416</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Kawiorska</dc:creator>
  <cp:keywords/>
  <dc:description/>
  <cp:lastModifiedBy>Anna Kawiorska</cp:lastModifiedBy>
  <cp:revision>13</cp:revision>
  <dcterms:created xsi:type="dcterms:W3CDTF">2017-04-21T10:17:00Z</dcterms:created>
  <dcterms:modified xsi:type="dcterms:W3CDTF">2017-05-02T11:00:00Z</dcterms:modified>
</cp:coreProperties>
</file>