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C0" w:rsidRPr="0088668F" w:rsidRDefault="00232FC0">
      <w:pPr>
        <w:spacing w:before="146" w:after="0"/>
        <w:jc w:val="center"/>
        <w:rPr>
          <w:b/>
        </w:rPr>
      </w:pPr>
    </w:p>
    <w:p w:rsidR="0029749F" w:rsidRPr="0088668F" w:rsidRDefault="0088668F">
      <w:pPr>
        <w:spacing w:before="146" w:after="0"/>
        <w:jc w:val="center"/>
      </w:pPr>
      <w:r w:rsidRPr="0088668F">
        <w:rPr>
          <w:b/>
        </w:rPr>
        <w:t xml:space="preserve">Rozdział  1. </w:t>
      </w:r>
    </w:p>
    <w:p w:rsidR="0029749F" w:rsidRPr="0088668F" w:rsidRDefault="00E8642D">
      <w:pPr>
        <w:spacing w:before="25" w:after="0"/>
        <w:jc w:val="center"/>
      </w:pPr>
      <w:r w:rsidRPr="0088668F">
        <w:rPr>
          <w:b/>
        </w:rPr>
        <w:t>NAZWA I OBSZAR SOŁECTWA</w:t>
      </w:r>
    </w:p>
    <w:p w:rsidR="0029749F" w:rsidRPr="0088668F" w:rsidRDefault="0088668F">
      <w:pPr>
        <w:spacing w:before="26" w:after="0"/>
      </w:pPr>
      <w:r w:rsidRPr="0088668F">
        <w:rPr>
          <w:b/>
        </w:rPr>
        <w:t xml:space="preserve">§  1.  </w:t>
      </w:r>
    </w:p>
    <w:p w:rsidR="0029749F" w:rsidRPr="0088668F" w:rsidRDefault="0088668F">
      <w:pPr>
        <w:spacing w:before="26" w:after="0"/>
      </w:pPr>
      <w:r w:rsidRPr="0088668F">
        <w:t xml:space="preserve">1.  Sołectwo </w:t>
      </w:r>
      <w:r w:rsidR="00232FC0" w:rsidRPr="0088668F">
        <w:t>……………………….</w:t>
      </w:r>
      <w:r w:rsidRPr="0088668F">
        <w:t xml:space="preserve"> jest jednostką pomocniczą Gminy </w:t>
      </w:r>
      <w:r w:rsidR="00232FC0" w:rsidRPr="0088668F">
        <w:t>Pińczów</w:t>
      </w:r>
      <w:r w:rsidRPr="0088668F">
        <w:t>.</w:t>
      </w:r>
    </w:p>
    <w:p w:rsidR="0029749F" w:rsidRPr="0088668F" w:rsidRDefault="0088668F">
      <w:pPr>
        <w:spacing w:before="26" w:after="0"/>
      </w:pPr>
      <w:r w:rsidRPr="0088668F">
        <w:t xml:space="preserve">2.  Teren działania sołectwa obejmuje miejscowość </w:t>
      </w:r>
      <w:r w:rsidR="00232FC0" w:rsidRPr="0088668F">
        <w:t>……………….</w:t>
      </w:r>
      <w:r w:rsidRPr="0088668F">
        <w:t>.</w:t>
      </w:r>
    </w:p>
    <w:p w:rsidR="0029749F" w:rsidRPr="0088668F" w:rsidRDefault="0088668F">
      <w:pPr>
        <w:spacing w:before="26" w:after="0"/>
      </w:pPr>
      <w:r w:rsidRPr="0088668F">
        <w:t>3.  Obszar sołectwa określa mapa stanowiąca załącznik do niniejszego Statutu.</w:t>
      </w:r>
    </w:p>
    <w:p w:rsidR="0029749F" w:rsidRPr="0088668F" w:rsidRDefault="0088668F">
      <w:pPr>
        <w:spacing w:before="26" w:after="0"/>
      </w:pPr>
      <w:r w:rsidRPr="0088668F">
        <w:rPr>
          <w:b/>
        </w:rPr>
        <w:t xml:space="preserve">§  2.  </w:t>
      </w:r>
    </w:p>
    <w:p w:rsidR="0029749F" w:rsidRPr="0088668F" w:rsidRDefault="0088668F">
      <w:pPr>
        <w:spacing w:before="26" w:after="0"/>
      </w:pPr>
      <w:r w:rsidRPr="0088668F">
        <w:t>1.  Sołectwo działa na podstawie przepisów prawa, a w szczególności:</w:t>
      </w:r>
    </w:p>
    <w:p w:rsidR="0029749F" w:rsidRPr="0088668F" w:rsidRDefault="0088668F">
      <w:pPr>
        <w:spacing w:before="26" w:after="0"/>
        <w:ind w:left="373"/>
      </w:pPr>
      <w:r w:rsidRPr="0088668F">
        <w:t>1) ustawy z dnia 8 marca 1990 r. o samorządzie gminnym,</w:t>
      </w:r>
    </w:p>
    <w:p w:rsidR="0029749F" w:rsidRPr="0088668F" w:rsidRDefault="0088668F">
      <w:pPr>
        <w:spacing w:before="26" w:after="0"/>
        <w:ind w:left="373"/>
      </w:pPr>
      <w:r w:rsidRPr="0088668F">
        <w:t xml:space="preserve">2) Statutu Gminy </w:t>
      </w:r>
      <w:r w:rsidR="00232FC0" w:rsidRPr="0088668F">
        <w:t>Pińczów,</w:t>
      </w:r>
    </w:p>
    <w:p w:rsidR="0029749F" w:rsidRPr="0088668F" w:rsidRDefault="0088668F">
      <w:pPr>
        <w:spacing w:before="26" w:after="0"/>
        <w:ind w:left="373"/>
      </w:pPr>
      <w:r w:rsidRPr="0088668F">
        <w:t>3) niniejszego Statutu.</w:t>
      </w:r>
    </w:p>
    <w:p w:rsidR="0029749F" w:rsidRPr="0088668F" w:rsidRDefault="0088668F">
      <w:pPr>
        <w:spacing w:before="26" w:after="0"/>
      </w:pPr>
      <w:r w:rsidRPr="0088668F">
        <w:t>2.  Sołectwo nie posiada osobowości prawnej.</w:t>
      </w:r>
    </w:p>
    <w:p w:rsidR="00E8642D" w:rsidRPr="0088668F" w:rsidRDefault="00E8642D" w:rsidP="00E8642D">
      <w:pPr>
        <w:spacing w:before="146" w:after="0"/>
        <w:jc w:val="center"/>
      </w:pPr>
      <w:r w:rsidRPr="0088668F">
        <w:rPr>
          <w:b/>
        </w:rPr>
        <w:t xml:space="preserve">Rozdział  2. </w:t>
      </w:r>
    </w:p>
    <w:p w:rsidR="00E8642D" w:rsidRPr="0088668F" w:rsidRDefault="00091CF2" w:rsidP="00E8642D">
      <w:pPr>
        <w:spacing w:before="25" w:after="0"/>
        <w:jc w:val="center"/>
      </w:pPr>
      <w:r>
        <w:rPr>
          <w:b/>
        </w:rPr>
        <w:t>ORGANIZACJ</w:t>
      </w:r>
      <w:r w:rsidR="00E8642D" w:rsidRPr="0088668F">
        <w:rPr>
          <w:b/>
        </w:rPr>
        <w:t xml:space="preserve">A I </w:t>
      </w:r>
      <w:r>
        <w:rPr>
          <w:b/>
        </w:rPr>
        <w:t>ZAKRES DZIAŁANIA</w:t>
      </w:r>
      <w:r w:rsidR="00E8642D" w:rsidRPr="0088668F">
        <w:rPr>
          <w:b/>
        </w:rPr>
        <w:t xml:space="preserve"> SOŁECTWA </w:t>
      </w:r>
    </w:p>
    <w:p w:rsidR="00E8642D" w:rsidRPr="0088668F" w:rsidRDefault="00E8642D">
      <w:pPr>
        <w:spacing w:before="26" w:after="0"/>
      </w:pPr>
    </w:p>
    <w:p w:rsidR="0029749F" w:rsidRPr="0088668F" w:rsidRDefault="0088668F">
      <w:pPr>
        <w:spacing w:before="26" w:after="0"/>
      </w:pPr>
      <w:r w:rsidRPr="0088668F">
        <w:rPr>
          <w:b/>
        </w:rPr>
        <w:t xml:space="preserve">§  3.  </w:t>
      </w:r>
    </w:p>
    <w:p w:rsidR="0029749F" w:rsidRPr="0088668F" w:rsidRDefault="0088668F">
      <w:pPr>
        <w:spacing w:before="26" w:after="0"/>
      </w:pPr>
      <w:r w:rsidRPr="0088668F">
        <w:t xml:space="preserve">1.  Do zakresu działania sołectwa należą wszystkie sprawy publiczne sołectwa nie zastrzeżone ustawami i Statutem Gminy </w:t>
      </w:r>
      <w:r w:rsidR="00232FC0" w:rsidRPr="0088668F">
        <w:t>Pińczów</w:t>
      </w:r>
      <w:r w:rsidRPr="0088668F">
        <w:t xml:space="preserve"> na rzecz innych organów, a w szczególności:</w:t>
      </w:r>
    </w:p>
    <w:p w:rsidR="0029749F" w:rsidRPr="0088668F" w:rsidRDefault="0088668F">
      <w:pPr>
        <w:spacing w:before="26" w:after="0"/>
        <w:ind w:left="373"/>
      </w:pPr>
      <w:r w:rsidRPr="0088668F">
        <w:t>1) w</w:t>
      </w:r>
      <w:r w:rsidR="00232FC0" w:rsidRPr="0088668F">
        <w:t xml:space="preserve">ystępowanie do Rady Miejskiej </w:t>
      </w:r>
      <w:r w:rsidRPr="0088668F">
        <w:t>i Burmistrza o rozpatrzenie spraw publicznych sołectwa lub jego części, których załatwienie wykracza poza możliwości sołectwa,</w:t>
      </w:r>
    </w:p>
    <w:p w:rsidR="0029749F" w:rsidRPr="0088668F" w:rsidRDefault="0088668F">
      <w:pPr>
        <w:spacing w:before="26" w:after="0"/>
        <w:ind w:left="373"/>
      </w:pPr>
      <w:r w:rsidRPr="0088668F">
        <w:t xml:space="preserve">2) współpraca z radnymi, </w:t>
      </w:r>
    </w:p>
    <w:p w:rsidR="0029749F" w:rsidRPr="0088668F" w:rsidRDefault="0088668F">
      <w:pPr>
        <w:spacing w:before="26" w:after="0"/>
        <w:ind w:left="373"/>
      </w:pPr>
      <w:r w:rsidRPr="0088668F">
        <w:t>3) współpraca z właściwymi organami w zakresie ochrony zdrowia, pomocy społecznej, oświaty, kultury fizycznej, porządku publicznego i ochrony przeciwpożarowej,</w:t>
      </w:r>
    </w:p>
    <w:p w:rsidR="0029749F" w:rsidRPr="0088668F" w:rsidRDefault="0088668F">
      <w:pPr>
        <w:spacing w:before="26" w:after="0"/>
        <w:ind w:left="373"/>
      </w:pPr>
      <w:r w:rsidRPr="0088668F">
        <w:t>4) organizowanie przez mieszkańców sołectwa wspólnych prac na rzecz sołectwa,</w:t>
      </w:r>
    </w:p>
    <w:p w:rsidR="0029749F" w:rsidRPr="0088668F" w:rsidRDefault="0088668F">
      <w:pPr>
        <w:spacing w:before="26" w:after="0"/>
        <w:ind w:left="373"/>
      </w:pPr>
      <w:r w:rsidRPr="0088668F">
        <w:t>5) tworzenie pomocy sąsiedzkiej.</w:t>
      </w:r>
    </w:p>
    <w:p w:rsidR="0029749F" w:rsidRPr="0088668F" w:rsidRDefault="0088668F">
      <w:pPr>
        <w:spacing w:before="26" w:after="0"/>
      </w:pPr>
      <w:r w:rsidRPr="0088668F">
        <w:t>2.  Sołectwo realizuje zadania poprzez:</w:t>
      </w:r>
    </w:p>
    <w:p w:rsidR="0029749F" w:rsidRPr="0088668F" w:rsidRDefault="0088668F">
      <w:pPr>
        <w:spacing w:before="26" w:after="0"/>
        <w:ind w:left="373"/>
      </w:pPr>
      <w:r w:rsidRPr="0088668F">
        <w:t>1) podejmowanie uchwał w sprawach sołectwa,</w:t>
      </w:r>
    </w:p>
    <w:p w:rsidR="0029749F" w:rsidRPr="0088668F" w:rsidRDefault="0088668F">
      <w:pPr>
        <w:spacing w:before="26" w:after="0"/>
        <w:ind w:left="373"/>
      </w:pPr>
      <w:r w:rsidRPr="0088668F">
        <w:t>2) wydawanie opinii w sprawach dotyczących sołectwa,</w:t>
      </w:r>
    </w:p>
    <w:p w:rsidR="0029749F" w:rsidRPr="0088668F" w:rsidRDefault="0088668F">
      <w:pPr>
        <w:spacing w:before="26" w:after="0"/>
        <w:ind w:left="373"/>
      </w:pPr>
      <w:r w:rsidRPr="0088668F">
        <w:t>3) współuczestnictwo w organizowaniu i przeprowadzaniu przez gminę konsultacji w sprawach o podstawowym znaczeniu dla mieszkańców sołectwa,</w:t>
      </w:r>
    </w:p>
    <w:p w:rsidR="0029749F" w:rsidRPr="0088668F" w:rsidRDefault="0088668F">
      <w:pPr>
        <w:spacing w:before="26" w:after="0"/>
        <w:ind w:left="373"/>
      </w:pPr>
      <w:r w:rsidRPr="0088668F">
        <w:t>4) ustalanie zadań dla sołtysa do realizacji między zebraniami wiejskimi.</w:t>
      </w:r>
    </w:p>
    <w:p w:rsidR="0029749F" w:rsidRPr="0088668F" w:rsidRDefault="0088668F">
      <w:pPr>
        <w:spacing w:before="26" w:after="0"/>
      </w:pPr>
      <w:r w:rsidRPr="0088668F">
        <w:rPr>
          <w:b/>
        </w:rPr>
        <w:t xml:space="preserve">§  4.  </w:t>
      </w:r>
    </w:p>
    <w:p w:rsidR="0029749F" w:rsidRPr="0088668F" w:rsidRDefault="0088668F">
      <w:pPr>
        <w:spacing w:before="26" w:after="0"/>
      </w:pPr>
      <w:r w:rsidRPr="0088668F">
        <w:t>1.  Organami sołectwa są:</w:t>
      </w:r>
    </w:p>
    <w:p w:rsidR="0029749F" w:rsidRPr="0088668F" w:rsidRDefault="002B3265">
      <w:pPr>
        <w:spacing w:before="26" w:after="0"/>
        <w:ind w:left="373"/>
      </w:pPr>
      <w:r>
        <w:t>1) Z</w:t>
      </w:r>
      <w:r w:rsidR="0088668F" w:rsidRPr="0088668F">
        <w:t xml:space="preserve">ebranie </w:t>
      </w:r>
      <w:r>
        <w:t>W</w:t>
      </w:r>
      <w:r w:rsidR="0088668F" w:rsidRPr="0088668F">
        <w:t>iejskie,</w:t>
      </w:r>
    </w:p>
    <w:p w:rsidR="0029749F" w:rsidRPr="0088668F" w:rsidRDefault="00091CF2">
      <w:pPr>
        <w:spacing w:before="26" w:after="0"/>
        <w:ind w:left="373"/>
      </w:pPr>
      <w:r>
        <w:t>2) S</w:t>
      </w:r>
      <w:r w:rsidR="0088668F" w:rsidRPr="0088668F">
        <w:t>ołtys.</w:t>
      </w:r>
    </w:p>
    <w:p w:rsidR="0029749F" w:rsidRPr="0088668F" w:rsidRDefault="0088668F">
      <w:pPr>
        <w:spacing w:before="26" w:after="0"/>
      </w:pPr>
      <w:r w:rsidRPr="0088668F">
        <w:t xml:space="preserve">2.  Zebranie </w:t>
      </w:r>
      <w:r w:rsidR="002B3265">
        <w:t>W</w:t>
      </w:r>
      <w:r w:rsidRPr="0088668F">
        <w:t>iejskie jest organem uchwałodawczym sołectwa.</w:t>
      </w:r>
    </w:p>
    <w:p w:rsidR="0029749F" w:rsidRPr="0088668F" w:rsidRDefault="0088668F">
      <w:pPr>
        <w:spacing w:before="26" w:after="0"/>
      </w:pPr>
      <w:r w:rsidRPr="0088668F">
        <w:t>3.  Sołtys jest organem wykonawczym</w:t>
      </w:r>
      <w:r w:rsidR="00091CF2">
        <w:t xml:space="preserve"> sołectwa</w:t>
      </w:r>
      <w:r w:rsidRPr="0088668F">
        <w:t>, którego działania wspomaga Rada Sołecka.</w:t>
      </w:r>
    </w:p>
    <w:p w:rsidR="0029749F" w:rsidRPr="0088668F" w:rsidRDefault="002B3265">
      <w:pPr>
        <w:spacing w:before="26" w:after="0"/>
      </w:pPr>
      <w:r>
        <w:lastRenderedPageBreak/>
        <w:t>4.  Kadencja Sołtysa i Rady Soł</w:t>
      </w:r>
      <w:r w:rsidR="0088668F" w:rsidRPr="0088668F">
        <w:t xml:space="preserve">eckiej </w:t>
      </w:r>
      <w:r w:rsidR="00A03ADB" w:rsidRPr="0088668F">
        <w:t>trwa 5 lat</w:t>
      </w:r>
      <w:r w:rsidR="0088668F" w:rsidRPr="0088668F">
        <w:t xml:space="preserve"> i rozpoczyna się od dnia ogłoszenia przez Burmistrza zbiorczych wyników wyborów sołtysów i rad sołeckich, </w:t>
      </w:r>
      <w:r w:rsidR="00091CF2">
        <w:t>a</w:t>
      </w:r>
      <w:r w:rsidR="0088668F" w:rsidRPr="0088668F">
        <w:t xml:space="preserve"> kończy się z dniem ogłoszenia przez Burmistrza wyników wyborów na nową kadencję.</w:t>
      </w:r>
    </w:p>
    <w:p w:rsidR="0029749F" w:rsidRPr="0088668F" w:rsidRDefault="0088668F">
      <w:pPr>
        <w:spacing w:before="26" w:after="0"/>
      </w:pPr>
      <w:r w:rsidRPr="0088668F">
        <w:t>5.  Prawo udziału w zebraniach wiejskich mają wszyscy mieszkańcy sołectwa posiadający czynne prawo wyborcze ustalone w oparciu o ustawę Kodeks wyborczy dla wyboru rady gminy.</w:t>
      </w:r>
    </w:p>
    <w:p w:rsidR="0029749F" w:rsidRPr="0088668F" w:rsidRDefault="0088668F">
      <w:pPr>
        <w:spacing w:before="26" w:after="0"/>
      </w:pPr>
      <w:r w:rsidRPr="0088668F">
        <w:rPr>
          <w:b/>
        </w:rPr>
        <w:t xml:space="preserve">§  5.  </w:t>
      </w:r>
    </w:p>
    <w:p w:rsidR="0029749F" w:rsidRPr="0088668F" w:rsidRDefault="0088668F">
      <w:pPr>
        <w:spacing w:before="26" w:after="0"/>
      </w:pPr>
      <w:r w:rsidRPr="0088668F">
        <w:t xml:space="preserve">1.  Do obowiązków i kompetencji </w:t>
      </w:r>
      <w:r w:rsidR="00091CF2">
        <w:t>S</w:t>
      </w:r>
      <w:r w:rsidRPr="0088668F">
        <w:t>ołtysa należy:</w:t>
      </w:r>
    </w:p>
    <w:p w:rsidR="0029749F" w:rsidRPr="0088668F" w:rsidRDefault="0088668F">
      <w:pPr>
        <w:spacing w:before="26" w:after="0"/>
        <w:ind w:left="373"/>
      </w:pPr>
      <w:r w:rsidRPr="0088668F">
        <w:t>1) reprezentowanie mieszkańców sołectwa na zewnątrz,</w:t>
      </w:r>
    </w:p>
    <w:p w:rsidR="0029749F" w:rsidRPr="0088668F" w:rsidRDefault="0088668F">
      <w:pPr>
        <w:spacing w:before="26" w:after="0"/>
        <w:ind w:left="373"/>
      </w:pPr>
      <w:r w:rsidRPr="0088668F">
        <w:t>2) zwoływanie zebrań wiejskich i przewodniczenie ich obradom,</w:t>
      </w:r>
    </w:p>
    <w:p w:rsidR="0029749F" w:rsidRPr="0088668F" w:rsidRDefault="0088668F">
      <w:pPr>
        <w:spacing w:before="26" w:after="0"/>
        <w:ind w:left="373"/>
      </w:pPr>
      <w:r w:rsidRPr="0088668F">
        <w:t>3) zwoływanie posiedzeń Rady Sołeckiej i przewodniczenie ich obradom,</w:t>
      </w:r>
    </w:p>
    <w:p w:rsidR="0029749F" w:rsidRPr="0088668F" w:rsidRDefault="0088668F">
      <w:pPr>
        <w:spacing w:before="26" w:after="0"/>
        <w:ind w:left="373"/>
      </w:pPr>
      <w:r w:rsidRPr="0088668F">
        <w:t>4) przygotowywanie projektów uchwał na zebranie wiejskie,</w:t>
      </w:r>
    </w:p>
    <w:p w:rsidR="0029749F" w:rsidRPr="0088668F" w:rsidRDefault="0088668F">
      <w:pPr>
        <w:spacing w:before="26" w:after="0"/>
        <w:ind w:left="373"/>
      </w:pPr>
      <w:r w:rsidRPr="0088668F">
        <w:t>5) gospodarowanie mieniem komunalnym przekazanym dla sołectwa,</w:t>
      </w:r>
    </w:p>
    <w:p w:rsidR="0029749F" w:rsidRPr="0088668F" w:rsidRDefault="0088668F">
      <w:pPr>
        <w:spacing w:before="26" w:after="0"/>
        <w:ind w:left="373"/>
      </w:pPr>
      <w:r w:rsidRPr="0088668F">
        <w:t xml:space="preserve">6) potwierdzenie okoliczności </w:t>
      </w:r>
      <w:r w:rsidR="00091CF2">
        <w:t xml:space="preserve">w </w:t>
      </w:r>
      <w:r w:rsidRPr="0088668F">
        <w:t>spraw</w:t>
      </w:r>
      <w:r w:rsidR="00091CF2">
        <w:t>ach</w:t>
      </w:r>
      <w:r w:rsidRPr="0088668F">
        <w:t xml:space="preserve">, </w:t>
      </w:r>
      <w:r w:rsidR="00091CF2">
        <w:t>w</w:t>
      </w:r>
      <w:r w:rsidRPr="0088668F">
        <w:t xml:space="preserve"> których wymagają</w:t>
      </w:r>
      <w:r w:rsidR="00091CF2">
        <w:t xml:space="preserve"> tego</w:t>
      </w:r>
      <w:r w:rsidRPr="0088668F">
        <w:t xml:space="preserve"> przepisy prawa,</w:t>
      </w:r>
    </w:p>
    <w:p w:rsidR="0029749F" w:rsidRPr="0088668F" w:rsidRDefault="0088668F">
      <w:pPr>
        <w:spacing w:before="26" w:after="0"/>
        <w:ind w:left="373"/>
      </w:pPr>
      <w:r w:rsidRPr="0088668F">
        <w:t xml:space="preserve">7) potwierdzanie wykonania usług w sołectwie </w:t>
      </w:r>
      <w:r w:rsidR="00091CF2">
        <w:t>realizowanych</w:t>
      </w:r>
      <w:r w:rsidRPr="0088668F">
        <w:t xml:space="preserve"> na podstawie umów </w:t>
      </w:r>
      <w:r w:rsidR="00091CF2">
        <w:t>zawieranych przez gminę</w:t>
      </w:r>
      <w:r w:rsidRPr="0088668F">
        <w:t xml:space="preserve"> oraz zgłaszanie zastrzeżeń do ich wykonania,</w:t>
      </w:r>
    </w:p>
    <w:p w:rsidR="0029749F" w:rsidRPr="0088668F" w:rsidRDefault="0088668F">
      <w:pPr>
        <w:spacing w:before="26" w:after="0"/>
        <w:ind w:left="373"/>
      </w:pPr>
      <w:r w:rsidRPr="0088668F">
        <w:t>8) składanie wniosków na wykonanie zadań w sołectwie do wysokości środków funduszu sołeckiego będących do dyspozycji sołectwa,</w:t>
      </w:r>
    </w:p>
    <w:p w:rsidR="0029749F" w:rsidRPr="0088668F" w:rsidRDefault="0088668F">
      <w:pPr>
        <w:spacing w:before="26" w:after="0"/>
        <w:ind w:left="373"/>
      </w:pPr>
      <w:r w:rsidRPr="0088668F">
        <w:t xml:space="preserve">9) informowanie mieszkańców sołectwa o przepisach prawa miejscowego, zarządzeniach Burmistrza, komunikatach i </w:t>
      </w:r>
      <w:proofErr w:type="spellStart"/>
      <w:r w:rsidRPr="0088668F">
        <w:t>obwieszczeniach</w:t>
      </w:r>
      <w:proofErr w:type="spellEnd"/>
      <w:r w:rsidRPr="0088668F">
        <w:t>, poprzez wywieszenie na tablicach ogłoszeń lub w inny zwyczajowo przyjęty sposób,</w:t>
      </w:r>
    </w:p>
    <w:p w:rsidR="0029749F" w:rsidRPr="0088668F" w:rsidRDefault="0088668F">
      <w:pPr>
        <w:spacing w:before="26" w:after="0"/>
        <w:ind w:left="373"/>
      </w:pPr>
      <w:r w:rsidRPr="0088668F">
        <w:t xml:space="preserve">10) zgłaszanie kierownikom odpowiednich jednostek organizacyjnych </w:t>
      </w:r>
      <w:r w:rsidR="00A03ADB" w:rsidRPr="0088668F">
        <w:t>g</w:t>
      </w:r>
      <w:r w:rsidRPr="0088668F">
        <w:t>miny:</w:t>
      </w:r>
    </w:p>
    <w:p w:rsidR="0029749F" w:rsidRPr="0088668F" w:rsidRDefault="0088668F">
      <w:pPr>
        <w:spacing w:after="0"/>
        <w:ind w:left="746"/>
      </w:pPr>
      <w:r w:rsidRPr="0088668F">
        <w:t>a) spostrzeżonych zakłóceń w funkcjonowaniu urządzeń użyteczności publicznej (awarie wodociągów, kanalizacji, oświetlenia ulicznego, itp.),</w:t>
      </w:r>
    </w:p>
    <w:p w:rsidR="0029749F" w:rsidRPr="0088668F" w:rsidRDefault="0088668F">
      <w:pPr>
        <w:spacing w:after="0"/>
        <w:ind w:left="746"/>
      </w:pPr>
      <w:r w:rsidRPr="0088668F">
        <w:t>b) spostrzeżonych przypadków naruszania przepisów o utrzymaniu czystości i porządku, o gospodarce odpadami oraz o ochronie przyrody i krajobrazu,</w:t>
      </w:r>
    </w:p>
    <w:p w:rsidR="0029749F" w:rsidRPr="0088668F" w:rsidRDefault="0088668F">
      <w:pPr>
        <w:spacing w:after="0"/>
        <w:ind w:left="746"/>
      </w:pPr>
      <w:r w:rsidRPr="0088668F">
        <w:t xml:space="preserve">c) faktów nierzetelnego wykonania zadań publicznych powierzonych przez </w:t>
      </w:r>
      <w:r w:rsidR="00A03ADB" w:rsidRPr="0088668F">
        <w:t>g</w:t>
      </w:r>
      <w:r w:rsidRPr="0088668F">
        <w:t>minę podmiotom gospodarczym na podstawie umów,</w:t>
      </w:r>
    </w:p>
    <w:p w:rsidR="0029749F" w:rsidRPr="0088668F" w:rsidRDefault="0088668F">
      <w:pPr>
        <w:spacing w:after="0"/>
        <w:ind w:left="746"/>
      </w:pPr>
      <w:r w:rsidRPr="0088668F">
        <w:t xml:space="preserve">d) innych nieprawidłowości skutkujących powstaniem szkód na majątku </w:t>
      </w:r>
      <w:r w:rsidR="00A03ADB" w:rsidRPr="0088668F">
        <w:t>g</w:t>
      </w:r>
      <w:r w:rsidRPr="0088668F">
        <w:t>miny lub powodujących narażenie na uszczerbek jej interesu.</w:t>
      </w:r>
    </w:p>
    <w:p w:rsidR="0029749F" w:rsidRPr="0088668F" w:rsidRDefault="00091CF2" w:rsidP="002B3265">
      <w:pPr>
        <w:spacing w:before="26" w:after="0"/>
      </w:pPr>
      <w:r>
        <w:t>2. Sołtys</w:t>
      </w:r>
      <w:r w:rsidR="0088668F" w:rsidRPr="0088668F">
        <w:t xml:space="preserve"> uczestniczy w sesjach Rady </w:t>
      </w:r>
      <w:r w:rsidR="00A03ADB" w:rsidRPr="0088668F">
        <w:t>M</w:t>
      </w:r>
      <w:r w:rsidR="0088668F" w:rsidRPr="0088668F">
        <w:t>iejskiej oraz naradach sołtysów zwoływanych przez Burmistrza,</w:t>
      </w:r>
    </w:p>
    <w:p w:rsidR="0029749F" w:rsidRPr="0088668F" w:rsidRDefault="00091CF2" w:rsidP="002B3265">
      <w:pPr>
        <w:spacing w:before="26" w:after="0"/>
      </w:pPr>
      <w:r>
        <w:t xml:space="preserve">3. Sołtys </w:t>
      </w:r>
      <w:r w:rsidR="0088668F" w:rsidRPr="0088668F">
        <w:t>przekazuje Burmistrzowi protokół z zebrania wiejskiego w ciągu 3 dni od daty zebrania.</w:t>
      </w:r>
    </w:p>
    <w:p w:rsidR="0029749F" w:rsidRPr="0088668F" w:rsidRDefault="00091CF2">
      <w:pPr>
        <w:spacing w:before="26" w:after="0"/>
      </w:pPr>
      <w:r>
        <w:t>4</w:t>
      </w:r>
      <w:r w:rsidR="0088668F" w:rsidRPr="0088668F">
        <w:t xml:space="preserve">.  Sołtys wykonując zadania posługuje się pieczątką o treści "Sołtys sołectwa </w:t>
      </w:r>
      <w:r w:rsidR="00A03ADB" w:rsidRPr="0088668F">
        <w:t>……………..</w:t>
      </w:r>
      <w:r w:rsidR="0088668F" w:rsidRPr="0088668F">
        <w:t xml:space="preserve">, Gmina </w:t>
      </w:r>
      <w:r w:rsidR="00A03ADB" w:rsidRPr="0088668F">
        <w:t>Pińczów</w:t>
      </w:r>
      <w:r w:rsidR="0088668F" w:rsidRPr="0088668F">
        <w:t>",</w:t>
      </w:r>
    </w:p>
    <w:p w:rsidR="0029749F" w:rsidRPr="0088668F" w:rsidRDefault="00091CF2">
      <w:pPr>
        <w:spacing w:before="26" w:after="0"/>
      </w:pPr>
      <w:r>
        <w:t>5</w:t>
      </w:r>
      <w:r w:rsidR="0088668F" w:rsidRPr="0088668F">
        <w:t>.  Sołtys umieszcza w widocznym miejscu na ogrodzeniu posesji lub budynku tablicę o treści "SOŁTYS",</w:t>
      </w:r>
    </w:p>
    <w:p w:rsidR="0029749F" w:rsidRPr="0088668F" w:rsidRDefault="00091CF2">
      <w:pPr>
        <w:spacing w:before="26" w:after="0"/>
      </w:pPr>
      <w:r>
        <w:t>6</w:t>
      </w:r>
      <w:r w:rsidR="0088668F" w:rsidRPr="0088668F">
        <w:t>.  W terminie 7 dni od rozpoczęcia kadencji ustępujący sołtys przekazuje nowo wybranemu sołtysowi w formie protokołu zdawczo-odbiorczego dokumentację, pieczątkę oraz mienie ruchome użytkowane przez sołectwo.</w:t>
      </w:r>
    </w:p>
    <w:p w:rsidR="0029749F" w:rsidRPr="0088668F" w:rsidRDefault="0088668F">
      <w:pPr>
        <w:spacing w:before="26" w:after="0"/>
      </w:pPr>
      <w:r w:rsidRPr="0088668F">
        <w:rPr>
          <w:b/>
        </w:rPr>
        <w:t xml:space="preserve">§  6.  </w:t>
      </w:r>
    </w:p>
    <w:p w:rsidR="0029749F" w:rsidRPr="0088668F" w:rsidRDefault="0088668F">
      <w:pPr>
        <w:spacing w:before="26" w:after="0"/>
      </w:pPr>
      <w:r w:rsidRPr="0088668F">
        <w:lastRenderedPageBreak/>
        <w:t xml:space="preserve">1.  Rada Sołecka składa się z </w:t>
      </w:r>
      <w:r w:rsidR="00A03ADB" w:rsidRPr="0088668F">
        <w:t>od</w:t>
      </w:r>
      <w:r w:rsidR="00091CF2">
        <w:t xml:space="preserve"> 2</w:t>
      </w:r>
      <w:r w:rsidR="00A03ADB" w:rsidRPr="0088668F">
        <w:t xml:space="preserve">   do</w:t>
      </w:r>
      <w:r w:rsidR="00091CF2">
        <w:t xml:space="preserve"> 5</w:t>
      </w:r>
      <w:r w:rsidRPr="0088668F">
        <w:t xml:space="preserve"> członków.</w:t>
      </w:r>
    </w:p>
    <w:p w:rsidR="0029749F" w:rsidRPr="0088668F" w:rsidRDefault="0088668F">
      <w:pPr>
        <w:spacing w:before="26" w:after="0"/>
      </w:pPr>
      <w:r w:rsidRPr="0088668F">
        <w:t>2.  Przewodniczącym Rady Sołeckiej jest sołtys, który zwołuje w miarę potrzeb jej posiedzenia.</w:t>
      </w:r>
    </w:p>
    <w:p w:rsidR="0029749F" w:rsidRPr="0088668F" w:rsidRDefault="0088668F">
      <w:pPr>
        <w:spacing w:before="26" w:after="0"/>
      </w:pPr>
      <w:r w:rsidRPr="0088668F">
        <w:t>3.  Rada Sołecka ma charakter opiniodawczy i doradczy.</w:t>
      </w:r>
    </w:p>
    <w:p w:rsidR="0029749F" w:rsidRPr="0088668F" w:rsidRDefault="0088668F">
      <w:pPr>
        <w:spacing w:before="26" w:after="0"/>
      </w:pPr>
      <w:r w:rsidRPr="0088668F">
        <w:t>4.  Do zadań Rady Sołeckiej należy:</w:t>
      </w:r>
    </w:p>
    <w:p w:rsidR="0029749F" w:rsidRPr="0088668F" w:rsidRDefault="0088668F">
      <w:pPr>
        <w:spacing w:before="26" w:after="0"/>
        <w:ind w:left="373"/>
      </w:pPr>
      <w:r w:rsidRPr="0088668F">
        <w:t xml:space="preserve">1) </w:t>
      </w:r>
      <w:r w:rsidR="00091CF2">
        <w:t>Pomaganie</w:t>
      </w:r>
      <w:r w:rsidRPr="0088668F">
        <w:t xml:space="preserve"> sołtys</w:t>
      </w:r>
      <w:r w:rsidR="00091CF2">
        <w:t>owi</w:t>
      </w:r>
      <w:r w:rsidRPr="0088668F">
        <w:t xml:space="preserve"> w zarządzaniu mieniem g</w:t>
      </w:r>
      <w:r w:rsidR="00A03ADB" w:rsidRPr="0088668F">
        <w:t>minnym wydzielonym dla sołectwa</w:t>
      </w:r>
      <w:r w:rsidRPr="0088668F">
        <w:t>,</w:t>
      </w:r>
    </w:p>
    <w:p w:rsidR="0029749F" w:rsidRPr="0088668F" w:rsidRDefault="0088668F">
      <w:pPr>
        <w:spacing w:before="26" w:after="0"/>
        <w:ind w:left="373"/>
      </w:pPr>
      <w:r w:rsidRPr="0088668F">
        <w:t>2) Wydawanie opinii w sprawach wsi nie zastrzeżonych dla zebrania wiejskiego.</w:t>
      </w:r>
    </w:p>
    <w:p w:rsidR="0029749F" w:rsidRDefault="0088668F">
      <w:pPr>
        <w:spacing w:before="26" w:after="0"/>
        <w:rPr>
          <w:b/>
        </w:rPr>
      </w:pPr>
      <w:r w:rsidRPr="0088668F">
        <w:rPr>
          <w:b/>
        </w:rPr>
        <w:t xml:space="preserve">§  7.  </w:t>
      </w:r>
    </w:p>
    <w:p w:rsidR="00091CF2" w:rsidRDefault="002B3265">
      <w:pPr>
        <w:spacing w:before="26" w:after="0"/>
      </w:pPr>
      <w:r>
        <w:t>1. Do kompetencji Zebrania W</w:t>
      </w:r>
      <w:r w:rsidR="00612515" w:rsidRPr="00612515">
        <w:t>iejskiego należą wszystkie sprawy dotyczące sołectwa mające wpływ na jego organizację, strukturę, a także granice.</w:t>
      </w:r>
      <w:r w:rsidR="00612515">
        <w:t xml:space="preserve"> </w:t>
      </w:r>
    </w:p>
    <w:p w:rsidR="00612515" w:rsidRDefault="00612515">
      <w:pPr>
        <w:spacing w:before="26" w:after="0"/>
      </w:pPr>
      <w:r>
        <w:t>2. D</w:t>
      </w:r>
      <w:r w:rsidR="002B3265">
        <w:t>o wyłącznej właściwości Zebrania W</w:t>
      </w:r>
      <w:r>
        <w:t>iejskiego należą:</w:t>
      </w:r>
    </w:p>
    <w:p w:rsidR="00612515" w:rsidRDefault="00612515">
      <w:pPr>
        <w:spacing w:before="26" w:after="0"/>
      </w:pPr>
      <w:r>
        <w:t>1) wybór i odwołanie Sołtysa i Rady Sołeckiej,</w:t>
      </w:r>
    </w:p>
    <w:p w:rsidR="00612515" w:rsidRDefault="00612515">
      <w:pPr>
        <w:spacing w:before="26" w:after="0"/>
      </w:pPr>
      <w:r>
        <w:t>2) podejmowanie uchwał w sprawie podziału funduszu sołeckiego;</w:t>
      </w:r>
    </w:p>
    <w:p w:rsidR="00612515" w:rsidRDefault="00612515">
      <w:pPr>
        <w:spacing w:before="26" w:after="0"/>
      </w:pPr>
      <w:r>
        <w:t>3) występowanie do Rady Miejskiej z wnioskiem o przekazanie sołectwu w zarząd mienia komunalnego,</w:t>
      </w:r>
    </w:p>
    <w:p w:rsidR="00612515" w:rsidRDefault="00612515">
      <w:pPr>
        <w:spacing w:before="26" w:after="0"/>
      </w:pPr>
      <w:r>
        <w:t>4) wyrażenie zgody na uszczuplenie dotychczasowych praw sołectwa do korzystania z mienia,</w:t>
      </w:r>
    </w:p>
    <w:p w:rsidR="00612515" w:rsidRPr="00612515" w:rsidRDefault="00612515">
      <w:pPr>
        <w:spacing w:before="26" w:after="0"/>
      </w:pPr>
      <w:r>
        <w:t>5) zaopiniowanie projektów uchwał Rady Miejskiej dotyczących sołectwa.</w:t>
      </w:r>
    </w:p>
    <w:p w:rsidR="0029749F" w:rsidRPr="0088668F" w:rsidRDefault="00612515">
      <w:pPr>
        <w:spacing w:before="26" w:after="0"/>
      </w:pPr>
      <w:r>
        <w:t>3</w:t>
      </w:r>
      <w:r w:rsidR="0088668F" w:rsidRPr="0088668F">
        <w:t xml:space="preserve">.  Zebranie </w:t>
      </w:r>
      <w:r w:rsidR="002B3265">
        <w:t>W</w:t>
      </w:r>
      <w:r w:rsidR="0088668F" w:rsidRPr="0088668F">
        <w:t>iejskie może być zwołane przez:</w:t>
      </w:r>
    </w:p>
    <w:p w:rsidR="0029749F" w:rsidRPr="0088668F" w:rsidRDefault="0088668F">
      <w:pPr>
        <w:spacing w:before="26" w:after="0"/>
        <w:ind w:left="373"/>
      </w:pPr>
      <w:r w:rsidRPr="0088668F">
        <w:t xml:space="preserve">1) Sołtysa, z własnej inicjatywy lub na pisemny wniosek co najmniej 1/5 mieszkańców uprawnionych do udziału w zebraniu wiejskim w terminie </w:t>
      </w:r>
      <w:r w:rsidR="005576C3" w:rsidRPr="0088668F">
        <w:t>14</w:t>
      </w:r>
      <w:r w:rsidRPr="0088668F">
        <w:t xml:space="preserve"> dni od daty zgłoszenia wniosku,</w:t>
      </w:r>
    </w:p>
    <w:p w:rsidR="0029749F" w:rsidRPr="0088668F" w:rsidRDefault="00A03ADB">
      <w:pPr>
        <w:spacing w:before="26" w:after="0"/>
        <w:ind w:left="373"/>
      </w:pPr>
      <w:r w:rsidRPr="0088668F">
        <w:t>2) Burmistrza</w:t>
      </w:r>
      <w:r w:rsidR="0088668F" w:rsidRPr="0088668F">
        <w:t>.</w:t>
      </w:r>
    </w:p>
    <w:p w:rsidR="0029749F" w:rsidRPr="0088668F" w:rsidRDefault="00612515">
      <w:pPr>
        <w:spacing w:before="26" w:after="0"/>
      </w:pPr>
      <w:r>
        <w:t>4</w:t>
      </w:r>
      <w:r w:rsidR="0088668F" w:rsidRPr="0088668F">
        <w:t xml:space="preserve">.  Zebrania wiejskie odbywają się w miarę potrzeb, ale nie rzadziej niż raz w roku. O terminie, miejscu i proponowanym porządku obrad </w:t>
      </w:r>
      <w:r w:rsidR="002B3265">
        <w:t>Z</w:t>
      </w:r>
      <w:r w:rsidR="0088668F" w:rsidRPr="0088668F">
        <w:t xml:space="preserve">ebrania </w:t>
      </w:r>
      <w:r w:rsidR="002B3265">
        <w:t>W</w:t>
      </w:r>
      <w:r w:rsidR="0088668F" w:rsidRPr="0088668F">
        <w:t xml:space="preserve">iejskiego sołtys powiadamia Burmistrza w terminie jak w ust. </w:t>
      </w:r>
      <w:r w:rsidR="002B3265">
        <w:t>5</w:t>
      </w:r>
      <w:r w:rsidR="0088668F" w:rsidRPr="0088668F">
        <w:t>,</w:t>
      </w:r>
    </w:p>
    <w:p w:rsidR="0029749F" w:rsidRPr="0088668F" w:rsidRDefault="00612515">
      <w:pPr>
        <w:spacing w:before="26" w:after="0"/>
      </w:pPr>
      <w:r>
        <w:t>5</w:t>
      </w:r>
      <w:r w:rsidR="0088668F" w:rsidRPr="0088668F">
        <w:t>.  Zebranie uważa się za prawidłowo zwołane jeżeli mieszkańcy zostali powiadomieni w sposób zwyczajowo przyjęty poprzez wywieszenie ogłoszenia na tablicy ogłoszeń w sołectwie w terminie 7 dni</w:t>
      </w:r>
      <w:r>
        <w:t xml:space="preserve"> przed dniem zebrania</w:t>
      </w:r>
      <w:r w:rsidR="0088668F" w:rsidRPr="0088668F">
        <w:t>. W zawiadomieniu podaje się termin, godzinę rozpoczęcia i porządek zebrania, który jest przyjmowany zwykłą większością głosów.</w:t>
      </w:r>
    </w:p>
    <w:p w:rsidR="0029749F" w:rsidRPr="0088668F" w:rsidRDefault="00612515">
      <w:pPr>
        <w:spacing w:before="26" w:after="0"/>
      </w:pPr>
      <w:r>
        <w:t>6</w:t>
      </w:r>
      <w:r w:rsidR="0088668F" w:rsidRPr="0088668F">
        <w:t xml:space="preserve">.  Zebranie jest ważne w pierwszym terminie, jeżeli uczestniczy w zebraniu co najmniej </w:t>
      </w:r>
      <w:r w:rsidR="000837D7" w:rsidRPr="0088668F">
        <w:t>1/5</w:t>
      </w:r>
      <w:r w:rsidR="0088668F" w:rsidRPr="0088668F">
        <w:t xml:space="preserve"> uprawnionych mieszkańców, którzy potwierdzają swój udział na liście obecności.</w:t>
      </w:r>
    </w:p>
    <w:p w:rsidR="0029749F" w:rsidRPr="0088668F" w:rsidRDefault="00612515">
      <w:pPr>
        <w:spacing w:before="26" w:after="0"/>
      </w:pPr>
      <w:r>
        <w:t>7</w:t>
      </w:r>
      <w:r w:rsidR="0088668F" w:rsidRPr="0088668F">
        <w:t xml:space="preserve">.  W przypadku braku kworum w pierwszym terminie zebrania wiejskiego, zebranie odbywa się w drugim terminie o </w:t>
      </w:r>
      <w:r w:rsidR="000837D7" w:rsidRPr="0088668F">
        <w:t>15</w:t>
      </w:r>
      <w:r w:rsidR="0088668F" w:rsidRPr="0088668F">
        <w:t xml:space="preserve"> minut później po pierwszym terminie bez względu na ilość obecnych uprawnionych mieszkańców sołectwa.</w:t>
      </w:r>
    </w:p>
    <w:p w:rsidR="0029749F" w:rsidRPr="0088668F" w:rsidRDefault="00612515">
      <w:pPr>
        <w:spacing w:before="26" w:after="0"/>
      </w:pPr>
      <w:r>
        <w:t>8</w:t>
      </w:r>
      <w:r w:rsidR="0088668F" w:rsidRPr="0088668F">
        <w:t>. </w:t>
      </w:r>
      <w:r w:rsidR="00AA7CDB">
        <w:t xml:space="preserve">Zebranie prowadzi Sołtys, a w przypadku jego nieobecności lub gdy zebranie dotyczy wyborów sołtysa zebranie prowadzi przewodniczący zebrania. </w:t>
      </w:r>
      <w:r w:rsidR="0088668F" w:rsidRPr="0088668F">
        <w:t xml:space="preserve"> Przewodniczącego zebrania </w:t>
      </w:r>
      <w:r w:rsidR="00AA7CDB">
        <w:t>wybiera</w:t>
      </w:r>
      <w:r w:rsidR="002B3265">
        <w:t xml:space="preserve"> Zebranie W</w:t>
      </w:r>
      <w:r w:rsidR="0088668F" w:rsidRPr="0088668F">
        <w:t>iejskie w głosowaniu jawnym zwykłą większością głosów.</w:t>
      </w:r>
    </w:p>
    <w:p w:rsidR="0029749F" w:rsidRPr="0088668F" w:rsidRDefault="00612515">
      <w:pPr>
        <w:spacing w:before="26" w:after="0"/>
      </w:pPr>
      <w:r>
        <w:t>9</w:t>
      </w:r>
      <w:r w:rsidR="002B3265">
        <w:t>.  Uchwały Zebrania W</w:t>
      </w:r>
      <w:r w:rsidR="0088668F" w:rsidRPr="0088668F">
        <w:t>iejskiego zapadają zwykła większością głosów. Prawo zgłaszania wniosków przysługuje każdemu uprawnionemu mieszkańcowi sołectwa, chyba że powszechnie obowiązujące przepisy prawa stanowią inaczej.</w:t>
      </w:r>
    </w:p>
    <w:p w:rsidR="0029749F" w:rsidRPr="0088668F" w:rsidRDefault="00612515">
      <w:pPr>
        <w:spacing w:before="26" w:after="0"/>
      </w:pPr>
      <w:r>
        <w:lastRenderedPageBreak/>
        <w:t>10</w:t>
      </w:r>
      <w:r w:rsidR="0088668F" w:rsidRPr="0088668F">
        <w:t>.  Z zebrania sporządza się protokół. Protokolanta powołuje zebranie wiejskie</w:t>
      </w:r>
      <w:r w:rsidR="000837D7" w:rsidRPr="0088668F">
        <w:t>.</w:t>
      </w:r>
      <w:r w:rsidR="00AA7CDB">
        <w:t xml:space="preserve"> Protokół i uchwały podpisuje S</w:t>
      </w:r>
      <w:r w:rsidR="0088668F" w:rsidRPr="0088668F">
        <w:t xml:space="preserve">ołtys lub przewodniczący zebrania (w razie nieobecności sołtysa), </w:t>
      </w:r>
      <w:r w:rsidR="00AA7CDB">
        <w:t xml:space="preserve">Sołtys </w:t>
      </w:r>
      <w:r w:rsidR="0088668F" w:rsidRPr="0088668F">
        <w:t xml:space="preserve">przekazuje </w:t>
      </w:r>
      <w:r w:rsidR="00AA7CDB">
        <w:t>protokół</w:t>
      </w:r>
      <w:r w:rsidR="0088668F" w:rsidRPr="0088668F">
        <w:t xml:space="preserve"> Burmistrzowi w terminie 3 dni od daty odbycia zebrania.</w:t>
      </w:r>
    </w:p>
    <w:p w:rsidR="0029749F" w:rsidRPr="0088668F" w:rsidRDefault="0029749F">
      <w:pPr>
        <w:spacing w:after="0"/>
      </w:pPr>
    </w:p>
    <w:p w:rsidR="0029749F" w:rsidRPr="0088668F" w:rsidRDefault="0088668F">
      <w:pPr>
        <w:spacing w:before="146" w:after="0"/>
        <w:jc w:val="center"/>
      </w:pPr>
      <w:r w:rsidRPr="0088668F">
        <w:rPr>
          <w:b/>
        </w:rPr>
        <w:t xml:space="preserve">Rozdział  3. </w:t>
      </w:r>
    </w:p>
    <w:p w:rsidR="0029749F" w:rsidRPr="0088668F" w:rsidRDefault="00E8642D">
      <w:pPr>
        <w:spacing w:before="25" w:after="0"/>
        <w:jc w:val="center"/>
      </w:pPr>
      <w:r w:rsidRPr="0088668F">
        <w:rPr>
          <w:b/>
        </w:rPr>
        <w:t xml:space="preserve">ZASADY I  </w:t>
      </w:r>
      <w:r w:rsidR="0088668F" w:rsidRPr="0088668F">
        <w:rPr>
          <w:b/>
        </w:rPr>
        <w:t>TRYB WYBORU SOŁTYSA ORAZ RADY SOŁECKIEJ</w:t>
      </w:r>
    </w:p>
    <w:p w:rsidR="0029749F" w:rsidRPr="0088668F" w:rsidRDefault="0088668F">
      <w:pPr>
        <w:spacing w:before="26" w:after="0"/>
      </w:pPr>
      <w:r w:rsidRPr="0088668F">
        <w:rPr>
          <w:b/>
        </w:rPr>
        <w:t xml:space="preserve">§  8.  </w:t>
      </w:r>
    </w:p>
    <w:p w:rsidR="0029749F" w:rsidRPr="0088668F" w:rsidRDefault="007F22FD">
      <w:pPr>
        <w:spacing w:before="26" w:after="0"/>
      </w:pPr>
      <w:r w:rsidRPr="0088668F">
        <w:t>1.  Wybory Sołtysa i R</w:t>
      </w:r>
      <w:r w:rsidR="0088668F" w:rsidRPr="0088668F">
        <w:t xml:space="preserve">ady </w:t>
      </w:r>
      <w:r w:rsidRPr="0088668F">
        <w:t>S</w:t>
      </w:r>
      <w:r w:rsidR="0088668F" w:rsidRPr="0088668F">
        <w:t xml:space="preserve">ołeckiej zarządza Burmistrz w </w:t>
      </w:r>
      <w:r w:rsidR="00AA7CDB">
        <w:t xml:space="preserve">okresie do </w:t>
      </w:r>
      <w:r w:rsidR="0088668F" w:rsidRPr="0088668F">
        <w:t xml:space="preserve"> </w:t>
      </w:r>
      <w:r w:rsidR="000837D7" w:rsidRPr="0088668F">
        <w:t>6 miesięcy</w:t>
      </w:r>
      <w:r w:rsidR="0088668F" w:rsidRPr="0088668F">
        <w:t xml:space="preserve"> od ogłoszenia wyników wyborów do </w:t>
      </w:r>
      <w:r w:rsidR="00AA7CDB">
        <w:t>R</w:t>
      </w:r>
      <w:r w:rsidR="0088668F" w:rsidRPr="0088668F">
        <w:t xml:space="preserve">ady </w:t>
      </w:r>
      <w:r w:rsidR="00AA7CDB">
        <w:t>Miejskiej</w:t>
      </w:r>
      <w:r w:rsidR="0088668F" w:rsidRPr="0088668F">
        <w:t xml:space="preserve"> przez Państwową Kom</w:t>
      </w:r>
      <w:r w:rsidR="005576C3" w:rsidRPr="0088668F">
        <w:t>isję Wyborczą w Dzienniku Ustaw</w:t>
      </w:r>
      <w:r w:rsidR="0088668F" w:rsidRPr="0088668F">
        <w:t>.</w:t>
      </w:r>
    </w:p>
    <w:p w:rsidR="0029749F" w:rsidRPr="0088668F" w:rsidRDefault="0088668F">
      <w:pPr>
        <w:spacing w:before="26" w:after="0"/>
      </w:pPr>
      <w:r w:rsidRPr="0088668F">
        <w:t>2.  Wybor</w:t>
      </w:r>
      <w:r w:rsidR="0059789F">
        <w:t>u</w:t>
      </w:r>
      <w:r w:rsidRPr="0088668F">
        <w:t xml:space="preserve"> </w:t>
      </w:r>
      <w:r w:rsidR="0059789F">
        <w:t>Sołtysa i Rady S</w:t>
      </w:r>
      <w:r w:rsidRPr="0088668F">
        <w:t xml:space="preserve">ołeckiej </w:t>
      </w:r>
      <w:r w:rsidR="0059789F">
        <w:t>dokonuje</w:t>
      </w:r>
      <w:r w:rsidRPr="0088668F">
        <w:t xml:space="preserve"> się </w:t>
      </w:r>
      <w:r w:rsidR="0059789F">
        <w:t xml:space="preserve">zwykłą większością głosów </w:t>
      </w:r>
      <w:r w:rsidRPr="0088668F">
        <w:t>w głosowaniu</w:t>
      </w:r>
      <w:r w:rsidR="000837D7" w:rsidRPr="0088668F">
        <w:t xml:space="preserve"> tajnym</w:t>
      </w:r>
      <w:r w:rsidR="00734618" w:rsidRPr="0088668F">
        <w:t>.</w:t>
      </w:r>
    </w:p>
    <w:p w:rsidR="007F22FD" w:rsidRPr="0088668F" w:rsidRDefault="007F22FD" w:rsidP="007F22FD">
      <w:pPr>
        <w:spacing w:before="26" w:after="0"/>
      </w:pPr>
      <w:r w:rsidRPr="0088668F">
        <w:t xml:space="preserve">3. Wybory Sołtysa i członków Rady Sołeckiej przeprowadza komisja w składzie co najmniej </w:t>
      </w:r>
      <w:r w:rsidR="0059789F">
        <w:t>trzy</w:t>
      </w:r>
      <w:r w:rsidRPr="0088668F">
        <w:t>osobowym wybrana spośród uprawnionych uczestników zebrania.</w:t>
      </w:r>
    </w:p>
    <w:p w:rsidR="00734618" w:rsidRPr="0088668F" w:rsidRDefault="00734618" w:rsidP="007F22FD">
      <w:pPr>
        <w:spacing w:before="26" w:after="0"/>
      </w:pPr>
      <w:r w:rsidRPr="0088668F">
        <w:t>4. Do zadań komisji należy przyjęcie zgłoszeń kandydatów, przeprowadzenie głosowania</w:t>
      </w:r>
      <w:r w:rsidR="002B3265">
        <w:t>,</w:t>
      </w:r>
      <w:r w:rsidRPr="0088668F">
        <w:t xml:space="preserve"> ustalenie i ogłoszenie wyników  oraz sporządzenie protokołu. Protokół podpisują wszyscy członkowie komisji.</w:t>
      </w:r>
    </w:p>
    <w:p w:rsidR="0029749F" w:rsidRPr="0088668F" w:rsidRDefault="0059789F">
      <w:pPr>
        <w:spacing w:before="26" w:after="0"/>
      </w:pPr>
      <w:r>
        <w:t>5</w:t>
      </w:r>
      <w:r w:rsidR="005576C3" w:rsidRPr="0088668F">
        <w:t>.  Kandydatem na Sołtysa i członka Rady S</w:t>
      </w:r>
      <w:r w:rsidR="0088668F" w:rsidRPr="0088668F">
        <w:t xml:space="preserve">ołeckiej może być mieszkaniec stale mieszkający na terenie sołectwa, w którym jest wybierany. </w:t>
      </w:r>
      <w:r w:rsidR="007F22FD" w:rsidRPr="0088668F">
        <w:t xml:space="preserve">Kandydatem na Sołtysa  i członka Rady Sołeckiej nie może być członek komisji przeprowadzającej wybory. </w:t>
      </w:r>
      <w:r w:rsidR="0088668F" w:rsidRPr="0088668F">
        <w:t>Prawo zgłasz</w:t>
      </w:r>
      <w:r w:rsidR="005576C3" w:rsidRPr="0088668F">
        <w:t>ania kandydatów na Sołtysa i</w:t>
      </w:r>
      <w:r w:rsidR="000837D7" w:rsidRPr="0088668F">
        <w:t xml:space="preserve"> do R</w:t>
      </w:r>
      <w:r w:rsidR="005576C3" w:rsidRPr="0088668F">
        <w:t xml:space="preserve">ady Sołeckiej </w:t>
      </w:r>
      <w:r w:rsidR="0088668F" w:rsidRPr="0088668F">
        <w:t>posiada mieszkaniec stale mieszkający na terenie sołectwa.</w:t>
      </w:r>
    </w:p>
    <w:p w:rsidR="0029749F" w:rsidRPr="0088668F" w:rsidRDefault="0059789F" w:rsidP="007F22FD">
      <w:pPr>
        <w:spacing w:before="26" w:after="0"/>
      </w:pPr>
      <w:r>
        <w:t>6</w:t>
      </w:r>
      <w:r w:rsidR="007F22FD" w:rsidRPr="0088668F">
        <w:t>. Zgłaszania kandydatów i głosowanie dla dokonania wyborów Sołtysa i członków Rady Sołeckiej przeprowadza się oddzielnie.</w:t>
      </w:r>
    </w:p>
    <w:p w:rsidR="007F22FD" w:rsidRPr="0088668F" w:rsidRDefault="0059789F" w:rsidP="007F22FD">
      <w:pPr>
        <w:spacing w:before="26" w:after="0"/>
      </w:pPr>
      <w:r>
        <w:t>7</w:t>
      </w:r>
      <w:r w:rsidR="007F22FD" w:rsidRPr="0088668F">
        <w:t xml:space="preserve">. Kandydaci na Sołtysa i na członków Rady </w:t>
      </w:r>
      <w:r w:rsidR="002B3265">
        <w:t>S</w:t>
      </w:r>
      <w:r w:rsidR="007F22FD" w:rsidRPr="0088668F">
        <w:t>ołeckiej muszą wyrazić zgodę na kandydowanie.</w:t>
      </w:r>
      <w:r w:rsidR="00734618" w:rsidRPr="0088668F">
        <w:t xml:space="preserve"> </w:t>
      </w:r>
    </w:p>
    <w:p w:rsidR="00734618" w:rsidRPr="0088668F" w:rsidRDefault="0059789F" w:rsidP="007F22FD">
      <w:pPr>
        <w:spacing w:before="26" w:after="0"/>
      </w:pPr>
      <w:r>
        <w:t>8</w:t>
      </w:r>
      <w:r w:rsidR="00734618" w:rsidRPr="0088668F">
        <w:t>. W przypadku uzyskania tej samej liczby głosów przez kandydatów głosowanie powtarza się.</w:t>
      </w:r>
    </w:p>
    <w:p w:rsidR="0029749F" w:rsidRPr="0088668F" w:rsidRDefault="0059789F">
      <w:pPr>
        <w:spacing w:before="26" w:after="0"/>
      </w:pPr>
      <w:r>
        <w:t>9</w:t>
      </w:r>
      <w:r w:rsidR="0088668F" w:rsidRPr="0088668F">
        <w:t xml:space="preserve">.  Protesty odnośnie przeprowadzonych wyborów mieszkańcy mogą składać </w:t>
      </w:r>
      <w:r w:rsidR="005F35CC">
        <w:t xml:space="preserve">do </w:t>
      </w:r>
      <w:r>
        <w:t>Burmistrza</w:t>
      </w:r>
      <w:r w:rsidR="0088668F" w:rsidRPr="0088668F">
        <w:t>, któr</w:t>
      </w:r>
      <w:r w:rsidR="005F35CC">
        <w:t>y</w:t>
      </w:r>
      <w:r w:rsidR="0088668F" w:rsidRPr="0088668F">
        <w:t xml:space="preserve"> rozpatruje je </w:t>
      </w:r>
      <w:r>
        <w:t>w ciągu 7 dni</w:t>
      </w:r>
      <w:r w:rsidR="0088668F" w:rsidRPr="0088668F">
        <w:t xml:space="preserve">. </w:t>
      </w:r>
      <w:r>
        <w:t>Burmistrz</w:t>
      </w:r>
      <w:r w:rsidR="0088668F" w:rsidRPr="0088668F">
        <w:t xml:space="preserve"> może protest odrzucić, przyjąć i powtórzyć wybory lub uznać za zasadny, ale nie mający wpływu na wynik wyborów.</w:t>
      </w:r>
    </w:p>
    <w:p w:rsidR="0029749F" w:rsidRPr="0088668F" w:rsidRDefault="0059789F">
      <w:pPr>
        <w:spacing w:before="26" w:after="0"/>
      </w:pPr>
      <w:r>
        <w:t>10</w:t>
      </w:r>
      <w:r w:rsidR="0088668F" w:rsidRPr="0088668F">
        <w:t xml:space="preserve">.  Mandat </w:t>
      </w:r>
      <w:r>
        <w:t>Sołtysa i członka R</w:t>
      </w:r>
      <w:r w:rsidR="0088668F" w:rsidRPr="0088668F">
        <w:t xml:space="preserve">ady </w:t>
      </w:r>
      <w:r>
        <w:t>S</w:t>
      </w:r>
      <w:r w:rsidR="0088668F" w:rsidRPr="0088668F">
        <w:t>ołeckiej wygasa w przypadku rezygnacji, utraty prawa wybieralności lub śmierci.</w:t>
      </w:r>
    </w:p>
    <w:p w:rsidR="0029749F" w:rsidRPr="0088668F" w:rsidRDefault="0059789F">
      <w:pPr>
        <w:spacing w:before="26" w:after="0"/>
      </w:pPr>
      <w:r>
        <w:t>11</w:t>
      </w:r>
      <w:r w:rsidR="00734618" w:rsidRPr="0088668F">
        <w:t>.  Sołtys i członkowie Rady S</w:t>
      </w:r>
      <w:r w:rsidR="0088668F" w:rsidRPr="0088668F">
        <w:t xml:space="preserve">ołeckiej </w:t>
      </w:r>
      <w:r>
        <w:t xml:space="preserve">którzy </w:t>
      </w:r>
      <w:r w:rsidR="0088668F" w:rsidRPr="0088668F">
        <w:t xml:space="preserve">nie wykonują swoich obowiązków </w:t>
      </w:r>
      <w:r>
        <w:t xml:space="preserve">lub </w:t>
      </w:r>
      <w:r w:rsidR="0088668F" w:rsidRPr="0088668F">
        <w:t>naruszają postanowienia Statutu i uchwał zebra</w:t>
      </w:r>
      <w:r w:rsidR="005F35CC">
        <w:t>nia wiejskiego, mogą być przez Zebranie W</w:t>
      </w:r>
      <w:r w:rsidR="0088668F" w:rsidRPr="0088668F">
        <w:t xml:space="preserve">iejskie odwołani. Uchwała w tej sprawie jest podejmowana bezwzględną większością głosów przy obecności nie mniejszej niż </w:t>
      </w:r>
      <w:r w:rsidR="00F7273A" w:rsidRPr="0088668F">
        <w:t>1/5</w:t>
      </w:r>
      <w:r w:rsidR="005F35CC">
        <w:t xml:space="preserve"> mieszkańców uprawnionych do gł</w:t>
      </w:r>
      <w:r w:rsidR="0088668F" w:rsidRPr="0088668F">
        <w:t>osowania.</w:t>
      </w:r>
    </w:p>
    <w:p w:rsidR="0029749F" w:rsidRPr="0088668F" w:rsidRDefault="00734618">
      <w:pPr>
        <w:spacing w:before="26" w:after="0"/>
      </w:pPr>
      <w:r w:rsidRPr="0088668F">
        <w:t>1</w:t>
      </w:r>
      <w:r w:rsidR="0059789F">
        <w:t>2</w:t>
      </w:r>
      <w:r w:rsidR="0088668F" w:rsidRPr="0088668F">
        <w:t xml:space="preserve">.  W przypadkach określonych w ust. </w:t>
      </w:r>
      <w:r w:rsidR="0059789F">
        <w:t>11</w:t>
      </w:r>
      <w:r w:rsidR="0088668F" w:rsidRPr="0088668F">
        <w:t xml:space="preserve"> Burmistrz niezwłocznie zarządza wybory </w:t>
      </w:r>
      <w:r w:rsidR="0059789F">
        <w:t xml:space="preserve">Sołtysa, lub uzupełnienie składu Rady Sołeckiej. </w:t>
      </w:r>
      <w:r w:rsidR="0088668F" w:rsidRPr="0088668F">
        <w:t xml:space="preserve">Wybory uzupełniające przeprowadza się według </w:t>
      </w:r>
      <w:r w:rsidR="0059789F">
        <w:t xml:space="preserve">powyższych </w:t>
      </w:r>
      <w:r w:rsidR="0088668F" w:rsidRPr="0088668F">
        <w:t>zasad.</w:t>
      </w:r>
    </w:p>
    <w:p w:rsidR="0029749F" w:rsidRPr="0088668F" w:rsidRDefault="00734618">
      <w:pPr>
        <w:spacing w:before="26" w:after="0"/>
      </w:pPr>
      <w:r w:rsidRPr="0088668F">
        <w:t>1</w:t>
      </w:r>
      <w:r w:rsidR="0059789F">
        <w:t>3</w:t>
      </w:r>
      <w:r w:rsidR="0088668F" w:rsidRPr="0088668F">
        <w:t xml:space="preserve">.  Kadencja sołtysa i członków </w:t>
      </w:r>
      <w:r w:rsidR="005F35CC">
        <w:t>R</w:t>
      </w:r>
      <w:r w:rsidR="0088668F" w:rsidRPr="0088668F">
        <w:t xml:space="preserve">ady </w:t>
      </w:r>
      <w:r w:rsidR="005F35CC">
        <w:t>S</w:t>
      </w:r>
      <w:r w:rsidR="0088668F" w:rsidRPr="0088668F">
        <w:t>ołeckiej wybranych w wyborach uzupełniających kończy się z końcem trwającej kadencji tych organów.</w:t>
      </w:r>
    </w:p>
    <w:p w:rsidR="0029749F" w:rsidRPr="0088668F" w:rsidRDefault="0029749F">
      <w:pPr>
        <w:spacing w:after="0"/>
      </w:pPr>
    </w:p>
    <w:p w:rsidR="0029749F" w:rsidRPr="0088668F" w:rsidRDefault="0088668F">
      <w:pPr>
        <w:spacing w:before="146" w:after="0"/>
        <w:jc w:val="center"/>
      </w:pPr>
      <w:r w:rsidRPr="0088668F">
        <w:rPr>
          <w:b/>
        </w:rPr>
        <w:t xml:space="preserve">Rozdział  4. </w:t>
      </w:r>
    </w:p>
    <w:p w:rsidR="0029749F" w:rsidRPr="0088668F" w:rsidRDefault="0088668F">
      <w:pPr>
        <w:spacing w:before="25" w:after="0"/>
        <w:jc w:val="center"/>
      </w:pPr>
      <w:r w:rsidRPr="0088668F">
        <w:rPr>
          <w:b/>
        </w:rPr>
        <w:t>ZASAD Y KORZYSTANIA Z MIENIA KOMUNALNEGO ORAZ FUNDUSZU SOŁECKIEGO</w:t>
      </w:r>
    </w:p>
    <w:p w:rsidR="0029749F" w:rsidRPr="0088668F" w:rsidRDefault="0088668F">
      <w:pPr>
        <w:spacing w:before="26" w:after="240"/>
      </w:pPr>
      <w:r w:rsidRPr="0088668F">
        <w:rPr>
          <w:b/>
        </w:rPr>
        <w:t xml:space="preserve">§  9.  </w:t>
      </w:r>
      <w:r w:rsidRPr="0088668F">
        <w:t xml:space="preserve">Sołectwo może przejąć w celu realizacji swoich zadań mienie komunalne przekazane odrębnymi uchwałami Rady Miejskiej w </w:t>
      </w:r>
      <w:r w:rsidR="00F7273A" w:rsidRPr="0088668F">
        <w:t>Pińczowie</w:t>
      </w:r>
      <w:r w:rsidRPr="0088668F">
        <w:t xml:space="preserve"> na wniosek zebrania wiejskiego lub z inicjatywy Burmistrza.</w:t>
      </w:r>
    </w:p>
    <w:p w:rsidR="0029749F" w:rsidRPr="0088668F" w:rsidRDefault="0088668F">
      <w:pPr>
        <w:spacing w:before="26" w:after="240"/>
      </w:pPr>
      <w:r w:rsidRPr="0088668F">
        <w:rPr>
          <w:b/>
        </w:rPr>
        <w:t xml:space="preserve">§  10.  </w:t>
      </w:r>
      <w:r w:rsidRPr="0088668F">
        <w:t>Przekazanie sołectwu mienia następuje na podstawie protokołu zdawczo-odbiorczego.</w:t>
      </w:r>
    </w:p>
    <w:p w:rsidR="0029749F" w:rsidRPr="0088668F" w:rsidRDefault="0088668F">
      <w:pPr>
        <w:spacing w:before="26" w:after="0"/>
      </w:pPr>
      <w:r w:rsidRPr="0088668F">
        <w:rPr>
          <w:b/>
        </w:rPr>
        <w:t xml:space="preserve">§  11.  </w:t>
      </w:r>
      <w:r w:rsidRPr="0088668F">
        <w:t>W stosunku do przekazanego mienia sołectwo wykonuje czynności zwykłego zarządu, polegające na:</w:t>
      </w:r>
    </w:p>
    <w:p w:rsidR="0029749F" w:rsidRPr="0088668F" w:rsidRDefault="0059789F">
      <w:pPr>
        <w:spacing w:before="26" w:after="0"/>
        <w:ind w:left="373"/>
      </w:pPr>
      <w:r>
        <w:t>1)</w:t>
      </w:r>
      <w:r w:rsidR="0088668F" w:rsidRPr="0088668F">
        <w:t xml:space="preserve"> Załatwianiu bieżących spraw związanych z eksploatacją mienia.</w:t>
      </w:r>
    </w:p>
    <w:p w:rsidR="0029749F" w:rsidRPr="0088668F" w:rsidRDefault="0059789F">
      <w:pPr>
        <w:spacing w:before="26" w:after="0"/>
        <w:ind w:left="373"/>
      </w:pPr>
      <w:r>
        <w:t>2)</w:t>
      </w:r>
      <w:r w:rsidR="0088668F" w:rsidRPr="0088668F">
        <w:t xml:space="preserve"> Utrzymywaniu mienia w stanie nie pogorszonym w ramach aktualnego przeznaczenia.</w:t>
      </w:r>
    </w:p>
    <w:p w:rsidR="0029749F" w:rsidRPr="0088668F" w:rsidRDefault="0088668F" w:rsidP="0059789F">
      <w:pPr>
        <w:spacing w:before="26" w:after="0"/>
      </w:pPr>
      <w:r w:rsidRPr="0088668F">
        <w:rPr>
          <w:b/>
        </w:rPr>
        <w:t xml:space="preserve">§  12.  </w:t>
      </w:r>
      <w:r w:rsidR="0059789F">
        <w:rPr>
          <w:b/>
        </w:rPr>
        <w:t xml:space="preserve">1. </w:t>
      </w:r>
      <w:r w:rsidRPr="0088668F">
        <w:t>Sołectwo nie prowadzi samodzielnej gosp</w:t>
      </w:r>
      <w:r w:rsidR="0059789F">
        <w:t>odarki finansowej.</w:t>
      </w:r>
      <w:r w:rsidR="005F35CC">
        <w:t xml:space="preserve"> </w:t>
      </w:r>
      <w:r w:rsidRPr="0088668F">
        <w:t xml:space="preserve">O wyodrębnieniu w budżecie gminy funduszu sołeckiego przesądza Rada Miejska w </w:t>
      </w:r>
      <w:r w:rsidR="00F7273A" w:rsidRPr="0088668F">
        <w:t>Pińczowie</w:t>
      </w:r>
      <w:r w:rsidRPr="0088668F">
        <w:t xml:space="preserve"> odrębną uchwałą.</w:t>
      </w:r>
    </w:p>
    <w:p w:rsidR="0029749F" w:rsidRPr="0088668F" w:rsidRDefault="0088668F">
      <w:pPr>
        <w:spacing w:before="26" w:after="0"/>
        <w:ind w:left="373"/>
      </w:pPr>
      <w:r w:rsidRPr="0088668F">
        <w:t>2. Wysokość funduszu soleckiego oraz zasady gospodarowania tym funduszem określa odrębna ustawa.</w:t>
      </w:r>
    </w:p>
    <w:p w:rsidR="0029749F" w:rsidRPr="0088668F" w:rsidRDefault="0029749F">
      <w:pPr>
        <w:spacing w:after="0"/>
      </w:pPr>
    </w:p>
    <w:p w:rsidR="0029749F" w:rsidRPr="0088668F" w:rsidRDefault="0088668F">
      <w:pPr>
        <w:spacing w:before="146" w:after="0"/>
        <w:jc w:val="center"/>
      </w:pPr>
      <w:r w:rsidRPr="0088668F">
        <w:rPr>
          <w:b/>
        </w:rPr>
        <w:t xml:space="preserve">Rozdział  5. </w:t>
      </w:r>
    </w:p>
    <w:p w:rsidR="0029749F" w:rsidRPr="0088668F" w:rsidRDefault="0088668F">
      <w:pPr>
        <w:spacing w:before="25" w:after="0"/>
        <w:jc w:val="center"/>
      </w:pPr>
      <w:r w:rsidRPr="0088668F">
        <w:rPr>
          <w:b/>
        </w:rPr>
        <w:t>NADZÓR I KONTROLA NAD DZIAŁALNOŚCIĄ SOŁECTWA</w:t>
      </w:r>
    </w:p>
    <w:p w:rsidR="0029749F" w:rsidRPr="0088668F" w:rsidRDefault="0088668F">
      <w:pPr>
        <w:spacing w:before="26" w:after="0"/>
      </w:pPr>
      <w:r w:rsidRPr="0088668F">
        <w:rPr>
          <w:b/>
        </w:rPr>
        <w:t xml:space="preserve">§  13.  </w:t>
      </w:r>
    </w:p>
    <w:p w:rsidR="0029749F" w:rsidRPr="0088668F" w:rsidRDefault="0088668F">
      <w:pPr>
        <w:spacing w:before="26" w:after="0"/>
      </w:pPr>
      <w:r w:rsidRPr="0088668F">
        <w:t>1.  Nadzór nad działalnością sołectwa sprawowany jest na podstawie kryterium zgodności z prawem.</w:t>
      </w:r>
    </w:p>
    <w:p w:rsidR="0029749F" w:rsidRPr="0088668F" w:rsidRDefault="0088668F">
      <w:pPr>
        <w:spacing w:before="26" w:after="0"/>
      </w:pPr>
      <w:r w:rsidRPr="0088668F">
        <w:t>2.  Kontrola działalności organów sołectwa sprawowana jest na podstawie kryterium celowości, rzetelności i gospodarności.</w:t>
      </w:r>
    </w:p>
    <w:p w:rsidR="0029749F" w:rsidRPr="0088668F" w:rsidRDefault="0088668F">
      <w:pPr>
        <w:spacing w:before="26" w:after="0"/>
      </w:pPr>
      <w:r w:rsidRPr="0088668F">
        <w:t>3.  Nadzór i kontrolę nad działalnością sołectwa sprawuje Rada Miejska przy pomocy komisji rewizyjnej oraz Burmistrza.</w:t>
      </w:r>
    </w:p>
    <w:p w:rsidR="0029749F" w:rsidRPr="0088668F" w:rsidRDefault="0088668F">
      <w:pPr>
        <w:spacing w:before="26" w:after="0"/>
      </w:pPr>
      <w:r w:rsidRPr="0088668F">
        <w:t>4.  Kontroli podlegają w szczególności:</w:t>
      </w:r>
    </w:p>
    <w:p w:rsidR="0029749F" w:rsidRPr="0088668F" w:rsidRDefault="0088668F">
      <w:pPr>
        <w:spacing w:before="26" w:after="0"/>
        <w:ind w:left="373"/>
      </w:pPr>
      <w:r w:rsidRPr="0088668F">
        <w:t xml:space="preserve">1) </w:t>
      </w:r>
      <w:r w:rsidR="0059789F">
        <w:t>zgodność</w:t>
      </w:r>
      <w:r w:rsidRPr="0088668F">
        <w:t xml:space="preserve"> z pra</w:t>
      </w:r>
      <w:r w:rsidR="005F35CC">
        <w:t>wem uchwał podejmowanych przez Zebranie W</w:t>
      </w:r>
      <w:bookmarkStart w:id="0" w:name="_GoBack"/>
      <w:bookmarkEnd w:id="0"/>
      <w:r w:rsidRPr="0088668F">
        <w:t>iejskie,</w:t>
      </w:r>
    </w:p>
    <w:p w:rsidR="0029749F" w:rsidRPr="0088668F" w:rsidRDefault="0088668F">
      <w:pPr>
        <w:spacing w:before="26" w:after="0"/>
        <w:ind w:left="373"/>
      </w:pPr>
      <w:r w:rsidRPr="0088668F">
        <w:t xml:space="preserve">2) realizacja uchwał </w:t>
      </w:r>
      <w:r w:rsidR="0059789F">
        <w:t>Rady M</w:t>
      </w:r>
      <w:r w:rsidRPr="0088668F">
        <w:t>iejskiej i zarządzeń Burmistrza,</w:t>
      </w:r>
    </w:p>
    <w:p w:rsidR="0029749F" w:rsidRPr="0088668F" w:rsidRDefault="0088668F">
      <w:pPr>
        <w:spacing w:before="26" w:after="0"/>
        <w:ind w:left="373"/>
      </w:pPr>
      <w:r w:rsidRPr="0088668F">
        <w:t>3) wywiązywanie się z zadań ustawowych i statutowych sołectwa,</w:t>
      </w:r>
    </w:p>
    <w:p w:rsidR="0029749F" w:rsidRPr="0088668F" w:rsidRDefault="0088668F">
      <w:pPr>
        <w:spacing w:before="26" w:after="0"/>
        <w:ind w:left="373"/>
      </w:pPr>
      <w:r w:rsidRPr="0088668F">
        <w:t>4) rozpatrywanie skarg na działalność organów sołectwa,</w:t>
      </w:r>
    </w:p>
    <w:p w:rsidR="0029749F" w:rsidRPr="0088668F" w:rsidRDefault="0088668F">
      <w:pPr>
        <w:spacing w:before="26" w:after="0"/>
        <w:ind w:left="373"/>
      </w:pPr>
      <w:r w:rsidRPr="0088668F">
        <w:t>5) sposób gospodarowania mieniem komunalnym przekazanym sołectwu.</w:t>
      </w:r>
    </w:p>
    <w:p w:rsidR="0029749F" w:rsidRPr="0088668F" w:rsidRDefault="0029749F">
      <w:pPr>
        <w:spacing w:after="0"/>
      </w:pPr>
    </w:p>
    <w:p w:rsidR="0029749F" w:rsidRPr="0088668F" w:rsidRDefault="0088668F">
      <w:pPr>
        <w:spacing w:before="146" w:after="0"/>
        <w:jc w:val="center"/>
      </w:pPr>
      <w:r w:rsidRPr="0088668F">
        <w:rPr>
          <w:b/>
        </w:rPr>
        <w:t xml:space="preserve">Rozdział  6. </w:t>
      </w:r>
    </w:p>
    <w:p w:rsidR="0029749F" w:rsidRPr="0088668F" w:rsidRDefault="0088668F">
      <w:pPr>
        <w:spacing w:before="25" w:after="0"/>
        <w:jc w:val="center"/>
      </w:pPr>
      <w:r w:rsidRPr="0088668F">
        <w:rPr>
          <w:b/>
        </w:rPr>
        <w:t>POSTANOWIENIA KOŃCOWE</w:t>
      </w:r>
    </w:p>
    <w:p w:rsidR="0029749F" w:rsidRPr="0088668F" w:rsidRDefault="0088668F">
      <w:pPr>
        <w:spacing w:before="26" w:after="240"/>
      </w:pPr>
      <w:r w:rsidRPr="0088668F">
        <w:rPr>
          <w:b/>
        </w:rPr>
        <w:t xml:space="preserve">§  14.  </w:t>
      </w:r>
      <w:r w:rsidRPr="0088668F">
        <w:t xml:space="preserve">Dokumentację z wyborów przechowuje się zgodnie z zasadami obowiązującymi </w:t>
      </w:r>
      <w:r w:rsidR="0059789F">
        <w:t xml:space="preserve">przy </w:t>
      </w:r>
      <w:r w:rsidRPr="0088668F">
        <w:t>przechowywani</w:t>
      </w:r>
      <w:r w:rsidR="0059789F">
        <w:t>u dokumentacji z wyborów do Rady Miejskiej</w:t>
      </w:r>
      <w:r w:rsidRPr="0088668F">
        <w:t>.</w:t>
      </w:r>
    </w:p>
    <w:p w:rsidR="0029749F" w:rsidRPr="0088668F" w:rsidRDefault="0088668F">
      <w:pPr>
        <w:spacing w:before="26" w:after="240"/>
      </w:pPr>
      <w:r w:rsidRPr="0088668F">
        <w:rPr>
          <w:b/>
        </w:rPr>
        <w:lastRenderedPageBreak/>
        <w:t xml:space="preserve">§  15.  </w:t>
      </w:r>
      <w:r w:rsidRPr="0088668F">
        <w:t>W przypadku braku unormowań w niniejszym statucie w kwestiach związanych z wyborami do jednostek pomocniczych należy posiłkować się odpowiednio przepisami Kodeksu wyborczego w zakresie wyborów do rady gminy oraz wyboru burmistrza.</w:t>
      </w:r>
    </w:p>
    <w:p w:rsidR="0029749F" w:rsidRPr="0088668F" w:rsidRDefault="0088668F">
      <w:pPr>
        <w:spacing w:before="26" w:after="240"/>
      </w:pPr>
      <w:r w:rsidRPr="0088668F">
        <w:rPr>
          <w:b/>
        </w:rPr>
        <w:t xml:space="preserve">§  16.  </w:t>
      </w:r>
      <w:r w:rsidRPr="0088668F">
        <w:t>Zmiany w statucie wprowadza się na takich samych zasadach jak jego nadani</w:t>
      </w:r>
      <w:r w:rsidR="0059789F">
        <w:t>e</w:t>
      </w:r>
      <w:r w:rsidRPr="0088668F">
        <w:t>.</w:t>
      </w:r>
    </w:p>
    <w:p w:rsidR="0029749F" w:rsidRPr="0088668F" w:rsidRDefault="0029749F">
      <w:pPr>
        <w:spacing w:before="80" w:after="0"/>
      </w:pPr>
    </w:p>
    <w:p w:rsidR="0029749F" w:rsidRPr="0088668F" w:rsidRDefault="0088668F">
      <w:pPr>
        <w:spacing w:before="80" w:after="0"/>
        <w:jc w:val="center"/>
      </w:pPr>
      <w:r w:rsidRPr="0088668F">
        <w:rPr>
          <w:b/>
        </w:rPr>
        <w:t xml:space="preserve">Załącznik </w:t>
      </w:r>
    </w:p>
    <w:p w:rsidR="0029749F" w:rsidRPr="0088668F" w:rsidRDefault="0088668F" w:rsidP="00734618">
      <w:pPr>
        <w:spacing w:before="25" w:after="0"/>
        <w:jc w:val="center"/>
      </w:pPr>
      <w:r w:rsidRPr="0088668F">
        <w:rPr>
          <w:b/>
        </w:rPr>
        <w:t>MAPA</w:t>
      </w:r>
    </w:p>
    <w:sectPr w:rsidR="0029749F" w:rsidRPr="0088668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2BC"/>
    <w:multiLevelType w:val="multilevel"/>
    <w:tmpl w:val="F37EC49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9F"/>
    <w:rsid w:val="000837D7"/>
    <w:rsid w:val="00091CF2"/>
    <w:rsid w:val="00232FC0"/>
    <w:rsid w:val="00282160"/>
    <w:rsid w:val="0029749F"/>
    <w:rsid w:val="002B3265"/>
    <w:rsid w:val="00396FB6"/>
    <w:rsid w:val="005576C3"/>
    <w:rsid w:val="0059789F"/>
    <w:rsid w:val="005F35CC"/>
    <w:rsid w:val="00612515"/>
    <w:rsid w:val="00734618"/>
    <w:rsid w:val="007F22FD"/>
    <w:rsid w:val="0088668F"/>
    <w:rsid w:val="00A03ADB"/>
    <w:rsid w:val="00AA7CDB"/>
    <w:rsid w:val="00E8642D"/>
    <w:rsid w:val="00F7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1673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Kozłowski</dc:creator>
  <cp:lastModifiedBy>Marcin Kozłowski</cp:lastModifiedBy>
  <cp:revision>6</cp:revision>
  <dcterms:created xsi:type="dcterms:W3CDTF">2019-01-10T11:02:00Z</dcterms:created>
  <dcterms:modified xsi:type="dcterms:W3CDTF">2019-01-23T07:07:00Z</dcterms:modified>
</cp:coreProperties>
</file>