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22" w:rsidRPr="00721222" w:rsidRDefault="00721222" w:rsidP="00721222">
      <w:pPr>
        <w:keepNext/>
        <w:keepLines/>
        <w:spacing w:after="0"/>
        <w:jc w:val="both"/>
        <w:outlineLvl w:val="0"/>
        <w:rPr>
          <w:rFonts w:cs="Times New Roman"/>
          <w:b/>
          <w:sz w:val="24"/>
          <w:szCs w:val="24"/>
        </w:rPr>
      </w:pPr>
      <w:r w:rsidRPr="00721222">
        <w:rPr>
          <w:rFonts w:cs="Times New Roman"/>
          <w:b/>
          <w:sz w:val="24"/>
          <w:szCs w:val="24"/>
        </w:rPr>
        <w:t>Lokalizacja inwestycji</w:t>
      </w:r>
    </w:p>
    <w:p w:rsidR="00721222" w:rsidRPr="00721222" w:rsidRDefault="00721222" w:rsidP="00721222">
      <w:pPr>
        <w:jc w:val="both"/>
        <w:rPr>
          <w:rFonts w:ascii="Times New Roman" w:hAnsi="Times New Roman" w:cs="Times New Roman"/>
          <w:sz w:val="24"/>
          <w:szCs w:val="24"/>
        </w:rPr>
      </w:pPr>
      <w:r w:rsidRPr="00721222">
        <w:rPr>
          <w:rFonts w:ascii="Times New Roman" w:hAnsi="Times New Roman" w:cs="Times New Roman"/>
          <w:sz w:val="24"/>
          <w:szCs w:val="24"/>
        </w:rPr>
        <w:t>Inwestycja będzie realizowana na terenie województwa świętokrzyskiego w pińczowskim Gmina Pińczów</w:t>
      </w:r>
    </w:p>
    <w:tbl>
      <w:tblPr>
        <w:tblW w:w="88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429"/>
        <w:gridCol w:w="6921"/>
      </w:tblGrid>
      <w:tr w:rsidR="00721222" w:rsidRPr="00721222" w:rsidTr="00705D91">
        <w:trPr>
          <w:trHeight w:val="373"/>
          <w:jc w:val="center"/>
        </w:trPr>
        <w:tc>
          <w:tcPr>
            <w:tcW w:w="777" w:type="dxa"/>
            <w:shd w:val="clear" w:color="auto" w:fill="92D050"/>
          </w:tcPr>
          <w:p w:rsidR="00721222" w:rsidRPr="00721222" w:rsidRDefault="00721222" w:rsidP="0072122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721222">
              <w:rPr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0" w:type="dxa"/>
            <w:shd w:val="clear" w:color="auto" w:fill="92D050"/>
            <w:vAlign w:val="center"/>
          </w:tcPr>
          <w:p w:rsidR="00721222" w:rsidRPr="00721222" w:rsidRDefault="00721222" w:rsidP="00721222">
            <w:pPr>
              <w:jc w:val="center"/>
              <w:rPr>
                <w:b/>
                <w:sz w:val="24"/>
                <w:szCs w:val="24"/>
                <w:lang w:eastAsia="pl-PL"/>
              </w:rPr>
            </w:pPr>
            <w:r w:rsidRPr="00721222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380" w:type="dxa"/>
            <w:shd w:val="clear" w:color="auto" w:fill="92D050"/>
            <w:vAlign w:val="center"/>
          </w:tcPr>
          <w:p w:rsidR="00721222" w:rsidRPr="00721222" w:rsidRDefault="00721222" w:rsidP="00721222">
            <w:pPr>
              <w:rPr>
                <w:b/>
                <w:sz w:val="24"/>
                <w:szCs w:val="24"/>
                <w:lang w:eastAsia="pl-PL"/>
              </w:rPr>
            </w:pPr>
            <w:r w:rsidRPr="00721222">
              <w:rPr>
                <w:b/>
                <w:sz w:val="24"/>
                <w:szCs w:val="24"/>
                <w:lang w:eastAsia="pl-PL"/>
              </w:rPr>
              <w:t>Numer działki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1</w:t>
            </w:r>
          </w:p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Kowala</w:t>
            </w:r>
          </w:p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Młodzawy Małe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162,129; 189,153;191/2,154;178/1,143;399/1;163,130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98/5;130;127/4;136/1;139,105/3;127/2;94/1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21,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Młodzawy Duże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242/1,242/2,242/3;651;334/1,335;483;109/2;108/1;246;322; 653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Szczypiec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105;125;132;12/4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Uników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134/1;604;618;104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Grochowiska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317/1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Stara</w:t>
            </w: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Zagość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344;364/4;324;669/2;407;399;754/2;940/3;713;715;605/1;304/1,358/4 ;164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Nowa Zagość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210;169;212;226/1;143;192,193;187;188 ;185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Wola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Zagojksa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Górna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1053;1102;1106/1;1199;605,1054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Winiary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198/2;422;506;499/1;297;420;421/3;14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11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Marzęcin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536/9; 662/2; 106/2; 261/1obr 19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12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Chrabków</w:t>
            </w:r>
            <w:proofErr w:type="spellEnd"/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196;230,224;233;227;235;240;176;262/3;267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13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Szarbków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14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Chruścice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1658/4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15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Zagorzyce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66 ;123/2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Kozubów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234/2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17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Mozgawa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618/2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18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Byczów</w:t>
            </w:r>
            <w:proofErr w:type="spellEnd"/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36 ; 67/1obr 07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19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Podłęże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457/5;574;575/1 ;970/2;630/1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20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Borków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87 ; 18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21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Sadek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621/1 ; 201/1 ; 331; 145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721222" w:rsidRPr="00721222" w:rsidTr="00705D91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784" w:type="dxa"/>
          </w:tcPr>
          <w:p w:rsidR="00721222" w:rsidRPr="00721222" w:rsidRDefault="00721222" w:rsidP="00721222">
            <w:pPr>
              <w:jc w:val="both"/>
              <w:rPr>
                <w:sz w:val="24"/>
                <w:szCs w:val="24"/>
              </w:rPr>
            </w:pPr>
            <w:r w:rsidRPr="00721222">
              <w:rPr>
                <w:sz w:val="24"/>
                <w:szCs w:val="24"/>
              </w:rPr>
              <w:t>22</w:t>
            </w:r>
          </w:p>
        </w:tc>
        <w:tc>
          <w:tcPr>
            <w:tcW w:w="1693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Bugaj</w:t>
            </w:r>
          </w:p>
        </w:tc>
        <w:tc>
          <w:tcPr>
            <w:tcW w:w="6380" w:type="dxa"/>
          </w:tcPr>
          <w:p w:rsidR="00721222" w:rsidRPr="00721222" w:rsidRDefault="00721222" w:rsidP="00721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56;117/2 </w:t>
            </w:r>
            <w:proofErr w:type="spellStart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721222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</w:tbl>
    <w:p w:rsidR="00721222" w:rsidRPr="00721222" w:rsidRDefault="00721222" w:rsidP="00721222"/>
    <w:p w:rsidR="007D4700" w:rsidRDefault="007D4700">
      <w:bookmarkStart w:id="0" w:name="_GoBack"/>
      <w:bookmarkEnd w:id="0"/>
    </w:p>
    <w:sectPr w:rsidR="007D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2F"/>
    <w:rsid w:val="00721222"/>
    <w:rsid w:val="007D4700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2020-06-30T07:49:00Z</dcterms:created>
  <dcterms:modified xsi:type="dcterms:W3CDTF">2020-06-30T07:49:00Z</dcterms:modified>
</cp:coreProperties>
</file>