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bookmarkStart w:id="1" w:name="_Toc31821860" w:displacedByCustomXml="next"/>
    <w:bookmarkStart w:id="2" w:name="_Toc31742607" w:displacedByCustomXml="next"/>
    <w:bookmarkStart w:id="3" w:name="_Toc30095291" w:displacedByCustomXml="next"/>
    <w:bookmarkStart w:id="4" w:name="_Toc22657142" w:displacedByCustomXml="next"/>
    <w:bookmarkStart w:id="5" w:name="_Toc404283798" w:displacedByCustomXml="next"/>
    <w:bookmarkStart w:id="6" w:name="_Toc286347596" w:displacedByCustomXml="next"/>
    <w:sdt>
      <w:sdtPr>
        <w:id w:val="1803648438"/>
        <w:docPartObj>
          <w:docPartGallery w:val="Table of Contents"/>
          <w:docPartUnique/>
        </w:docPartObj>
      </w:sdtPr>
      <w:sdtEndPr>
        <w:rPr>
          <w:b/>
          <w:bCs/>
          <w:color w:val="FF0000"/>
        </w:rPr>
      </w:sdtEndPr>
      <w:sdtContent>
        <w:p w:rsidR="00E012B6" w:rsidRDefault="00200863" w:rsidP="00E012B6">
          <w:pPr>
            <w:pStyle w:val="Spistreci1"/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133F5A">
            <w:rPr>
              <w:rFonts w:cs="Arial"/>
            </w:rPr>
            <w:fldChar w:fldCharType="begin"/>
          </w:r>
          <w:r w:rsidR="00D02882" w:rsidRPr="00133F5A">
            <w:rPr>
              <w:rFonts w:cs="Arial"/>
            </w:rPr>
            <w:instrText xml:space="preserve"> TOC \o "1-3" \n \h \z \u </w:instrText>
          </w:r>
          <w:r w:rsidRPr="00133F5A">
            <w:rPr>
              <w:rFonts w:cs="Arial"/>
            </w:rPr>
            <w:fldChar w:fldCharType="separate"/>
          </w:r>
          <w:hyperlink w:anchor="_Toc89889750" w:history="1">
            <w:r w:rsidR="00E012B6" w:rsidRPr="00A57A0F">
              <w:rPr>
                <w:rStyle w:val="Hipercze"/>
                <w:noProof/>
              </w:rPr>
              <w:t>1. NAZWY I KODY ROBÓT</w:t>
            </w:r>
          </w:hyperlink>
        </w:p>
        <w:p w:rsidR="00E012B6" w:rsidRDefault="00D612AC" w:rsidP="00E012B6">
          <w:pPr>
            <w:pStyle w:val="Spistreci1"/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889751" w:history="1">
            <w:r w:rsidR="00E012B6" w:rsidRPr="00A57A0F">
              <w:rPr>
                <w:rStyle w:val="Hipercze"/>
                <w:noProof/>
              </w:rPr>
              <w:t>2. CZĘŚĆ OGÓLNA</w:t>
            </w:r>
          </w:hyperlink>
        </w:p>
        <w:p w:rsidR="00E012B6" w:rsidRDefault="00D612AC" w:rsidP="00E012B6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889752" w:history="1">
            <w:r w:rsidR="00E012B6" w:rsidRPr="00A57A0F">
              <w:rPr>
                <w:rStyle w:val="Hipercze"/>
                <w:noProof/>
              </w:rPr>
              <w:t>2.1. Nazwa zamówienia</w:t>
            </w:r>
          </w:hyperlink>
        </w:p>
        <w:p w:rsidR="00E012B6" w:rsidRDefault="00D612AC" w:rsidP="00E012B6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889753" w:history="1">
            <w:r w:rsidR="00E012B6" w:rsidRPr="00A57A0F">
              <w:rPr>
                <w:rStyle w:val="Hipercze"/>
                <w:noProof/>
              </w:rPr>
              <w:t>2.2. Przedmiot i zakres robót budowlanych</w:t>
            </w:r>
          </w:hyperlink>
        </w:p>
        <w:p w:rsidR="00E012B6" w:rsidRDefault="00D612AC" w:rsidP="00E012B6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889754" w:history="1">
            <w:r w:rsidR="00E012B6" w:rsidRPr="00A57A0F">
              <w:rPr>
                <w:rStyle w:val="Hipercze"/>
                <w:noProof/>
              </w:rPr>
              <w:t>2.3. Wyszczególnienie robót</w:t>
            </w:r>
          </w:hyperlink>
        </w:p>
        <w:p w:rsidR="00E012B6" w:rsidRDefault="00D612AC" w:rsidP="00E012B6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889755" w:history="1">
            <w:r w:rsidR="00E012B6" w:rsidRPr="00A57A0F">
              <w:rPr>
                <w:rStyle w:val="Hipercze"/>
                <w:noProof/>
              </w:rPr>
              <w:t>2.4. Informacja o terenie budowy</w:t>
            </w:r>
          </w:hyperlink>
        </w:p>
        <w:p w:rsidR="00E012B6" w:rsidRDefault="00D612AC" w:rsidP="00E012B6">
          <w:pPr>
            <w:pStyle w:val="Spistreci1"/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889756" w:history="1">
            <w:r w:rsidR="00E012B6" w:rsidRPr="00A57A0F">
              <w:rPr>
                <w:rStyle w:val="Hipercze"/>
                <w:noProof/>
              </w:rPr>
              <w:t>3. WYMAGANIA DOTYCZĄCE WŁAŚCIWOŚCI WYROBÓW BUDOWLANYCH ORAZ ICH TRANSPORTU, PRZECHOWYWANIA, SKŁADOWANIA ORAZ KONTROLI JAKOŚCI</w:t>
            </w:r>
          </w:hyperlink>
        </w:p>
        <w:p w:rsidR="00E012B6" w:rsidRDefault="00D612AC" w:rsidP="00E012B6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889757" w:history="1">
            <w:r w:rsidR="00E012B6" w:rsidRPr="00A57A0F">
              <w:rPr>
                <w:rStyle w:val="Hipercze"/>
                <w:noProof/>
              </w:rPr>
              <w:t>3.1. Wymagania dotyczące materiałów i urządzeń</w:t>
            </w:r>
          </w:hyperlink>
        </w:p>
        <w:p w:rsidR="00E012B6" w:rsidRDefault="00D612AC" w:rsidP="00E012B6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889758" w:history="1">
            <w:r w:rsidR="00E012B6" w:rsidRPr="00A57A0F">
              <w:rPr>
                <w:rStyle w:val="Hipercze"/>
                <w:noProof/>
              </w:rPr>
              <w:t>3.2. Wymagania szczegółowe</w:t>
            </w:r>
          </w:hyperlink>
        </w:p>
        <w:p w:rsidR="00E012B6" w:rsidRDefault="00D612AC" w:rsidP="00E012B6">
          <w:pPr>
            <w:pStyle w:val="Spistreci3"/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889759" w:history="1">
            <w:r w:rsidR="00E012B6" w:rsidRPr="00A57A0F">
              <w:rPr>
                <w:rStyle w:val="Hipercze"/>
                <w:noProof/>
              </w:rPr>
              <w:t>3.2.1. Instalacje wodne (woda zimna, ciepła woda użytkowa)</w:t>
            </w:r>
          </w:hyperlink>
        </w:p>
        <w:p w:rsidR="00E012B6" w:rsidRDefault="00D612AC" w:rsidP="00E012B6">
          <w:pPr>
            <w:pStyle w:val="Spistreci3"/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889760" w:history="1">
            <w:r w:rsidR="00E012B6" w:rsidRPr="00A57A0F">
              <w:rPr>
                <w:rStyle w:val="Hipercze"/>
                <w:noProof/>
              </w:rPr>
              <w:t>3.2.2. Instalacja kanalizacji sanitarnej</w:t>
            </w:r>
          </w:hyperlink>
        </w:p>
        <w:p w:rsidR="00E012B6" w:rsidRDefault="00D612AC" w:rsidP="00E012B6">
          <w:pPr>
            <w:pStyle w:val="Spistreci3"/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889761" w:history="1">
            <w:r w:rsidR="00E012B6" w:rsidRPr="00A57A0F">
              <w:rPr>
                <w:rStyle w:val="Hipercze"/>
                <w:noProof/>
              </w:rPr>
              <w:t>3.2.3. Instalacja centralnego ogrzewania</w:t>
            </w:r>
          </w:hyperlink>
        </w:p>
        <w:p w:rsidR="00E012B6" w:rsidRDefault="00D612AC" w:rsidP="00E012B6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889762" w:history="1">
            <w:r w:rsidR="00E012B6" w:rsidRPr="00A57A0F">
              <w:rPr>
                <w:rStyle w:val="Hipercze"/>
                <w:noProof/>
              </w:rPr>
              <w:t>3.3. Wymagania dotyczące transportu, składowania i przechowywania.</w:t>
            </w:r>
          </w:hyperlink>
        </w:p>
        <w:p w:rsidR="00E012B6" w:rsidRDefault="00D612AC" w:rsidP="00E012B6">
          <w:pPr>
            <w:pStyle w:val="Spistreci1"/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889763" w:history="1">
            <w:r w:rsidR="00E012B6" w:rsidRPr="00A57A0F">
              <w:rPr>
                <w:rStyle w:val="Hipercze"/>
                <w:noProof/>
              </w:rPr>
              <w:t>4. WYMAGANIA DOTYCZĄCE SPRZĘTU I MASZYN.</w:t>
            </w:r>
          </w:hyperlink>
        </w:p>
        <w:p w:rsidR="00E012B6" w:rsidRDefault="00D612AC" w:rsidP="00E012B6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889764" w:history="1">
            <w:r w:rsidR="00E012B6" w:rsidRPr="00A57A0F">
              <w:rPr>
                <w:rStyle w:val="Hipercze"/>
                <w:noProof/>
              </w:rPr>
              <w:t>4.1. Wymagania ogólne.</w:t>
            </w:r>
          </w:hyperlink>
        </w:p>
        <w:p w:rsidR="00E012B6" w:rsidRDefault="00D612AC" w:rsidP="00E012B6">
          <w:pPr>
            <w:pStyle w:val="Spistreci1"/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889765" w:history="1">
            <w:r w:rsidR="00E012B6" w:rsidRPr="00A57A0F">
              <w:rPr>
                <w:rStyle w:val="Hipercze"/>
                <w:noProof/>
              </w:rPr>
              <w:t>5. WYMAGANIA DOTYCZĄCE ŚRODKÓW TRASPORTU.</w:t>
            </w:r>
          </w:hyperlink>
        </w:p>
        <w:p w:rsidR="00E012B6" w:rsidRDefault="00D612AC" w:rsidP="00E012B6">
          <w:pPr>
            <w:pStyle w:val="Spistreci1"/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889766" w:history="1">
            <w:r w:rsidR="00E012B6" w:rsidRPr="00A57A0F">
              <w:rPr>
                <w:rStyle w:val="Hipercze"/>
                <w:noProof/>
              </w:rPr>
              <w:t>6. WYMAGANIA DOTYCZĄCE WYKONYWANIA ROBÓT BUDOWLANYCH</w:t>
            </w:r>
          </w:hyperlink>
        </w:p>
        <w:p w:rsidR="00E012B6" w:rsidRDefault="00D612AC" w:rsidP="00E012B6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889767" w:history="1">
            <w:r w:rsidR="00E012B6" w:rsidRPr="00A57A0F">
              <w:rPr>
                <w:rStyle w:val="Hipercze"/>
                <w:noProof/>
              </w:rPr>
              <w:t>6.1. Wymagania ogólne</w:t>
            </w:r>
          </w:hyperlink>
        </w:p>
        <w:p w:rsidR="00E012B6" w:rsidRDefault="00D612AC" w:rsidP="00E012B6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889768" w:history="1">
            <w:r w:rsidR="00E012B6" w:rsidRPr="00A57A0F">
              <w:rPr>
                <w:rStyle w:val="Hipercze"/>
                <w:noProof/>
              </w:rPr>
              <w:t>6.2. Roboty przygotowawcze</w:t>
            </w:r>
          </w:hyperlink>
        </w:p>
        <w:p w:rsidR="00E012B6" w:rsidRDefault="00D612AC" w:rsidP="00E012B6">
          <w:pPr>
            <w:pStyle w:val="Spistreci3"/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889769" w:history="1">
            <w:r w:rsidR="00E012B6" w:rsidRPr="00A57A0F">
              <w:rPr>
                <w:rStyle w:val="Hipercze"/>
                <w:noProof/>
              </w:rPr>
              <w:t>6.2.1. Roboty montażowe instalacji wodnych (woda zimna, woda ciepła użytkowa)</w:t>
            </w:r>
          </w:hyperlink>
        </w:p>
        <w:p w:rsidR="00E012B6" w:rsidRDefault="00D612AC" w:rsidP="00E012B6">
          <w:pPr>
            <w:pStyle w:val="Spistreci3"/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889770" w:history="1">
            <w:r w:rsidR="00E012B6" w:rsidRPr="00A57A0F">
              <w:rPr>
                <w:rStyle w:val="Hipercze"/>
                <w:noProof/>
              </w:rPr>
              <w:t>6.2.2. Roboty montażowe instalacji kanalizacji sanitarnej</w:t>
            </w:r>
          </w:hyperlink>
        </w:p>
        <w:p w:rsidR="00E012B6" w:rsidRDefault="00D612AC" w:rsidP="00E012B6">
          <w:pPr>
            <w:pStyle w:val="Spistreci3"/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889771" w:history="1">
            <w:r w:rsidR="00E012B6" w:rsidRPr="00A57A0F">
              <w:rPr>
                <w:rStyle w:val="Hipercze"/>
                <w:noProof/>
              </w:rPr>
              <w:t>6.2.1. Roboty montażowe instalacji centralnego ogrzewania</w:t>
            </w:r>
          </w:hyperlink>
        </w:p>
        <w:p w:rsidR="00E012B6" w:rsidRDefault="00D612AC" w:rsidP="00E012B6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889772" w:history="1">
            <w:r w:rsidR="00E012B6" w:rsidRPr="00A57A0F">
              <w:rPr>
                <w:rStyle w:val="Hipercze"/>
                <w:noProof/>
              </w:rPr>
              <w:t>6.3. Montaż armatury i urządzeń</w:t>
            </w:r>
          </w:hyperlink>
        </w:p>
        <w:p w:rsidR="00E012B6" w:rsidRDefault="00D612AC" w:rsidP="00E012B6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889773" w:history="1">
            <w:r w:rsidR="00E012B6" w:rsidRPr="00A57A0F">
              <w:rPr>
                <w:rStyle w:val="Hipercze"/>
                <w:noProof/>
              </w:rPr>
              <w:t>6.4. Zabezpieczenie termiczne</w:t>
            </w:r>
          </w:hyperlink>
        </w:p>
        <w:p w:rsidR="00E012B6" w:rsidRDefault="00D612AC" w:rsidP="00E012B6">
          <w:pPr>
            <w:pStyle w:val="Spistreci1"/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889774" w:history="1">
            <w:r w:rsidR="00E012B6" w:rsidRPr="00A57A0F">
              <w:rPr>
                <w:rStyle w:val="Hipercze"/>
                <w:noProof/>
              </w:rPr>
              <w:t>7. KONTROLA JAKOŚCI ROBÓT</w:t>
            </w:r>
          </w:hyperlink>
        </w:p>
        <w:p w:rsidR="00E012B6" w:rsidRDefault="00D612AC" w:rsidP="00E012B6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889775" w:history="1">
            <w:r w:rsidR="00E012B6" w:rsidRPr="00A57A0F">
              <w:rPr>
                <w:rStyle w:val="Hipercze"/>
                <w:noProof/>
              </w:rPr>
              <w:t>7.1. Próby szczelności instalacji</w:t>
            </w:r>
          </w:hyperlink>
        </w:p>
        <w:p w:rsidR="00E012B6" w:rsidRDefault="00D612AC" w:rsidP="00E012B6">
          <w:pPr>
            <w:pStyle w:val="Spistreci3"/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889776" w:history="1">
            <w:r w:rsidR="00E012B6" w:rsidRPr="00A57A0F">
              <w:rPr>
                <w:rStyle w:val="Hipercze"/>
                <w:noProof/>
              </w:rPr>
              <w:t>7.1.1. Próba szczelności instalacji wodnych (woda zimna, woda ciepła użytkowa)</w:t>
            </w:r>
          </w:hyperlink>
        </w:p>
        <w:p w:rsidR="00E012B6" w:rsidRDefault="00D612AC" w:rsidP="00E012B6">
          <w:pPr>
            <w:pStyle w:val="Spistreci3"/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889777" w:history="1">
            <w:r w:rsidR="00E012B6" w:rsidRPr="00A57A0F">
              <w:rPr>
                <w:rStyle w:val="Hipercze"/>
                <w:noProof/>
              </w:rPr>
              <w:t>7.1.2. Próba szczelności instalacji kanalizacji sanitarnej</w:t>
            </w:r>
          </w:hyperlink>
        </w:p>
        <w:p w:rsidR="00E012B6" w:rsidRDefault="00D612AC" w:rsidP="00E012B6">
          <w:pPr>
            <w:pStyle w:val="Spistreci3"/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889778" w:history="1">
            <w:r w:rsidR="00E012B6" w:rsidRPr="00A57A0F">
              <w:rPr>
                <w:rStyle w:val="Hipercze"/>
                <w:noProof/>
              </w:rPr>
              <w:t>7.1.3. Próba szczelności instalacji centralnego ogrzewania</w:t>
            </w:r>
          </w:hyperlink>
        </w:p>
        <w:p w:rsidR="00E012B6" w:rsidRDefault="00D612AC" w:rsidP="00E012B6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889779" w:history="1">
            <w:r w:rsidR="00E012B6" w:rsidRPr="00A57A0F">
              <w:rPr>
                <w:rStyle w:val="Hipercze"/>
                <w:noProof/>
              </w:rPr>
              <w:t>7.2. Płukanie i dezynfekcja</w:t>
            </w:r>
          </w:hyperlink>
        </w:p>
        <w:p w:rsidR="00E012B6" w:rsidRDefault="00D612AC" w:rsidP="00E012B6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889780" w:history="1">
            <w:r w:rsidR="00E012B6" w:rsidRPr="00A57A0F">
              <w:rPr>
                <w:rStyle w:val="Hipercze"/>
                <w:noProof/>
              </w:rPr>
              <w:t>7.3. Badanie poziomu hałasu w instalacji kanalizacji</w:t>
            </w:r>
          </w:hyperlink>
        </w:p>
        <w:p w:rsidR="00E012B6" w:rsidRDefault="00D612AC" w:rsidP="00E012B6">
          <w:pPr>
            <w:pStyle w:val="Spistreci1"/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889781" w:history="1">
            <w:r w:rsidR="00E012B6" w:rsidRPr="00A57A0F">
              <w:rPr>
                <w:rStyle w:val="Hipercze"/>
                <w:noProof/>
              </w:rPr>
              <w:t>8. OBMIAR ROBÓT</w:t>
            </w:r>
          </w:hyperlink>
        </w:p>
        <w:p w:rsidR="00E012B6" w:rsidRDefault="00D612AC" w:rsidP="00E012B6">
          <w:pPr>
            <w:pStyle w:val="Spistreci1"/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889782" w:history="1">
            <w:r w:rsidR="00E012B6" w:rsidRPr="00A57A0F">
              <w:rPr>
                <w:rStyle w:val="Hipercze"/>
                <w:noProof/>
              </w:rPr>
              <w:t>9. ODBIÓR ROBÓT</w:t>
            </w:r>
          </w:hyperlink>
        </w:p>
        <w:p w:rsidR="00E012B6" w:rsidRDefault="00D612AC" w:rsidP="00E012B6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889783" w:history="1">
            <w:r w:rsidR="00E012B6" w:rsidRPr="00A57A0F">
              <w:rPr>
                <w:rStyle w:val="Hipercze"/>
                <w:noProof/>
              </w:rPr>
              <w:t>9.1. Odbiory międzyoperacyjne</w:t>
            </w:r>
          </w:hyperlink>
        </w:p>
        <w:p w:rsidR="00E012B6" w:rsidRDefault="00D612AC" w:rsidP="00E012B6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889784" w:history="1">
            <w:r w:rsidR="00E012B6" w:rsidRPr="00A57A0F">
              <w:rPr>
                <w:rStyle w:val="Hipercze"/>
                <w:noProof/>
              </w:rPr>
              <w:t>9.2. Odbiory częściowe</w:t>
            </w:r>
          </w:hyperlink>
        </w:p>
        <w:p w:rsidR="00E012B6" w:rsidRDefault="00D612AC" w:rsidP="00E012B6">
          <w:pPr>
            <w:pStyle w:val="Spistreci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889785" w:history="1">
            <w:r w:rsidR="00E012B6" w:rsidRPr="00A57A0F">
              <w:rPr>
                <w:rStyle w:val="Hipercze"/>
                <w:noProof/>
              </w:rPr>
              <w:t>9.3. Odbiór techniczny końcowy</w:t>
            </w:r>
          </w:hyperlink>
        </w:p>
        <w:p w:rsidR="00E012B6" w:rsidRDefault="00D612AC" w:rsidP="00E012B6">
          <w:pPr>
            <w:pStyle w:val="Spistreci1"/>
            <w:spacing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889786" w:history="1">
            <w:r w:rsidR="00E012B6" w:rsidRPr="00A57A0F">
              <w:rPr>
                <w:rStyle w:val="Hipercze"/>
                <w:noProof/>
              </w:rPr>
              <w:t>10. ROZLICZENIE</w:t>
            </w:r>
          </w:hyperlink>
        </w:p>
        <w:p w:rsidR="00D02882" w:rsidRPr="00133F5A" w:rsidRDefault="00200863" w:rsidP="000150C6">
          <w:pPr>
            <w:spacing w:line="240" w:lineRule="auto"/>
            <w:jc w:val="left"/>
            <w:rPr>
              <w:color w:val="FF0000"/>
            </w:rPr>
          </w:pPr>
          <w:r w:rsidRPr="00133F5A">
            <w:rPr>
              <w:rFonts w:cs="Arial"/>
              <w:color w:val="FF0000"/>
            </w:rPr>
            <w:fldChar w:fldCharType="end"/>
          </w:r>
        </w:p>
      </w:sdtContent>
    </w:sdt>
    <w:p w:rsidR="00D02882" w:rsidRPr="00133F5A" w:rsidRDefault="00D02882" w:rsidP="003E4B21">
      <w:pPr>
        <w:rPr>
          <w:color w:val="FF0000"/>
        </w:rPr>
      </w:pPr>
    </w:p>
    <w:p w:rsidR="00D02882" w:rsidRPr="00133F5A" w:rsidRDefault="00D02882" w:rsidP="00D02882">
      <w:pPr>
        <w:rPr>
          <w:color w:val="FF0000"/>
        </w:rPr>
      </w:pPr>
      <w:r w:rsidRPr="00133F5A">
        <w:rPr>
          <w:color w:val="FF0000"/>
        </w:rPr>
        <w:br w:type="page"/>
      </w:r>
    </w:p>
    <w:p w:rsidR="003E4B21" w:rsidRPr="00133F5A" w:rsidRDefault="003E4B21" w:rsidP="003E4B21">
      <w:pPr>
        <w:pStyle w:val="Nagwek1"/>
        <w:rPr>
          <w:color w:val="auto"/>
        </w:rPr>
      </w:pPr>
      <w:bookmarkStart w:id="7" w:name="_Toc89889750"/>
      <w:r w:rsidRPr="00133F5A">
        <w:rPr>
          <w:color w:val="auto"/>
        </w:rPr>
        <w:lastRenderedPageBreak/>
        <w:t>NAZWY I KODY ROBÓT</w:t>
      </w:r>
      <w:bookmarkEnd w:id="7"/>
    </w:p>
    <w:p w:rsidR="00E05E9C" w:rsidRDefault="003E4B21" w:rsidP="00E05E9C">
      <w:pPr>
        <w:pStyle w:val="Akapitzlist"/>
        <w:numPr>
          <w:ilvl w:val="0"/>
          <w:numId w:val="29"/>
        </w:numPr>
        <w:rPr>
          <w:i/>
        </w:rPr>
      </w:pPr>
      <w:r w:rsidRPr="00E05E9C">
        <w:rPr>
          <w:i/>
        </w:rPr>
        <w:t>CPV 45300000-0 Roboty instalacyjne w budynkach.</w:t>
      </w:r>
    </w:p>
    <w:p w:rsidR="00E05E9C" w:rsidRDefault="00133F5A" w:rsidP="00E05E9C">
      <w:pPr>
        <w:pStyle w:val="Akapitzlist"/>
        <w:numPr>
          <w:ilvl w:val="1"/>
          <w:numId w:val="29"/>
        </w:numPr>
        <w:rPr>
          <w:i/>
        </w:rPr>
      </w:pPr>
      <w:r w:rsidRPr="00E05E9C">
        <w:rPr>
          <w:i/>
        </w:rPr>
        <w:t>CPV 45330000-9</w:t>
      </w:r>
      <w:r w:rsidR="003E4B21" w:rsidRPr="00E05E9C">
        <w:rPr>
          <w:i/>
        </w:rPr>
        <w:t xml:space="preserve"> Roboty instalacyjne </w:t>
      </w:r>
      <w:r w:rsidR="00204297" w:rsidRPr="00E05E9C">
        <w:rPr>
          <w:i/>
        </w:rPr>
        <w:t>wodno-kanalizacyjne i sanitarne</w:t>
      </w:r>
    </w:p>
    <w:p w:rsidR="00E05E9C" w:rsidRDefault="00204297" w:rsidP="00E05E9C">
      <w:pPr>
        <w:pStyle w:val="Akapitzlist"/>
        <w:numPr>
          <w:ilvl w:val="2"/>
          <w:numId w:val="29"/>
        </w:numPr>
        <w:rPr>
          <w:i/>
        </w:rPr>
      </w:pPr>
      <w:r w:rsidRPr="00E05E9C">
        <w:rPr>
          <w:i/>
        </w:rPr>
        <w:t>CPV 45331000-6 Instalowanie urządzeń grzewczych, wentylacyjnych i klimatyzacyjnych</w:t>
      </w:r>
    </w:p>
    <w:p w:rsidR="002E78E9" w:rsidRDefault="00204297" w:rsidP="002E78E9">
      <w:pPr>
        <w:pStyle w:val="Akapitzlist"/>
        <w:numPr>
          <w:ilvl w:val="3"/>
          <w:numId w:val="29"/>
        </w:numPr>
        <w:rPr>
          <w:i/>
        </w:rPr>
      </w:pPr>
      <w:r w:rsidRPr="00E05E9C">
        <w:rPr>
          <w:i/>
        </w:rPr>
        <w:t>CPV45331100-7 Instalowanie centralnego ogrzewania</w:t>
      </w:r>
    </w:p>
    <w:p w:rsidR="002E78E9" w:rsidRDefault="00E05E9C" w:rsidP="002E78E9">
      <w:pPr>
        <w:pStyle w:val="Akapitzlist"/>
        <w:numPr>
          <w:ilvl w:val="2"/>
          <w:numId w:val="29"/>
        </w:numPr>
        <w:rPr>
          <w:i/>
        </w:rPr>
      </w:pPr>
      <w:r w:rsidRPr="002E78E9">
        <w:rPr>
          <w:i/>
        </w:rPr>
        <w:t>CPV 45332000-3 Roboty instalacyjne wodne i kanalizacyjne</w:t>
      </w:r>
    </w:p>
    <w:p w:rsidR="002E78E9" w:rsidRDefault="003E4B21" w:rsidP="002E78E9">
      <w:pPr>
        <w:pStyle w:val="Akapitzlist"/>
        <w:numPr>
          <w:ilvl w:val="3"/>
          <w:numId w:val="29"/>
        </w:numPr>
        <w:rPr>
          <w:i/>
        </w:rPr>
      </w:pPr>
      <w:r w:rsidRPr="002E78E9">
        <w:rPr>
          <w:i/>
        </w:rPr>
        <w:t xml:space="preserve">CPV 45332200-5 Roboty instalacyjne hydrauliczne. </w:t>
      </w:r>
    </w:p>
    <w:p w:rsidR="003E4B21" w:rsidRPr="002E78E9" w:rsidRDefault="003E4B21" w:rsidP="002E78E9">
      <w:pPr>
        <w:pStyle w:val="Akapitzlist"/>
        <w:numPr>
          <w:ilvl w:val="3"/>
          <w:numId w:val="29"/>
        </w:numPr>
        <w:rPr>
          <w:i/>
        </w:rPr>
      </w:pPr>
      <w:r w:rsidRPr="002E78E9">
        <w:rPr>
          <w:i/>
        </w:rPr>
        <w:t>CPV 45332300-6 Roboty instalacyjne kanalizacyjne</w:t>
      </w:r>
      <w:r w:rsidRPr="002E78E9">
        <w:rPr>
          <w:i/>
          <w:color w:val="FF0000"/>
        </w:rPr>
        <w:t>.</w:t>
      </w:r>
    </w:p>
    <w:p w:rsidR="00D2109B" w:rsidRPr="002E78E9" w:rsidRDefault="00D2109B" w:rsidP="00D2109B">
      <w:pPr>
        <w:pStyle w:val="Nagwek1"/>
        <w:rPr>
          <w:color w:val="auto"/>
        </w:rPr>
      </w:pPr>
      <w:bookmarkStart w:id="8" w:name="_Toc89889751"/>
      <w:r w:rsidRPr="002E78E9">
        <w:rPr>
          <w:color w:val="auto"/>
        </w:rPr>
        <w:t>CZĘŚĆ OGÓLNA</w:t>
      </w:r>
      <w:bookmarkEnd w:id="8"/>
      <w:r w:rsidRPr="002E78E9">
        <w:rPr>
          <w:color w:val="auto"/>
        </w:rPr>
        <w:t xml:space="preserve"> </w:t>
      </w:r>
    </w:p>
    <w:p w:rsidR="00D2109B" w:rsidRPr="002E78E9" w:rsidRDefault="00D2109B" w:rsidP="00D2109B">
      <w:pPr>
        <w:pStyle w:val="Nagwek2"/>
      </w:pPr>
      <w:bookmarkStart w:id="9" w:name="_Toc89889752"/>
      <w:bookmarkStart w:id="10" w:name="_Toc269578271"/>
      <w:bookmarkStart w:id="11" w:name="_Toc286347598"/>
      <w:bookmarkStart w:id="12" w:name="_Toc404283800"/>
      <w:bookmarkStart w:id="13" w:name="_Toc22657144"/>
      <w:bookmarkEnd w:id="6"/>
      <w:bookmarkEnd w:id="5"/>
      <w:bookmarkEnd w:id="4"/>
      <w:bookmarkEnd w:id="3"/>
      <w:bookmarkEnd w:id="2"/>
      <w:bookmarkEnd w:id="1"/>
      <w:r w:rsidRPr="002E78E9">
        <w:t>Nazwa zamówienia</w:t>
      </w:r>
      <w:bookmarkEnd w:id="9"/>
    </w:p>
    <w:p w:rsidR="00D2109B" w:rsidRPr="002E78E9" w:rsidRDefault="00D2109B" w:rsidP="002E78E9">
      <w:pPr>
        <w:autoSpaceDE w:val="0"/>
        <w:autoSpaceDN w:val="0"/>
        <w:adjustRightInd w:val="0"/>
        <w:spacing w:line="240" w:lineRule="auto"/>
        <w:jc w:val="left"/>
      </w:pPr>
      <w:bookmarkStart w:id="14" w:name="_Toc30095293"/>
      <w:r w:rsidRPr="002E78E9">
        <w:t>„</w:t>
      </w:r>
      <w:r w:rsidR="002E78E9" w:rsidRPr="002E78E9">
        <w:t>Budowa budynku świetlicy wiejskiej</w:t>
      </w:r>
      <w:r w:rsidRPr="002E78E9">
        <w:t xml:space="preserve">” w </w:t>
      </w:r>
      <w:r w:rsidR="002E78E9" w:rsidRPr="002E78E9">
        <w:t>Chwałowicach</w:t>
      </w:r>
      <w:r w:rsidRPr="002E78E9">
        <w:t>.</w:t>
      </w:r>
    </w:p>
    <w:p w:rsidR="00D2109B" w:rsidRPr="002E78E9" w:rsidRDefault="00D2109B" w:rsidP="00D2109B">
      <w:pPr>
        <w:pStyle w:val="Nagwek2"/>
        <w:rPr>
          <w:szCs w:val="24"/>
        </w:rPr>
      </w:pPr>
      <w:bookmarkStart w:id="15" w:name="_Toc89889753"/>
      <w:bookmarkEnd w:id="10"/>
      <w:bookmarkEnd w:id="11"/>
      <w:bookmarkEnd w:id="12"/>
      <w:bookmarkEnd w:id="13"/>
      <w:bookmarkEnd w:id="14"/>
      <w:r w:rsidRPr="002E78E9">
        <w:t>Przedmiot i zakres robót budowlanych</w:t>
      </w:r>
      <w:bookmarkEnd w:id="15"/>
      <w:r w:rsidRPr="002E78E9">
        <w:t xml:space="preserve"> </w:t>
      </w:r>
    </w:p>
    <w:p w:rsidR="00D2109B" w:rsidRPr="002E78E9" w:rsidRDefault="00D2109B" w:rsidP="00D2109B">
      <w:r w:rsidRPr="002E78E9">
        <w:t>Przedmiotem niniejszej Specyfikacji Technicznej są wymagania dotyczące wykonania i odbioru</w:t>
      </w:r>
      <w:r w:rsidR="002E78E9">
        <w:t xml:space="preserve"> robót związanych z wykonaniem wewnętrznych instalacji wody ciepłej, zimnej, kanalizacji sanitarnej oraz centralnego ogrzewania.</w:t>
      </w:r>
    </w:p>
    <w:p w:rsidR="00714574" w:rsidRPr="002E78E9" w:rsidRDefault="00714574" w:rsidP="00714574">
      <w:pPr>
        <w:pStyle w:val="Nagwek2"/>
      </w:pPr>
      <w:bookmarkStart w:id="16" w:name="_Toc89889754"/>
      <w:r w:rsidRPr="002E78E9">
        <w:t>Wyszczególnienie robót</w:t>
      </w:r>
      <w:bookmarkEnd w:id="16"/>
    </w:p>
    <w:p w:rsidR="009A3AFA" w:rsidRPr="002E78E9" w:rsidRDefault="009A3AFA" w:rsidP="009A3AFA">
      <w:pPr>
        <w:pStyle w:val="Akapitzlist"/>
        <w:numPr>
          <w:ilvl w:val="0"/>
          <w:numId w:val="8"/>
        </w:numPr>
      </w:pPr>
      <w:r w:rsidRPr="002E78E9">
        <w:t>Biały montaż obejmuje:</w:t>
      </w:r>
    </w:p>
    <w:p w:rsidR="009A3AFA" w:rsidRDefault="002E78E9" w:rsidP="009A3AFA">
      <w:pPr>
        <w:pStyle w:val="Akapitzlist"/>
        <w:numPr>
          <w:ilvl w:val="1"/>
          <w:numId w:val="8"/>
        </w:numPr>
      </w:pPr>
      <w:r w:rsidRPr="002E78E9">
        <w:t>montaż umywalek w WC męskim oraz aneksie kuchennym</w:t>
      </w:r>
      <w:r w:rsidR="009A3AFA" w:rsidRPr="002E78E9">
        <w:t>,</w:t>
      </w:r>
    </w:p>
    <w:p w:rsidR="002E78E9" w:rsidRDefault="002E78E9" w:rsidP="009A3AFA">
      <w:pPr>
        <w:pStyle w:val="Akapitzlist"/>
        <w:numPr>
          <w:ilvl w:val="1"/>
          <w:numId w:val="8"/>
        </w:numPr>
      </w:pPr>
      <w:r>
        <w:t>montaż umywalki dla niepełnosprawnych w WC niepełnosprawnych/damskim,</w:t>
      </w:r>
    </w:p>
    <w:p w:rsidR="002E78E9" w:rsidRDefault="002E78E9" w:rsidP="009A3AFA">
      <w:pPr>
        <w:pStyle w:val="Akapitzlist"/>
        <w:numPr>
          <w:ilvl w:val="1"/>
          <w:numId w:val="8"/>
        </w:numPr>
      </w:pPr>
      <w:r>
        <w:t xml:space="preserve">montaż misek ustępowych: zwykłej w WC </w:t>
      </w:r>
      <w:r w:rsidR="003351AE">
        <w:t>męskim, dla niepełnosprawnych w </w:t>
      </w:r>
      <w:r>
        <w:t>WC niepełnosprawnych/damskim,</w:t>
      </w:r>
    </w:p>
    <w:p w:rsidR="002E78E9" w:rsidRDefault="002E78E9" w:rsidP="009A3AFA">
      <w:pPr>
        <w:pStyle w:val="Akapitzlist"/>
        <w:numPr>
          <w:ilvl w:val="1"/>
          <w:numId w:val="8"/>
        </w:numPr>
      </w:pPr>
      <w:r>
        <w:t>montaż zlewu kuchennego jednokomorowego w aneksie kuchennym,</w:t>
      </w:r>
    </w:p>
    <w:p w:rsidR="002E78E9" w:rsidRDefault="002E78E9" w:rsidP="009A3AFA">
      <w:pPr>
        <w:pStyle w:val="Akapitzlist"/>
        <w:numPr>
          <w:ilvl w:val="1"/>
          <w:numId w:val="8"/>
        </w:numPr>
      </w:pPr>
      <w:r>
        <w:t xml:space="preserve">montaż zlewu technicznego </w:t>
      </w:r>
      <w:r w:rsidR="003351AE">
        <w:t>w kotłowni,</w:t>
      </w:r>
    </w:p>
    <w:p w:rsidR="00C940E2" w:rsidRPr="002E78E9" w:rsidRDefault="00C940E2" w:rsidP="009A3AFA">
      <w:pPr>
        <w:pStyle w:val="Akapitzlist"/>
        <w:numPr>
          <w:ilvl w:val="1"/>
          <w:numId w:val="8"/>
        </w:numPr>
      </w:pPr>
      <w:r>
        <w:t>dostawa i montaż zasobnika c.w.u.</w:t>
      </w:r>
    </w:p>
    <w:p w:rsidR="009A3AFA" w:rsidRPr="002E78E9" w:rsidRDefault="009A3AFA" w:rsidP="009A3AFA">
      <w:pPr>
        <w:pStyle w:val="Akapitzlist"/>
        <w:numPr>
          <w:ilvl w:val="1"/>
          <w:numId w:val="8"/>
        </w:numPr>
      </w:pPr>
      <w:r w:rsidRPr="002E78E9">
        <w:t>m</w:t>
      </w:r>
      <w:r w:rsidR="002E78E9" w:rsidRPr="002E78E9">
        <w:t>ontaż nowej armatury czerpalnej odpo</w:t>
      </w:r>
      <w:r w:rsidR="003351AE">
        <w:t>wiednio dla niepełnosprawnych i </w:t>
      </w:r>
      <w:r w:rsidR="002E78E9" w:rsidRPr="002E78E9">
        <w:t>zwykłej.</w:t>
      </w:r>
    </w:p>
    <w:p w:rsidR="00714574" w:rsidRPr="003351AE" w:rsidRDefault="00714574" w:rsidP="003E4B21">
      <w:pPr>
        <w:pStyle w:val="Akapitzlist"/>
        <w:numPr>
          <w:ilvl w:val="0"/>
          <w:numId w:val="8"/>
        </w:numPr>
      </w:pPr>
      <w:r w:rsidRPr="003351AE">
        <w:t>Roboty m</w:t>
      </w:r>
      <w:r w:rsidR="003351AE" w:rsidRPr="003351AE">
        <w:t>ontażowe instalacji wody zimnej i</w:t>
      </w:r>
      <w:r w:rsidRPr="003351AE">
        <w:t xml:space="preserve"> ciepłej obejmują: </w:t>
      </w:r>
    </w:p>
    <w:p w:rsidR="00714574" w:rsidRPr="003351AE" w:rsidRDefault="00714574" w:rsidP="00714574">
      <w:pPr>
        <w:pStyle w:val="Akapitzlist"/>
        <w:numPr>
          <w:ilvl w:val="1"/>
          <w:numId w:val="8"/>
        </w:numPr>
      </w:pPr>
      <w:r w:rsidRPr="003351AE">
        <w:t xml:space="preserve">montaż </w:t>
      </w:r>
      <w:r w:rsidR="003351AE" w:rsidRPr="003351AE">
        <w:t>nowej instalacji rozprowadzającej wodę po obsługiwanej kondygnacji</w:t>
      </w:r>
      <w:r w:rsidRPr="003351AE">
        <w:t>,</w:t>
      </w:r>
    </w:p>
    <w:p w:rsidR="009A3AFA" w:rsidRPr="003351AE" w:rsidRDefault="009A3AFA" w:rsidP="00714574">
      <w:pPr>
        <w:pStyle w:val="Akapitzlist"/>
        <w:numPr>
          <w:ilvl w:val="1"/>
          <w:numId w:val="8"/>
        </w:numPr>
      </w:pPr>
      <w:r w:rsidRPr="003351AE">
        <w:t xml:space="preserve">wykonanie nowych podejść wodnych do armatury czerpalnej, </w:t>
      </w:r>
    </w:p>
    <w:p w:rsidR="009A3AFA" w:rsidRPr="003351AE" w:rsidRDefault="009A3AFA" w:rsidP="00714574">
      <w:pPr>
        <w:pStyle w:val="Akapitzlist"/>
        <w:numPr>
          <w:ilvl w:val="1"/>
          <w:numId w:val="8"/>
        </w:numPr>
      </w:pPr>
      <w:r w:rsidRPr="003351AE">
        <w:t>montaż armatury odcinającej, regulującej na nowej instalacji wody,</w:t>
      </w:r>
    </w:p>
    <w:p w:rsidR="009A3AFA" w:rsidRPr="003351AE" w:rsidRDefault="009A3AFA" w:rsidP="00714574">
      <w:pPr>
        <w:pStyle w:val="Akapitzlist"/>
        <w:numPr>
          <w:ilvl w:val="1"/>
          <w:numId w:val="8"/>
        </w:numPr>
      </w:pPr>
      <w:r w:rsidRPr="003351AE">
        <w:t>próby szczelności instalacji wodociągowej</w:t>
      </w:r>
      <w:r w:rsidR="003E4B21" w:rsidRPr="003351AE">
        <w:t>,</w:t>
      </w:r>
    </w:p>
    <w:p w:rsidR="009A3AFA" w:rsidRPr="003351AE" w:rsidRDefault="009A3AFA" w:rsidP="00714574">
      <w:pPr>
        <w:pStyle w:val="Akapitzlist"/>
        <w:numPr>
          <w:ilvl w:val="1"/>
          <w:numId w:val="8"/>
        </w:numPr>
      </w:pPr>
      <w:r w:rsidRPr="003351AE">
        <w:lastRenderedPageBreak/>
        <w:t>płukanie i dezynfekcja przewodów wodociągowych</w:t>
      </w:r>
      <w:r w:rsidR="003E4B21" w:rsidRPr="003351AE">
        <w:t>,</w:t>
      </w:r>
    </w:p>
    <w:p w:rsidR="009A3AFA" w:rsidRPr="003351AE" w:rsidRDefault="009A3AFA" w:rsidP="00714574">
      <w:pPr>
        <w:pStyle w:val="Akapitzlist"/>
        <w:numPr>
          <w:ilvl w:val="1"/>
          <w:numId w:val="8"/>
        </w:numPr>
      </w:pPr>
      <w:r w:rsidRPr="003351AE">
        <w:t>montaż tulei ochronnych przy przejściach przez przegrody budowalne</w:t>
      </w:r>
      <w:r w:rsidR="003E4B21" w:rsidRPr="003351AE">
        <w:t>,</w:t>
      </w:r>
      <w:r w:rsidRPr="003351AE">
        <w:t xml:space="preserve"> </w:t>
      </w:r>
    </w:p>
    <w:p w:rsidR="003E4B21" w:rsidRPr="00D434FE" w:rsidRDefault="009A3AFA" w:rsidP="00D434FE">
      <w:pPr>
        <w:pStyle w:val="Akapitzlist"/>
        <w:numPr>
          <w:ilvl w:val="1"/>
          <w:numId w:val="8"/>
        </w:numPr>
        <w:rPr>
          <w:color w:val="FF0000"/>
        </w:rPr>
      </w:pPr>
      <w:r w:rsidRPr="003351AE">
        <w:t>wykonanie izolacji instalacji wody</w:t>
      </w:r>
      <w:r w:rsidR="003E4B21" w:rsidRPr="00D434FE">
        <w:t>.</w:t>
      </w:r>
    </w:p>
    <w:p w:rsidR="00AC35F1" w:rsidRPr="00D434FE" w:rsidRDefault="009A3AFA" w:rsidP="00D2109B">
      <w:pPr>
        <w:pStyle w:val="Akapitzlist"/>
        <w:numPr>
          <w:ilvl w:val="0"/>
          <w:numId w:val="8"/>
        </w:numPr>
      </w:pPr>
      <w:r w:rsidRPr="00D434FE">
        <w:t xml:space="preserve">Roboty montażowe instalacji kanalizacji sanitarnej obejmują: </w:t>
      </w:r>
    </w:p>
    <w:p w:rsidR="00D434FE" w:rsidRDefault="00D434FE" w:rsidP="009A3AFA">
      <w:pPr>
        <w:pStyle w:val="Akapitzlist"/>
        <w:numPr>
          <w:ilvl w:val="1"/>
          <w:numId w:val="8"/>
        </w:numPr>
      </w:pPr>
      <w:r>
        <w:t>wykonanie nowej instalacji odprowadzenia (poziome przewody odpływowe)  kanalizacji z budynku,</w:t>
      </w:r>
    </w:p>
    <w:p w:rsidR="009A3AFA" w:rsidRPr="00D434FE" w:rsidRDefault="009A3AFA" w:rsidP="009A3AFA">
      <w:pPr>
        <w:pStyle w:val="Akapitzlist"/>
        <w:numPr>
          <w:ilvl w:val="1"/>
          <w:numId w:val="8"/>
        </w:numPr>
      </w:pPr>
      <w:r w:rsidRPr="00D434FE">
        <w:t xml:space="preserve">montaż nowych pionów kanalizacji sanitarnej, </w:t>
      </w:r>
    </w:p>
    <w:p w:rsidR="009A3AFA" w:rsidRPr="00D434FE" w:rsidRDefault="009A3AFA" w:rsidP="009A3AFA">
      <w:pPr>
        <w:pStyle w:val="Akapitzlist"/>
        <w:numPr>
          <w:ilvl w:val="1"/>
          <w:numId w:val="8"/>
        </w:numPr>
      </w:pPr>
      <w:r w:rsidRPr="00D434FE">
        <w:t>wykonanie podejść kanalizacyjnych do przyborów sanitarnych</w:t>
      </w:r>
      <w:r w:rsidR="003E4B21" w:rsidRPr="00D434FE">
        <w:t>,</w:t>
      </w:r>
    </w:p>
    <w:p w:rsidR="003E4B21" w:rsidRPr="00D434FE" w:rsidRDefault="003E4B21" w:rsidP="009A3AFA">
      <w:pPr>
        <w:pStyle w:val="Akapitzlist"/>
        <w:numPr>
          <w:ilvl w:val="1"/>
          <w:numId w:val="8"/>
        </w:numPr>
      </w:pPr>
      <w:r w:rsidRPr="00D434FE">
        <w:t>montaż tulei ochronnych przy przejściach przez przegrody budowalne,</w:t>
      </w:r>
    </w:p>
    <w:p w:rsidR="003E4B21" w:rsidRDefault="003E4B21" w:rsidP="009A3AFA">
      <w:pPr>
        <w:pStyle w:val="Akapitzlist"/>
        <w:numPr>
          <w:ilvl w:val="1"/>
          <w:numId w:val="8"/>
        </w:numPr>
      </w:pPr>
      <w:r w:rsidRPr="00D434FE">
        <w:t>próba szczelności instalacji kanalizacji.</w:t>
      </w:r>
    </w:p>
    <w:p w:rsidR="00D434FE" w:rsidRDefault="00D434FE" w:rsidP="00D434FE">
      <w:pPr>
        <w:pStyle w:val="Akapitzlist"/>
        <w:numPr>
          <w:ilvl w:val="0"/>
          <w:numId w:val="8"/>
        </w:numPr>
      </w:pPr>
      <w:r>
        <w:t>Roboty montażowe instalacji centralnego ogrzewania</w:t>
      </w:r>
    </w:p>
    <w:p w:rsidR="00D434FE" w:rsidRDefault="00D434FE" w:rsidP="00D434FE">
      <w:pPr>
        <w:pStyle w:val="Akapitzlist"/>
        <w:numPr>
          <w:ilvl w:val="1"/>
          <w:numId w:val="8"/>
        </w:numPr>
      </w:pPr>
      <w:r>
        <w:t>dostawa i montaż nowego kotła na paliwo stałe</w:t>
      </w:r>
      <w:r w:rsidR="00C940E2">
        <w:t>,</w:t>
      </w:r>
    </w:p>
    <w:p w:rsidR="00C940E2" w:rsidRDefault="00C940E2" w:rsidP="00D434FE">
      <w:pPr>
        <w:pStyle w:val="Akapitzlist"/>
        <w:numPr>
          <w:ilvl w:val="1"/>
          <w:numId w:val="8"/>
        </w:numPr>
      </w:pPr>
      <w:r>
        <w:t>wykonanie instalacji technologicznej w obrębie kotłowni,</w:t>
      </w:r>
    </w:p>
    <w:p w:rsidR="00C940E2" w:rsidRDefault="00C940E2" w:rsidP="00D434FE">
      <w:pPr>
        <w:pStyle w:val="Akapitzlist"/>
        <w:numPr>
          <w:ilvl w:val="1"/>
          <w:numId w:val="8"/>
        </w:numPr>
      </w:pPr>
      <w:r>
        <w:t xml:space="preserve">wykonanie nowej instalacji centralnego ogrzewania, </w:t>
      </w:r>
    </w:p>
    <w:p w:rsidR="00C940E2" w:rsidRDefault="00C940E2" w:rsidP="00D434FE">
      <w:pPr>
        <w:pStyle w:val="Akapitzlist"/>
        <w:numPr>
          <w:ilvl w:val="1"/>
          <w:numId w:val="8"/>
        </w:numPr>
      </w:pPr>
      <w:r>
        <w:t>montaż grzejników,</w:t>
      </w:r>
    </w:p>
    <w:p w:rsidR="00C940E2" w:rsidRDefault="00C940E2" w:rsidP="00D434FE">
      <w:pPr>
        <w:pStyle w:val="Akapitzlist"/>
        <w:numPr>
          <w:ilvl w:val="1"/>
          <w:numId w:val="8"/>
        </w:numPr>
      </w:pPr>
      <w:r>
        <w:t xml:space="preserve">montaż armatury odcinającej i regulacyjnej na instalacji, </w:t>
      </w:r>
    </w:p>
    <w:p w:rsidR="00C940E2" w:rsidRDefault="00C940E2" w:rsidP="00D434FE">
      <w:pPr>
        <w:pStyle w:val="Akapitzlist"/>
        <w:numPr>
          <w:ilvl w:val="1"/>
          <w:numId w:val="8"/>
        </w:numPr>
      </w:pPr>
      <w:r>
        <w:t xml:space="preserve">wykonanie prób szczelności instalacji, </w:t>
      </w:r>
    </w:p>
    <w:p w:rsidR="0044514A" w:rsidRDefault="0044514A" w:rsidP="00D434FE">
      <w:pPr>
        <w:pStyle w:val="Akapitzlist"/>
        <w:numPr>
          <w:ilvl w:val="1"/>
          <w:numId w:val="8"/>
        </w:numPr>
      </w:pPr>
      <w:r>
        <w:t>wykonanie izolacji instalacji,</w:t>
      </w:r>
    </w:p>
    <w:p w:rsidR="00C940E2" w:rsidRPr="00D434FE" w:rsidRDefault="0044514A" w:rsidP="00D434FE">
      <w:pPr>
        <w:pStyle w:val="Akapitzlist"/>
        <w:numPr>
          <w:ilvl w:val="1"/>
          <w:numId w:val="8"/>
        </w:numPr>
      </w:pPr>
      <w:r>
        <w:t>regulacja działania instalacji.</w:t>
      </w:r>
      <w:r w:rsidR="00C940E2">
        <w:t xml:space="preserve">  </w:t>
      </w:r>
    </w:p>
    <w:p w:rsidR="009A3AFA" w:rsidRPr="00C940E2" w:rsidRDefault="003E4B21" w:rsidP="003E4B21">
      <w:pPr>
        <w:pStyle w:val="Nagwek2"/>
      </w:pPr>
      <w:bookmarkStart w:id="17" w:name="_Toc89889755"/>
      <w:r w:rsidRPr="00C940E2">
        <w:t>Informacja o terenie budowy</w:t>
      </w:r>
      <w:bookmarkEnd w:id="17"/>
    </w:p>
    <w:p w:rsidR="00C940E2" w:rsidRPr="002A1140" w:rsidRDefault="003E4B21" w:rsidP="003E4B21">
      <w:r w:rsidRPr="00C940E2">
        <w:t xml:space="preserve">Inwestycja realizowana jest </w:t>
      </w:r>
      <w:r w:rsidR="00C940E2">
        <w:t xml:space="preserve">dla </w:t>
      </w:r>
      <w:r w:rsidR="00C940E2" w:rsidRPr="00C940E2">
        <w:t>nowo budowanego budynku</w:t>
      </w:r>
      <w:r w:rsidRPr="00C940E2">
        <w:t xml:space="preserve">. </w:t>
      </w:r>
    </w:p>
    <w:p w:rsidR="008A0652" w:rsidRPr="002A1140" w:rsidRDefault="008A0652" w:rsidP="008A0652">
      <w:pPr>
        <w:pStyle w:val="Nagwek1"/>
        <w:rPr>
          <w:color w:val="auto"/>
        </w:rPr>
      </w:pPr>
      <w:bookmarkStart w:id="18" w:name="_Toc89889756"/>
      <w:r w:rsidRPr="002A1140">
        <w:rPr>
          <w:color w:val="auto"/>
        </w:rPr>
        <w:t>WYMAGANIA DOTYCZĄCE WŁAŚCIWOŚCI WYROBÓW BUDOWLANYCH ORAZ ICH TRANSPORTU, PRZECHOWYWANIA, SKŁ</w:t>
      </w:r>
      <w:r w:rsidR="00776D76" w:rsidRPr="002A1140">
        <w:rPr>
          <w:color w:val="auto"/>
        </w:rPr>
        <w:t>ADOWANIA ORAZ KONTROLI JAKOŚCI</w:t>
      </w:r>
      <w:bookmarkEnd w:id="18"/>
    </w:p>
    <w:p w:rsidR="008A0652" w:rsidRPr="002A1140" w:rsidRDefault="008A0652" w:rsidP="008A0652">
      <w:pPr>
        <w:pStyle w:val="Nagwek2"/>
      </w:pPr>
      <w:bookmarkStart w:id="19" w:name="_Toc89889757"/>
      <w:r w:rsidRPr="002A1140">
        <w:t>Wymagania dotyczące materiałów</w:t>
      </w:r>
      <w:r w:rsidR="00776D76" w:rsidRPr="002A1140">
        <w:t xml:space="preserve"> i urządzeń</w:t>
      </w:r>
      <w:bookmarkEnd w:id="19"/>
    </w:p>
    <w:p w:rsidR="00776D76" w:rsidRPr="002A1140" w:rsidRDefault="008A0652" w:rsidP="008A0652">
      <w:r w:rsidRPr="002A1140">
        <w:t>Materiały stosowane przy wykonaniu robót będących przedmi</w:t>
      </w:r>
      <w:r w:rsidR="00776D76" w:rsidRPr="002A1140">
        <w:t xml:space="preserve">otem niniejszej ST winny być: </w:t>
      </w:r>
    </w:p>
    <w:p w:rsidR="00776D76" w:rsidRPr="002A1140" w:rsidRDefault="008A0652" w:rsidP="00776D76">
      <w:pPr>
        <w:pStyle w:val="Akapitzlist"/>
        <w:numPr>
          <w:ilvl w:val="0"/>
          <w:numId w:val="9"/>
        </w:numPr>
      </w:pPr>
      <w:r w:rsidRPr="002A1140">
        <w:t xml:space="preserve">zgodne z wymaganiami niniejszej </w:t>
      </w:r>
      <w:r w:rsidR="00776D76" w:rsidRPr="002A1140">
        <w:t>ST i dokumentacji projektowej,</w:t>
      </w:r>
    </w:p>
    <w:p w:rsidR="00776D76" w:rsidRPr="002A1140" w:rsidRDefault="008A0652" w:rsidP="00776D76">
      <w:pPr>
        <w:pStyle w:val="Akapitzlist"/>
        <w:numPr>
          <w:ilvl w:val="0"/>
          <w:numId w:val="9"/>
        </w:numPr>
      </w:pPr>
      <w:r w:rsidRPr="002A1140">
        <w:t xml:space="preserve">materiałami nowymi i nieużywanymi, </w:t>
      </w:r>
    </w:p>
    <w:p w:rsidR="00776D76" w:rsidRPr="002A1140" w:rsidRDefault="008A0652" w:rsidP="00776D76">
      <w:pPr>
        <w:pStyle w:val="Akapitzlist"/>
        <w:numPr>
          <w:ilvl w:val="0"/>
          <w:numId w:val="9"/>
        </w:numPr>
      </w:pPr>
      <w:r w:rsidRPr="002A1140">
        <w:t xml:space="preserve">wyrobami produkcji krajowej lub zagranicznej posiadającymi aprobaty techniczne wydane przez odpowiednie Instytuty Badawcze, </w:t>
      </w:r>
    </w:p>
    <w:p w:rsidR="00776D76" w:rsidRPr="002A1140" w:rsidRDefault="008A0652" w:rsidP="00776D76">
      <w:pPr>
        <w:pStyle w:val="Akapitzlist"/>
        <w:numPr>
          <w:ilvl w:val="0"/>
          <w:numId w:val="9"/>
        </w:numPr>
      </w:pPr>
      <w:r w:rsidRPr="002A1140">
        <w:lastRenderedPageBreak/>
        <w:t>wyrobami, dla których wydano certyfikat na znak</w:t>
      </w:r>
      <w:r w:rsidR="00776D76" w:rsidRPr="002A1140">
        <w:t xml:space="preserve"> bezpieczeństwa, wskazujący, że </w:t>
      </w:r>
      <w:r w:rsidRPr="002A1140">
        <w:t xml:space="preserve">zapewniono zgodność z kryteriami technicznymi określonymi na podstawie Polskich Norm, aprobat technicznych oraz właściwych przepisów i dokumentów technicznych, </w:t>
      </w:r>
    </w:p>
    <w:p w:rsidR="00776D76" w:rsidRPr="002A1140" w:rsidRDefault="008A0652" w:rsidP="00776D76">
      <w:pPr>
        <w:pStyle w:val="Akapitzlist"/>
        <w:numPr>
          <w:ilvl w:val="0"/>
          <w:numId w:val="9"/>
        </w:numPr>
      </w:pPr>
      <w:r w:rsidRPr="002A1140">
        <w:t>wyrobami, dla których dokonano oceny zgodności i wydano certyfikat zgodności lub deklarację zgodności z Polską Normą lub aprobatą techniczną, mające istotny wpływ na spełnienie co najmniej jed</w:t>
      </w:r>
      <w:r w:rsidR="00776D76" w:rsidRPr="002A1140">
        <w:t>nego z wymagań podstawowych – w </w:t>
      </w:r>
      <w:r w:rsidRPr="002A1140">
        <w:t>odniesieniu do wyrobów nie objętych certy</w:t>
      </w:r>
      <w:r w:rsidR="00776D76" w:rsidRPr="002A1140">
        <w:t>fikacją na znak bezpieczeństwa,</w:t>
      </w:r>
    </w:p>
    <w:p w:rsidR="00776D76" w:rsidRPr="002A1140" w:rsidRDefault="008A0652" w:rsidP="00776D76">
      <w:pPr>
        <w:pStyle w:val="Akapitzlist"/>
        <w:numPr>
          <w:ilvl w:val="0"/>
          <w:numId w:val="9"/>
        </w:numPr>
      </w:pPr>
      <w:r w:rsidRPr="002A1140">
        <w:t>wyrobami budowlanymi umieszczonymi w wykazie wyrobów nie mających istotnego wpływu na spełnienie wymagań podstawowych oraz wyrobów wytwarzanych i stosowanych według tradycyjnie uzna</w:t>
      </w:r>
      <w:r w:rsidR="00776D76" w:rsidRPr="002A1140">
        <w:t xml:space="preserve">nych zasad sztuki budowlanej, </w:t>
      </w:r>
    </w:p>
    <w:p w:rsidR="00776D76" w:rsidRPr="002A1140" w:rsidRDefault="008A0652" w:rsidP="00776D76">
      <w:pPr>
        <w:pStyle w:val="Akapitzlist"/>
        <w:numPr>
          <w:ilvl w:val="0"/>
          <w:numId w:val="9"/>
        </w:numPr>
      </w:pPr>
      <w:r w:rsidRPr="002A1140">
        <w:t>wyrobami oznaczonymi znakowaniem CE, dla których zgodnie z odrębnymi przepisami dokonano oceny zgodności ze zharmonizowaną normą europejską wprowadzoną do zbioru Polskich Norm, z eur</w:t>
      </w:r>
      <w:r w:rsidR="00776D76" w:rsidRPr="002A1140">
        <w:t>opejską aprobatą techniczną lub </w:t>
      </w:r>
      <w:r w:rsidRPr="002A1140">
        <w:t>krajową specyfikacją techniczną państwa członkowskiego UE uzn</w:t>
      </w:r>
      <w:r w:rsidR="00776D76" w:rsidRPr="002A1140">
        <w:t xml:space="preserve">aną przez Komisję Europejską, </w:t>
      </w:r>
    </w:p>
    <w:p w:rsidR="00776D76" w:rsidRPr="002A1140" w:rsidRDefault="008A0652" w:rsidP="00776D76">
      <w:pPr>
        <w:pStyle w:val="Akapitzlist"/>
        <w:numPr>
          <w:ilvl w:val="0"/>
          <w:numId w:val="9"/>
        </w:numPr>
      </w:pPr>
      <w:r w:rsidRPr="002A1140">
        <w:t>wyrobami budowlanymi znajdującymi się w określonym przez Komisję Europejską wykazie wyrobów mających niewielkie znaczenie dl</w:t>
      </w:r>
      <w:r w:rsidR="00776D76" w:rsidRPr="002A1140">
        <w:t>a zdrowia i bezpieczeństwa, dla </w:t>
      </w:r>
      <w:r w:rsidRPr="002A1140">
        <w:t xml:space="preserve">których producent wydał deklarację zgodności z uznanymi regułami sztuki budowlanej. </w:t>
      </w:r>
    </w:p>
    <w:p w:rsidR="008A0652" w:rsidRPr="002A1140" w:rsidRDefault="008A0652" w:rsidP="00776D76">
      <w:r w:rsidRPr="002A1140">
        <w:t>Wykonawca zobowiązany jest powiadomić Insp</w:t>
      </w:r>
      <w:r w:rsidR="00776D76" w:rsidRPr="002A1140">
        <w:t>ektora Nadzoru Inwestorskiego o </w:t>
      </w:r>
      <w:r w:rsidRPr="002A1140">
        <w:t>proponowanych źródł</w:t>
      </w:r>
      <w:r w:rsidR="00776D76" w:rsidRPr="002A1140">
        <w:t>ach pozyskania materiałów przed rozpoczęciem dostawy i </w:t>
      </w:r>
      <w:r w:rsidRPr="002A1140">
        <w:t>winien uzyskać jego akceptację.</w:t>
      </w:r>
    </w:p>
    <w:p w:rsidR="00776D76" w:rsidRPr="002A1140" w:rsidRDefault="00776D76" w:rsidP="00776D76">
      <w:pPr>
        <w:pStyle w:val="Nagwek2"/>
      </w:pPr>
      <w:bookmarkStart w:id="20" w:name="_Toc89889758"/>
      <w:r w:rsidRPr="002A1140">
        <w:t>Wymagania szczegółowe</w:t>
      </w:r>
      <w:bookmarkEnd w:id="20"/>
    </w:p>
    <w:p w:rsidR="00776D76" w:rsidRPr="002A1140" w:rsidRDefault="00BA56F1" w:rsidP="00776D76">
      <w:pPr>
        <w:pStyle w:val="Nagwek3"/>
      </w:pPr>
      <w:bookmarkStart w:id="21" w:name="_Toc89889759"/>
      <w:r>
        <w:t>Instalacje</w:t>
      </w:r>
      <w:r w:rsidR="00776D76" w:rsidRPr="002A1140">
        <w:t xml:space="preserve"> wodne (woda zimna, cie</w:t>
      </w:r>
      <w:r>
        <w:t>pła woda użytkowa</w:t>
      </w:r>
      <w:r w:rsidR="009B4E7A" w:rsidRPr="002A1140">
        <w:t>)</w:t>
      </w:r>
      <w:bookmarkEnd w:id="21"/>
    </w:p>
    <w:p w:rsidR="00776D76" w:rsidRPr="002A1140" w:rsidRDefault="00776D76" w:rsidP="00776D76">
      <w:pPr>
        <w:rPr>
          <w:b/>
          <w:u w:val="single"/>
        </w:rPr>
      </w:pPr>
      <w:r w:rsidRPr="002A1140">
        <w:rPr>
          <w:b/>
          <w:u w:val="single"/>
        </w:rPr>
        <w:t>PRZEWODY:</w:t>
      </w:r>
    </w:p>
    <w:p w:rsidR="00776D76" w:rsidRPr="002A1140" w:rsidRDefault="00776D76" w:rsidP="009B4E7A">
      <w:pPr>
        <w:pStyle w:val="Akapitzlist"/>
        <w:numPr>
          <w:ilvl w:val="0"/>
          <w:numId w:val="10"/>
        </w:numPr>
        <w:rPr>
          <w:b/>
          <w:u w:val="single"/>
        </w:rPr>
      </w:pPr>
      <w:r w:rsidRPr="002A1140">
        <w:t xml:space="preserve">rur </w:t>
      </w:r>
      <w:r w:rsidRPr="002A1140">
        <w:rPr>
          <w:rFonts w:cs="Tahoma"/>
          <w:szCs w:val="22"/>
        </w:rPr>
        <w:t>wielowarstwowe PE-RT - spoiwo - aluminium zgrzewane w</w:t>
      </w:r>
      <w:r w:rsidR="009B4E7A" w:rsidRPr="002A1140">
        <w:rPr>
          <w:rFonts w:cs="Tahoma"/>
          <w:szCs w:val="22"/>
        </w:rPr>
        <w:t xml:space="preserve"> sposób ciągły - spoiwo - PE-RT</w:t>
      </w:r>
      <w:r w:rsidRPr="002A1140">
        <w:rPr>
          <w:rFonts w:cs="Tahoma"/>
          <w:szCs w:val="22"/>
        </w:rPr>
        <w:t xml:space="preserve"> </w:t>
      </w:r>
      <w:r w:rsidR="009B4E7A" w:rsidRPr="002A1140">
        <w:rPr>
          <w:rFonts w:cs="Tahoma"/>
          <w:szCs w:val="22"/>
        </w:rPr>
        <w:t>odporne</w:t>
      </w:r>
      <w:r w:rsidRPr="002A1140">
        <w:rPr>
          <w:rFonts w:cs="Tahoma"/>
          <w:szCs w:val="22"/>
        </w:rPr>
        <w:t xml:space="preserve"> na dyfuzję tlenu, </w:t>
      </w:r>
      <w:r w:rsidR="009B4E7A" w:rsidRPr="002A1140">
        <w:rPr>
          <w:rFonts w:cs="Tahoma"/>
          <w:szCs w:val="22"/>
        </w:rPr>
        <w:t>wraz z</w:t>
      </w:r>
      <w:r w:rsidRPr="002A1140">
        <w:rPr>
          <w:rFonts w:cs="Tahoma"/>
          <w:szCs w:val="22"/>
        </w:rPr>
        <w:t xml:space="preserve"> kształtkami zaprasowywanymi PPSU</w:t>
      </w:r>
      <w:r w:rsidR="009B4E7A" w:rsidRPr="002A1140">
        <w:rPr>
          <w:rFonts w:cs="Tahoma"/>
          <w:szCs w:val="22"/>
        </w:rPr>
        <w:t>,</w:t>
      </w:r>
    </w:p>
    <w:p w:rsidR="009B4E7A" w:rsidRPr="002A1140" w:rsidRDefault="009B4E7A" w:rsidP="009B4E7A">
      <w:pPr>
        <w:pStyle w:val="Akapitzlist"/>
        <w:numPr>
          <w:ilvl w:val="0"/>
          <w:numId w:val="10"/>
        </w:numPr>
        <w:rPr>
          <w:b/>
          <w:u w:val="single"/>
        </w:rPr>
      </w:pPr>
      <w:r w:rsidRPr="002A1140">
        <w:t>rury przeznaczone do transportu wody pitnej, posiadające atest higieniczny PZH.</w:t>
      </w:r>
    </w:p>
    <w:p w:rsidR="009B4E7A" w:rsidRPr="00BA56F1" w:rsidRDefault="009B4E7A" w:rsidP="009B4E7A">
      <w:pPr>
        <w:rPr>
          <w:b/>
          <w:u w:val="single"/>
        </w:rPr>
      </w:pPr>
      <w:r w:rsidRPr="00BA56F1">
        <w:rPr>
          <w:b/>
          <w:u w:val="single"/>
        </w:rPr>
        <w:t>ARMATURA:</w:t>
      </w:r>
    </w:p>
    <w:p w:rsidR="009B4E7A" w:rsidRPr="00BA56F1" w:rsidRDefault="009B4E7A" w:rsidP="009B4E7A">
      <w:pPr>
        <w:pStyle w:val="Akapitzlist"/>
        <w:numPr>
          <w:ilvl w:val="0"/>
          <w:numId w:val="11"/>
        </w:numPr>
      </w:pPr>
      <w:r w:rsidRPr="00BA56F1">
        <w:t>zawory kulowe odcinające,</w:t>
      </w:r>
    </w:p>
    <w:p w:rsidR="009B4E7A" w:rsidRPr="00BA56F1" w:rsidRDefault="009B4E7A" w:rsidP="009B4E7A">
      <w:pPr>
        <w:pStyle w:val="Akapitzlist"/>
        <w:numPr>
          <w:ilvl w:val="0"/>
          <w:numId w:val="11"/>
        </w:numPr>
      </w:pPr>
      <w:r w:rsidRPr="00BA56F1">
        <w:lastRenderedPageBreak/>
        <w:t xml:space="preserve">zawory odcinające do przyborów sanitarnych (pod baterie) – zawory kątowe, </w:t>
      </w:r>
    </w:p>
    <w:p w:rsidR="009B4E7A" w:rsidRPr="00BA56F1" w:rsidRDefault="009B4E7A" w:rsidP="009B4E7A">
      <w:pPr>
        <w:pStyle w:val="Akapitzlist"/>
        <w:numPr>
          <w:ilvl w:val="0"/>
          <w:numId w:val="11"/>
        </w:numPr>
      </w:pPr>
      <w:r w:rsidRPr="00BA56F1">
        <w:t>zawory odcinające do przyborów sanitarnych (pod miskę ustępową),</w:t>
      </w:r>
    </w:p>
    <w:p w:rsidR="009B4E7A" w:rsidRPr="00BA56F1" w:rsidRDefault="009B4E7A" w:rsidP="009B4E7A">
      <w:pPr>
        <w:pStyle w:val="Akapitzlist"/>
        <w:numPr>
          <w:ilvl w:val="0"/>
          <w:numId w:val="11"/>
        </w:numPr>
      </w:pPr>
      <w:r w:rsidRPr="00BA56F1">
        <w:t xml:space="preserve">baterie umywalkowe, </w:t>
      </w:r>
    </w:p>
    <w:p w:rsidR="009B4E7A" w:rsidRPr="00BA56F1" w:rsidRDefault="009B4E7A" w:rsidP="009B4E7A">
      <w:pPr>
        <w:pStyle w:val="Akapitzlist"/>
        <w:numPr>
          <w:ilvl w:val="0"/>
          <w:numId w:val="11"/>
        </w:numPr>
      </w:pPr>
      <w:r w:rsidRPr="00BA56F1">
        <w:t>armatura przeznaczona do kontaktu z wodą pitną, posiadająca atest higieniczny PZH.</w:t>
      </w:r>
    </w:p>
    <w:p w:rsidR="009B4E7A" w:rsidRPr="00BA56F1" w:rsidRDefault="009B4E7A" w:rsidP="009B4E7A">
      <w:pPr>
        <w:rPr>
          <w:b/>
          <w:u w:val="single"/>
        </w:rPr>
      </w:pPr>
      <w:r w:rsidRPr="00BA56F1">
        <w:rPr>
          <w:b/>
          <w:u w:val="single"/>
        </w:rPr>
        <w:t xml:space="preserve">IZOLACJA TERMICZNA: </w:t>
      </w:r>
    </w:p>
    <w:p w:rsidR="009B4E7A" w:rsidRPr="00BA56F1" w:rsidRDefault="009B4E7A" w:rsidP="009B4E7A">
      <w:pPr>
        <w:pStyle w:val="Akapitzlist"/>
        <w:numPr>
          <w:ilvl w:val="0"/>
          <w:numId w:val="13"/>
        </w:numPr>
      </w:pPr>
      <w:r w:rsidRPr="00BA56F1">
        <w:t>izolacja termiczna z pianki polietylenowej przeznaczona do zalewania w betonie (maksymalny współczynnik przewodzenia ciepła λ=0,035 W/(m*K)),</w:t>
      </w:r>
    </w:p>
    <w:p w:rsidR="009B4E7A" w:rsidRPr="00BA56F1" w:rsidRDefault="009B4E7A" w:rsidP="009B4E7A">
      <w:pPr>
        <w:pStyle w:val="Akapitzlist"/>
        <w:numPr>
          <w:ilvl w:val="0"/>
          <w:numId w:val="13"/>
        </w:numPr>
      </w:pPr>
      <w:r w:rsidRPr="00BA56F1">
        <w:t>izolacja termiczna z pianki polietylenowej twardej z nacięciem wzdłużnym (maksymalny współczynnik przewodzenia ciepła λ=0,035 W/(m*K)).</w:t>
      </w:r>
    </w:p>
    <w:p w:rsidR="009B4E7A" w:rsidRPr="00BA56F1" w:rsidRDefault="009B4E7A" w:rsidP="009B4E7A">
      <w:pPr>
        <w:rPr>
          <w:b/>
          <w:u w:val="single"/>
        </w:rPr>
      </w:pPr>
      <w:r w:rsidRPr="00BA56F1">
        <w:rPr>
          <w:b/>
          <w:u w:val="single"/>
        </w:rPr>
        <w:t xml:space="preserve">POZOSTAŁE ELEMENTY: </w:t>
      </w:r>
    </w:p>
    <w:p w:rsidR="009B4E7A" w:rsidRPr="00BA56F1" w:rsidRDefault="009B4E7A" w:rsidP="009B4E7A">
      <w:pPr>
        <w:pStyle w:val="Akapitzlist"/>
        <w:numPr>
          <w:ilvl w:val="0"/>
          <w:numId w:val="13"/>
        </w:numPr>
      </w:pPr>
      <w:r w:rsidRPr="00BA56F1">
        <w:t xml:space="preserve">podpory stałe, </w:t>
      </w:r>
    </w:p>
    <w:p w:rsidR="009B4E7A" w:rsidRPr="00BA56F1" w:rsidRDefault="009B4E7A" w:rsidP="009B4E7A">
      <w:pPr>
        <w:pStyle w:val="Akapitzlist"/>
        <w:numPr>
          <w:ilvl w:val="0"/>
          <w:numId w:val="13"/>
        </w:numPr>
      </w:pPr>
      <w:r w:rsidRPr="00BA56F1">
        <w:t xml:space="preserve">podpory przesuwne, </w:t>
      </w:r>
    </w:p>
    <w:p w:rsidR="009B4E7A" w:rsidRPr="00BA56F1" w:rsidRDefault="009B4E7A" w:rsidP="009B4E7A">
      <w:pPr>
        <w:pStyle w:val="Akapitzlist"/>
        <w:numPr>
          <w:ilvl w:val="0"/>
          <w:numId w:val="13"/>
        </w:numPr>
      </w:pPr>
      <w:r w:rsidRPr="00BA56F1">
        <w:t>rury ochronne z tworzywa sztucznego lub stali (rodzaj rury osłonowej zależny od materiału rury przewodowej).</w:t>
      </w:r>
    </w:p>
    <w:p w:rsidR="00BA56F1" w:rsidRPr="00BA56F1" w:rsidRDefault="009B4E7A" w:rsidP="00BA56F1">
      <w:pPr>
        <w:pStyle w:val="Nagwek3"/>
      </w:pPr>
      <w:bookmarkStart w:id="22" w:name="_Toc89889760"/>
      <w:r w:rsidRPr="00BA56F1">
        <w:t>Instalacj</w:t>
      </w:r>
      <w:r w:rsidR="00BA56F1">
        <w:t>a</w:t>
      </w:r>
      <w:r w:rsidRPr="00BA56F1">
        <w:t xml:space="preserve"> kanalizacji sanitarnej</w:t>
      </w:r>
      <w:bookmarkEnd w:id="22"/>
      <w:r w:rsidRPr="00BA56F1">
        <w:t xml:space="preserve"> </w:t>
      </w:r>
    </w:p>
    <w:p w:rsidR="009B4E7A" w:rsidRPr="00BA56F1" w:rsidRDefault="009B4E7A" w:rsidP="009B4E7A">
      <w:r w:rsidRPr="00BA56F1">
        <w:rPr>
          <w:b/>
          <w:u w:val="single"/>
        </w:rPr>
        <w:t>PRZEWODY:</w:t>
      </w:r>
      <w:r w:rsidRPr="00BA56F1">
        <w:t xml:space="preserve"> </w:t>
      </w:r>
    </w:p>
    <w:p w:rsidR="009B4E7A" w:rsidRPr="00133F5A" w:rsidRDefault="009B4E7A" w:rsidP="009B4E7A">
      <w:pPr>
        <w:pStyle w:val="Akapitzlist"/>
        <w:numPr>
          <w:ilvl w:val="0"/>
          <w:numId w:val="14"/>
        </w:numPr>
        <w:rPr>
          <w:color w:val="FF0000"/>
        </w:rPr>
      </w:pPr>
      <w:r w:rsidRPr="00BA56F1">
        <w:t>rury i kształtki kanalizacyjne z PVC i PVC-U, łączonych na wcisk z uszczelnieniem</w:t>
      </w:r>
      <w:r w:rsidR="00BA56F1">
        <w:t xml:space="preserve"> kielichów uszczelkami gumowymi.</w:t>
      </w:r>
    </w:p>
    <w:p w:rsidR="009B4E7A" w:rsidRPr="00BA56F1" w:rsidRDefault="009B4E7A" w:rsidP="009B4E7A">
      <w:pPr>
        <w:rPr>
          <w:b/>
          <w:u w:val="single"/>
        </w:rPr>
      </w:pPr>
      <w:r w:rsidRPr="00BA56F1">
        <w:rPr>
          <w:b/>
          <w:u w:val="single"/>
        </w:rPr>
        <w:t>BIAŁY MONTAŻ:</w:t>
      </w:r>
    </w:p>
    <w:p w:rsidR="009B4E7A" w:rsidRPr="00BA56F1" w:rsidRDefault="009B4E7A" w:rsidP="009B4E7A">
      <w:pPr>
        <w:pStyle w:val="Akapitzlist"/>
        <w:numPr>
          <w:ilvl w:val="0"/>
          <w:numId w:val="14"/>
        </w:numPr>
      </w:pPr>
      <w:r w:rsidRPr="00BA56F1">
        <w:t>umywalki z jednym otworem</w:t>
      </w:r>
      <w:r w:rsidR="007B444B" w:rsidRPr="00BA56F1">
        <w:t>, syfonem</w:t>
      </w:r>
      <w:r w:rsidRPr="00BA56F1">
        <w:t xml:space="preserve"> i półpostumentem</w:t>
      </w:r>
      <w:r w:rsidR="00BA56F1" w:rsidRPr="00BA56F1">
        <w:t xml:space="preserve"> </w:t>
      </w:r>
      <w:r w:rsidR="00BA56F1">
        <w:t>w wykonaniu standardowym i dla niepełnosprawnych</w:t>
      </w:r>
      <w:r w:rsidRPr="00BA56F1">
        <w:t>,</w:t>
      </w:r>
    </w:p>
    <w:p w:rsidR="009B4E7A" w:rsidRDefault="007B444B" w:rsidP="007B444B">
      <w:pPr>
        <w:pStyle w:val="Akapitzlist"/>
        <w:numPr>
          <w:ilvl w:val="0"/>
          <w:numId w:val="14"/>
        </w:numPr>
      </w:pPr>
      <w:r w:rsidRPr="00BA56F1">
        <w:t>miski ustępowe wis</w:t>
      </w:r>
      <w:r w:rsidR="00BA56F1">
        <w:t>zące ze zbiornikiem podtynkowym w wykonaniu standardowym i dla niepełnosprawnych,</w:t>
      </w:r>
    </w:p>
    <w:p w:rsidR="00BA56F1" w:rsidRPr="00BA56F1" w:rsidRDefault="00BA56F1" w:rsidP="007B444B">
      <w:pPr>
        <w:pStyle w:val="Akapitzlist"/>
        <w:numPr>
          <w:ilvl w:val="0"/>
          <w:numId w:val="14"/>
        </w:numPr>
      </w:pPr>
      <w:r>
        <w:t>zlewy kuchenny i techniczny.</w:t>
      </w:r>
    </w:p>
    <w:p w:rsidR="007B444B" w:rsidRPr="00BA56F1" w:rsidRDefault="007B444B" w:rsidP="007B444B">
      <w:pPr>
        <w:rPr>
          <w:b/>
          <w:u w:val="single"/>
        </w:rPr>
      </w:pPr>
      <w:r w:rsidRPr="00BA56F1">
        <w:rPr>
          <w:b/>
          <w:u w:val="single"/>
        </w:rPr>
        <w:t xml:space="preserve">POZOSTAŁE ELEMENTY:  </w:t>
      </w:r>
    </w:p>
    <w:p w:rsidR="007B444B" w:rsidRPr="00BA56F1" w:rsidRDefault="007B444B" w:rsidP="007B444B">
      <w:pPr>
        <w:pStyle w:val="Akapitzlist"/>
        <w:numPr>
          <w:ilvl w:val="0"/>
          <w:numId w:val="15"/>
        </w:numPr>
      </w:pPr>
      <w:r w:rsidRPr="00BA56F1">
        <w:t xml:space="preserve">podpory stałe, </w:t>
      </w:r>
    </w:p>
    <w:p w:rsidR="007B444B" w:rsidRPr="00BA56F1" w:rsidRDefault="007B444B" w:rsidP="007B444B">
      <w:pPr>
        <w:pStyle w:val="Akapitzlist"/>
        <w:numPr>
          <w:ilvl w:val="0"/>
          <w:numId w:val="15"/>
        </w:numPr>
      </w:pPr>
      <w:r w:rsidRPr="00BA56F1">
        <w:t xml:space="preserve">podpory przesuwne, </w:t>
      </w:r>
    </w:p>
    <w:p w:rsidR="007B444B" w:rsidRPr="00BA56F1" w:rsidRDefault="007B444B" w:rsidP="007B444B">
      <w:pPr>
        <w:pStyle w:val="Akapitzlist"/>
        <w:numPr>
          <w:ilvl w:val="0"/>
          <w:numId w:val="15"/>
        </w:numPr>
      </w:pPr>
      <w:r w:rsidRPr="00BA56F1">
        <w:t xml:space="preserve">rury ochronne z tworzywa sztucznego, </w:t>
      </w:r>
    </w:p>
    <w:p w:rsidR="007B444B" w:rsidRPr="00BA56F1" w:rsidRDefault="007B444B" w:rsidP="007B444B">
      <w:pPr>
        <w:pStyle w:val="Akapitzlist"/>
        <w:numPr>
          <w:ilvl w:val="0"/>
          <w:numId w:val="15"/>
        </w:numPr>
      </w:pPr>
      <w:r w:rsidRPr="00BA56F1">
        <w:t xml:space="preserve">czyszczaki (rewizje) PVC, </w:t>
      </w:r>
    </w:p>
    <w:p w:rsidR="007B444B" w:rsidRDefault="007B444B" w:rsidP="007B444B">
      <w:pPr>
        <w:pStyle w:val="Akapitzlist"/>
        <w:numPr>
          <w:ilvl w:val="0"/>
          <w:numId w:val="15"/>
        </w:numPr>
      </w:pPr>
      <w:r w:rsidRPr="00BA56F1">
        <w:t>rury wywiewne.</w:t>
      </w:r>
    </w:p>
    <w:p w:rsidR="00BA56F1" w:rsidRDefault="00BA56F1" w:rsidP="00BA56F1">
      <w:pPr>
        <w:pStyle w:val="Nagwek3"/>
      </w:pPr>
      <w:bookmarkStart w:id="23" w:name="_Toc89889761"/>
      <w:r>
        <w:lastRenderedPageBreak/>
        <w:t>Instalacja centralnego ogrzewania</w:t>
      </w:r>
      <w:bookmarkEnd w:id="23"/>
      <w:r>
        <w:t xml:space="preserve"> </w:t>
      </w:r>
    </w:p>
    <w:p w:rsidR="00BA56F1" w:rsidRPr="002A1140" w:rsidRDefault="00BA56F1" w:rsidP="00BA56F1">
      <w:pPr>
        <w:rPr>
          <w:b/>
          <w:u w:val="single"/>
        </w:rPr>
      </w:pPr>
      <w:r w:rsidRPr="002A1140">
        <w:rPr>
          <w:b/>
          <w:u w:val="single"/>
        </w:rPr>
        <w:t>PRZEWODY:</w:t>
      </w:r>
    </w:p>
    <w:p w:rsidR="00BA56F1" w:rsidRPr="00794B23" w:rsidRDefault="00BA56F1" w:rsidP="00BA56F1">
      <w:pPr>
        <w:pStyle w:val="Akapitzlist"/>
        <w:numPr>
          <w:ilvl w:val="0"/>
          <w:numId w:val="10"/>
        </w:numPr>
        <w:rPr>
          <w:b/>
          <w:u w:val="single"/>
        </w:rPr>
      </w:pPr>
      <w:r w:rsidRPr="002A1140">
        <w:t xml:space="preserve">rur </w:t>
      </w:r>
      <w:r w:rsidRPr="002A1140">
        <w:rPr>
          <w:rFonts w:cs="Tahoma"/>
          <w:szCs w:val="22"/>
        </w:rPr>
        <w:t xml:space="preserve">wielowarstwowe </w:t>
      </w:r>
      <w:r w:rsidR="00794B23">
        <w:rPr>
          <w:rFonts w:cs="Arial"/>
          <w:szCs w:val="22"/>
        </w:rPr>
        <w:t>PE-</w:t>
      </w:r>
      <w:proofErr w:type="spellStart"/>
      <w:r w:rsidR="00794B23">
        <w:rPr>
          <w:rFonts w:cs="Arial"/>
          <w:szCs w:val="22"/>
        </w:rPr>
        <w:t>Xa</w:t>
      </w:r>
      <w:proofErr w:type="spellEnd"/>
      <w:r w:rsidRPr="002A1140">
        <w:rPr>
          <w:rFonts w:cs="Tahoma"/>
          <w:szCs w:val="22"/>
        </w:rPr>
        <w:t xml:space="preserve"> odporne na </w:t>
      </w:r>
      <w:r w:rsidR="00794B23">
        <w:rPr>
          <w:rFonts w:cs="Tahoma"/>
          <w:szCs w:val="22"/>
        </w:rPr>
        <w:t>wysoką temperaturę a chwilowe zamarzanie nie powoduje ich pęknięcia</w:t>
      </w:r>
      <w:r w:rsidR="004B3D2E">
        <w:rPr>
          <w:rFonts w:cs="Tahoma"/>
          <w:szCs w:val="22"/>
        </w:rPr>
        <w:t>.</w:t>
      </w:r>
    </w:p>
    <w:p w:rsidR="00794B23" w:rsidRDefault="00794B23" w:rsidP="00794B23">
      <w:pPr>
        <w:rPr>
          <w:b/>
          <w:u w:val="single"/>
        </w:rPr>
      </w:pPr>
      <w:r>
        <w:rPr>
          <w:b/>
          <w:u w:val="single"/>
        </w:rPr>
        <w:t>GRZEJNIKI:</w:t>
      </w:r>
    </w:p>
    <w:p w:rsidR="00794B23" w:rsidRDefault="00794B23" w:rsidP="00794B23">
      <w:pPr>
        <w:pStyle w:val="Akapitzlist"/>
        <w:numPr>
          <w:ilvl w:val="0"/>
          <w:numId w:val="10"/>
        </w:numPr>
      </w:pPr>
      <w:r>
        <w:t>płytowe ze zintegrowaną wkła</w:t>
      </w:r>
      <w:r w:rsidR="004B3D2E">
        <w:t>dką do zaworu termostatycznego z dolnym zasilaniem,</w:t>
      </w:r>
    </w:p>
    <w:p w:rsidR="004B3D2E" w:rsidRDefault="004B3D2E" w:rsidP="00794B23">
      <w:pPr>
        <w:pStyle w:val="Akapitzlist"/>
        <w:numPr>
          <w:ilvl w:val="0"/>
          <w:numId w:val="10"/>
        </w:numPr>
      </w:pPr>
      <w:r>
        <w:t xml:space="preserve">drabinkowe (łazienkowe). </w:t>
      </w:r>
    </w:p>
    <w:p w:rsidR="004B3D2E" w:rsidRPr="004B3D2E" w:rsidRDefault="004B3D2E" w:rsidP="004B3D2E">
      <w:pPr>
        <w:rPr>
          <w:b/>
          <w:u w:val="single"/>
        </w:rPr>
      </w:pPr>
      <w:r w:rsidRPr="004B3D2E">
        <w:rPr>
          <w:b/>
          <w:u w:val="single"/>
        </w:rPr>
        <w:t>ARMATURA:</w:t>
      </w:r>
    </w:p>
    <w:p w:rsidR="004B3D2E" w:rsidRDefault="004B3D2E" w:rsidP="004B3D2E">
      <w:pPr>
        <w:pStyle w:val="Akapitzlist"/>
        <w:numPr>
          <w:ilvl w:val="0"/>
          <w:numId w:val="31"/>
        </w:numPr>
      </w:pPr>
      <w:r>
        <w:t>zawory odcinające,</w:t>
      </w:r>
    </w:p>
    <w:p w:rsidR="004B3D2E" w:rsidRDefault="004B3D2E" w:rsidP="004B3D2E">
      <w:pPr>
        <w:pStyle w:val="Akapitzlist"/>
        <w:numPr>
          <w:ilvl w:val="0"/>
          <w:numId w:val="31"/>
        </w:numPr>
      </w:pPr>
      <w:r>
        <w:t>odpowietrzniki automatyczne,</w:t>
      </w:r>
    </w:p>
    <w:p w:rsidR="004B3D2E" w:rsidRDefault="004B3D2E" w:rsidP="004B3D2E">
      <w:pPr>
        <w:pStyle w:val="Akapitzlist"/>
        <w:numPr>
          <w:ilvl w:val="0"/>
          <w:numId w:val="31"/>
        </w:numPr>
      </w:pPr>
      <w:r>
        <w:t xml:space="preserve">pompa obiegowa, </w:t>
      </w:r>
    </w:p>
    <w:p w:rsidR="004B3D2E" w:rsidRDefault="004B3D2E" w:rsidP="004B3D2E">
      <w:pPr>
        <w:pStyle w:val="Akapitzlist"/>
        <w:numPr>
          <w:ilvl w:val="0"/>
          <w:numId w:val="31"/>
        </w:numPr>
      </w:pPr>
      <w:r>
        <w:t>zawory termostatyczne.</w:t>
      </w:r>
    </w:p>
    <w:p w:rsidR="004B3D2E" w:rsidRPr="00BA56F1" w:rsidRDefault="004B3D2E" w:rsidP="004B3D2E">
      <w:pPr>
        <w:rPr>
          <w:b/>
          <w:u w:val="single"/>
        </w:rPr>
      </w:pPr>
      <w:r w:rsidRPr="00BA56F1">
        <w:rPr>
          <w:b/>
          <w:u w:val="single"/>
        </w:rPr>
        <w:t xml:space="preserve">IZOLACJA TERMICZNA: </w:t>
      </w:r>
    </w:p>
    <w:p w:rsidR="004B3D2E" w:rsidRPr="00BA56F1" w:rsidRDefault="004B3D2E" w:rsidP="004B3D2E">
      <w:pPr>
        <w:pStyle w:val="Akapitzlist"/>
        <w:numPr>
          <w:ilvl w:val="0"/>
          <w:numId w:val="13"/>
        </w:numPr>
      </w:pPr>
      <w:r w:rsidRPr="00BA56F1">
        <w:t>izolacja termiczna z pianki polietylenowej przeznaczona do zalewania w betonie (maksymalny współczynnik przewodzenia ciepła λ=0,035 W/(m*K)),</w:t>
      </w:r>
    </w:p>
    <w:p w:rsidR="004B3D2E" w:rsidRPr="00BA56F1" w:rsidRDefault="004B3D2E" w:rsidP="004B3D2E">
      <w:pPr>
        <w:pStyle w:val="Akapitzlist"/>
        <w:numPr>
          <w:ilvl w:val="0"/>
          <w:numId w:val="13"/>
        </w:numPr>
      </w:pPr>
      <w:r w:rsidRPr="00BA56F1">
        <w:t>izolacja termiczna z pianki polietylenowej twardej z nacięciem wzdłużnym (maksymalny współczynnik przewodzenia ciepła λ=0,035 W/(m*K)).</w:t>
      </w:r>
    </w:p>
    <w:p w:rsidR="0002424C" w:rsidRPr="004B3D2E" w:rsidRDefault="0002424C" w:rsidP="0002424C">
      <w:pPr>
        <w:pStyle w:val="Nagwek2"/>
      </w:pPr>
      <w:bookmarkStart w:id="24" w:name="_Toc89889762"/>
      <w:r w:rsidRPr="004B3D2E">
        <w:t>Wymagania dotyczące transportu, składowania i przechowywania.</w:t>
      </w:r>
      <w:bookmarkEnd w:id="24"/>
    </w:p>
    <w:p w:rsidR="0002424C" w:rsidRPr="004B3D2E" w:rsidRDefault="008D7B11" w:rsidP="0002424C">
      <w:r w:rsidRPr="004B3D2E">
        <w:t xml:space="preserve">Należy bezwzględnie stosować się do instrukcji składowania, przewożenia i rozładunku materiałów opracowanej przez Producenta. Wszystkie materiały należy transportować, przechowywać i rozładowywać w sposób gwarantujący spełnienie warunków BHP i zabezpieczający je przed uszkodzeniem, opadami atmosferycznymi i działaniem promieni słonecznych. Wykonawca zapewni, aby tymczasowo składowane materiały, (do czasu, gdy będą one potrzebne do wbudowania) były zabezpieczone przed zniszczeniem, zachowały swoją jakość i właściwości oraz były dostępne do kontroli przez Inspektora nadzoru inwestorskiego. Przechowywanie materiałów musi się odbywać na zasadach i w warunkach odpowiednich dla danego materiału oraz w sposób skutecznie zabezpieczający przed dostępem osób trzecich Wszystkie wyroby należy układać według poszczególnych grup, wielkości i gatunków w sposób zapewniający stateczność oraz umożliwiający dostęp do poszczególnych grup. Materiały należy przechowywać tak długo, jak to możliwe w oryginalnym opakowaniu. Wszystkie miejsca czasowego składowania materiałów powinny być po </w:t>
      </w:r>
      <w:r w:rsidRPr="004B3D2E">
        <w:lastRenderedPageBreak/>
        <w:t>zakończeniu robót doprowadzone przez Wykonawcę do ich pierwotnego stanu, w sposób zaakceptowany przez Inspektora Nadzoru Inwestorskiego.</w:t>
      </w:r>
    </w:p>
    <w:p w:rsidR="008D7B11" w:rsidRPr="00133F5A" w:rsidRDefault="008D7B11" w:rsidP="0002424C">
      <w:pPr>
        <w:rPr>
          <w:color w:val="FF0000"/>
        </w:rPr>
      </w:pPr>
      <w:r w:rsidRPr="004B3D2E">
        <w:t xml:space="preserve">Rury można przewozić dowolnymi środkami transportu wyłącznie w położeniu poziomym. Rury powinny być ładowane obok siebie na całej powierzchni i zabezpieczone przed przesuwaniem się przez </w:t>
      </w:r>
      <w:proofErr w:type="spellStart"/>
      <w:r w:rsidRPr="004B3D2E">
        <w:t>podklinowanie</w:t>
      </w:r>
      <w:proofErr w:type="spellEnd"/>
      <w:r w:rsidRPr="004B3D2E">
        <w:t xml:space="preserve"> lub inny sposób. Rury w czasie transportu nie powinny stykać się z ostrymi przedmiotami, mogącymi spowodować uszkodzenia mechaniczne. Podczas prac przeładunkowych rur nie należy rzucać, a szczególną ostrożność należy zachować przy przeładunku rur z tworzyw sztucznych w temperaturze blisko 0</w:t>
      </w:r>
      <w:r w:rsidRPr="004B3D2E">
        <w:rPr>
          <w:rFonts w:cs="Arial"/>
        </w:rPr>
        <w:t>°</w:t>
      </w:r>
      <w:r w:rsidRPr="004B3D2E">
        <w:t>C i niższej. Transport rur i przewodów</w:t>
      </w:r>
      <w:r w:rsidR="00396BA3" w:rsidRPr="004B3D2E">
        <w:t xml:space="preserve"> powinien odbywać się</w:t>
      </w:r>
      <w:r w:rsidRPr="004B3D2E">
        <w:t xml:space="preserve"> środkami transportu d</w:t>
      </w:r>
      <w:r w:rsidR="00396BA3" w:rsidRPr="004B3D2E">
        <w:t>ostosowanymi do rozmiarów rur i </w:t>
      </w:r>
      <w:r w:rsidRPr="004B3D2E">
        <w:t>przewodów, w sposób zabezpieczający je przed uszkodzeniem.</w:t>
      </w:r>
    </w:p>
    <w:p w:rsidR="00396BA3" w:rsidRPr="004B3D2E" w:rsidRDefault="00396BA3" w:rsidP="0002424C">
      <w:r w:rsidRPr="004B3D2E">
        <w:t>Armatura drobna powinna być pakowana w skrzynie lub paczki. Transport urządzeń i przyborów sanitarnych powinien odbywać się krytymi i otwartymi środkami transportu. Uszczelki, podkładki amortyzacyjne i śruby pakować w skrzynie. Urządzenia transportować w skrzyniach i pudłach zabezpieczających przed uszkodzeniem mechanicznym i opadami atmosferycznymi. Przybory sanitarne pakować w skrzynie i pudła, zabezpieczyć przed wstrząsami powodującymi pęknięcia i rozbicie. Wykonawca zobowiązany jest do stosowania takich środków transportu, które pozwolą uniknąć uszkodzeń i odkształceń przewożonych materiałów i nie wpłyną niekorzystnie na jakość wykonywanych robót i właściwości przewożonych materiałów. Ilość używanych środków transportu musi zapewniać prowadzenie robót zgodnie z zasadami określonymi w Dokumentacji Projektowej, Specyfikacji Technicznej i wskazaniach Inspektora w terminie przewidzianym umową.</w:t>
      </w:r>
    </w:p>
    <w:p w:rsidR="00396BA3" w:rsidRPr="00133F5A" w:rsidRDefault="00396BA3" w:rsidP="0002424C">
      <w:pPr>
        <w:rPr>
          <w:color w:val="FF0000"/>
        </w:rPr>
      </w:pPr>
      <w:r w:rsidRPr="004B3D2E">
        <w:t xml:space="preserve">Dostarczoną na budowę armaturę należy uprzednio sprawdzić na szczelność. Armaturę należy składować w magazynach zamkniętych. Armatura specjalna powinna być dostarczone w oryginalnym opakowaniu producenta. Armaturę, łączniki i materiały pomocnicze należy przechowywać w magazynach lub 10 pomieszczeniach zamkniętych w pojemnikach. Materiały przeznaczone do wykonania izolacji cieplnej powinny być przewożone krytymi środkami transportu w sposób zabezpieczający je przed zawilgoceniem, zanieczyszczeniem i zniszczeniem. Wyroby i materiały stosowane do wykonywania izolacji cieplnych należy przechowywać w pomieszczeniach krytych i suchych. Należy unikać dłuższego działania promieni słonecznych na otuliny z PE, ponieważ materiał ten nie jest </w:t>
      </w:r>
      <w:r w:rsidRPr="004B3D2E">
        <w:lastRenderedPageBreak/>
        <w:t>odporny na promienie ultrafioletowe. Materiały przeznaczone do wykonywania izolacji ciepłochronnych powinny mieć płaszczyzny i krawędzie nie uszkodzone, a odchyłki ich wymiarów w granicach tolerancji określonej w odpowiednich normach przedmiotowych.</w:t>
      </w:r>
    </w:p>
    <w:p w:rsidR="00396BA3" w:rsidRPr="004B3D2E" w:rsidRDefault="00396BA3" w:rsidP="00396BA3">
      <w:pPr>
        <w:pStyle w:val="Nagwek1"/>
        <w:rPr>
          <w:color w:val="auto"/>
        </w:rPr>
      </w:pPr>
      <w:bookmarkStart w:id="25" w:name="_Toc89889763"/>
      <w:r w:rsidRPr="004B3D2E">
        <w:rPr>
          <w:color w:val="auto"/>
        </w:rPr>
        <w:t>WYMAGANIA DOTYCZĄCE SPRZĘTU I MASZYN.</w:t>
      </w:r>
      <w:bookmarkEnd w:id="25"/>
      <w:r w:rsidRPr="004B3D2E">
        <w:rPr>
          <w:color w:val="auto"/>
        </w:rPr>
        <w:t xml:space="preserve"> </w:t>
      </w:r>
    </w:p>
    <w:p w:rsidR="00396BA3" w:rsidRPr="004B3D2E" w:rsidRDefault="00396BA3" w:rsidP="00396BA3">
      <w:pPr>
        <w:pStyle w:val="Nagwek2"/>
      </w:pPr>
      <w:bookmarkStart w:id="26" w:name="_Toc89889764"/>
      <w:r w:rsidRPr="004B3D2E">
        <w:t>Wymagania ogólne.</w:t>
      </w:r>
      <w:bookmarkEnd w:id="26"/>
      <w:r w:rsidRPr="004B3D2E">
        <w:t xml:space="preserve"> </w:t>
      </w:r>
    </w:p>
    <w:p w:rsidR="00396BA3" w:rsidRPr="004B3D2E" w:rsidRDefault="00396BA3" w:rsidP="00396BA3">
      <w:r w:rsidRPr="004B3D2E">
        <w:t>Wykonawca zobowiązany jest do używania jedynie takiego sprzętu, który nie spowoduje niekorzystnego wpływu na jakość wykonywanych robót, zarówno w miejscu tych robót, jak też przy wykonywaniu czynności pomocniczych oraz w czasie transportu, załadunku i wyładunku materiałów. Sprzęt wykorzystywany przez Wykonawcę musi być sprawny techniczne i spełniać wymagania techniczne w zakresie BHP. Wykonawca dostarczy Inspektowi Nadzoru kopie dokumentów potwierdzających dopuszczenie sprzętu do użytkowania zgodnie z jego przeznaczeniem. Wykorzystywany sprzęt musi zostać zaakceptowany przez Inspektora Nadzoru Inwestorskiego. Sprzęt musi być obsługiwany przez operatorów posiadających odpowiednie uprawnienia i przeszkolenia. Wykonawca jest odpowiedzialny za właściwy dobór i sposób użycia sprzętu, oraz organizację czasu jego pracy. Wykonawca ponosi wszelkie ewentualne konsekwencje wynikłe z użycia niewłaściwego, lub w niewłaściwy sposób użytego sprzętu, a także brak jego użycia i pokrywa z własnych środków powstałe w ten sposób roszczenia Zamawiającego i osób trzecich.</w:t>
      </w:r>
    </w:p>
    <w:p w:rsidR="00396BA3" w:rsidRPr="004B3D2E" w:rsidRDefault="00396BA3" w:rsidP="00396BA3">
      <w:pPr>
        <w:pStyle w:val="Nagwek1"/>
        <w:rPr>
          <w:color w:val="auto"/>
        </w:rPr>
      </w:pPr>
      <w:bookmarkStart w:id="27" w:name="_Toc89889765"/>
      <w:r w:rsidRPr="004B3D2E">
        <w:rPr>
          <w:color w:val="auto"/>
        </w:rPr>
        <w:t>WYMAGANIA DOTYCZĄCE ŚRODKÓW TRASPORTU.</w:t>
      </w:r>
      <w:bookmarkEnd w:id="27"/>
      <w:r w:rsidRPr="004B3D2E">
        <w:rPr>
          <w:color w:val="auto"/>
        </w:rPr>
        <w:t xml:space="preserve"> </w:t>
      </w:r>
    </w:p>
    <w:p w:rsidR="00396BA3" w:rsidRPr="004B3D2E" w:rsidRDefault="00396BA3" w:rsidP="00396BA3">
      <w:r w:rsidRPr="004B3D2E">
        <w:t>Środki transportu wykorzystywane przez Wykonawcę muszą być sprawne techniczne i spełniać wymagania techniczne w zakresie BHP oraz przepisów o ruchu drogowym. Wykonawca jest zobowiązany do stosowania jedynie takich środków transportu, które nie wpłyną niekorzystnie na jakość robót i właściwości przewożonych towarów. Wszelkie zanieczyszczenia i uszkodzenia dróg lub innych budowli i urządzeń powstałe w trakcie transportu Wykonawca będzie usuwał na bieżąco oraz na własny koszt.</w:t>
      </w:r>
    </w:p>
    <w:p w:rsidR="00396BA3" w:rsidRPr="004B3D2E" w:rsidRDefault="00396BA3" w:rsidP="00396BA3">
      <w:pPr>
        <w:pStyle w:val="Nagwek1"/>
        <w:rPr>
          <w:color w:val="auto"/>
        </w:rPr>
      </w:pPr>
      <w:bookmarkStart w:id="28" w:name="_Toc89889766"/>
      <w:r w:rsidRPr="004B3D2E">
        <w:rPr>
          <w:color w:val="auto"/>
        </w:rPr>
        <w:lastRenderedPageBreak/>
        <w:t>WYMAGANIA DOTYCZĄCE WYKONYWANIA ROBÓT BUDOWLANYCH</w:t>
      </w:r>
      <w:bookmarkEnd w:id="28"/>
      <w:r w:rsidRPr="004B3D2E">
        <w:rPr>
          <w:color w:val="auto"/>
        </w:rPr>
        <w:t xml:space="preserve"> </w:t>
      </w:r>
    </w:p>
    <w:p w:rsidR="00396BA3" w:rsidRPr="004B3D2E" w:rsidRDefault="00396BA3" w:rsidP="00396BA3">
      <w:pPr>
        <w:pStyle w:val="Nagwek2"/>
      </w:pPr>
      <w:bookmarkStart w:id="29" w:name="_Toc89889767"/>
      <w:r w:rsidRPr="004B3D2E">
        <w:t>Wymagania ogólne</w:t>
      </w:r>
      <w:bookmarkEnd w:id="29"/>
      <w:r w:rsidRPr="004B3D2E">
        <w:t xml:space="preserve"> </w:t>
      </w:r>
    </w:p>
    <w:p w:rsidR="00396BA3" w:rsidRPr="004B3D2E" w:rsidRDefault="00396BA3" w:rsidP="00396BA3">
      <w:r w:rsidRPr="004B3D2E">
        <w:t xml:space="preserve">Wykonawca jest odpowiedzialny za jakość wykonania robót, bezpieczeństwo wszelkich czynności na terenie budowy, metody użyte przy budowie oraz ich zgodność z dokumentacją projektową, ST i poleceniami Inspektora Nadzoru. Wykonawca przedstawi Inwestorowi do akceptacji projekt organizacji budowy i harmonogram robót uwzględniający wszystkie warunki w jakich będą wykonane wewnętrzne instalacje. </w:t>
      </w:r>
    </w:p>
    <w:p w:rsidR="00396BA3" w:rsidRPr="004B3D2E" w:rsidRDefault="00396BA3" w:rsidP="00396BA3">
      <w:r w:rsidRPr="004B3D2E">
        <w:t xml:space="preserve">Zakres robót budowlanych obejmuje: </w:t>
      </w:r>
    </w:p>
    <w:p w:rsidR="00396BA3" w:rsidRPr="004B3D2E" w:rsidRDefault="00396BA3" w:rsidP="00396BA3">
      <w:pPr>
        <w:pStyle w:val="Akapitzlist"/>
        <w:numPr>
          <w:ilvl w:val="0"/>
          <w:numId w:val="16"/>
        </w:numPr>
      </w:pPr>
      <w:r w:rsidRPr="004B3D2E">
        <w:t>montaż instalacji wody zimnej (</w:t>
      </w:r>
      <w:r w:rsidR="004B3D2E">
        <w:t xml:space="preserve">sieć rozdzielcza i </w:t>
      </w:r>
      <w:r w:rsidRPr="004B3D2E">
        <w:t xml:space="preserve">podejścia do armatury czerpalnej), </w:t>
      </w:r>
    </w:p>
    <w:p w:rsidR="00396BA3" w:rsidRDefault="00396BA3" w:rsidP="00396BA3">
      <w:pPr>
        <w:pStyle w:val="Akapitzlist"/>
        <w:numPr>
          <w:ilvl w:val="0"/>
          <w:numId w:val="16"/>
        </w:numPr>
      </w:pPr>
      <w:r w:rsidRPr="004B3D2E">
        <w:t>montaż instalacji wody ciepłej (</w:t>
      </w:r>
      <w:r w:rsidR="004B3D2E">
        <w:t>sieć rozdzielcza</w:t>
      </w:r>
      <w:r w:rsidRPr="004B3D2E">
        <w:t xml:space="preserve"> i podejścia do armatury czerpalnej),</w:t>
      </w:r>
    </w:p>
    <w:p w:rsidR="004B3D2E" w:rsidRDefault="00087A8D" w:rsidP="00396BA3">
      <w:pPr>
        <w:pStyle w:val="Akapitzlist"/>
        <w:numPr>
          <w:ilvl w:val="0"/>
          <w:numId w:val="16"/>
        </w:numPr>
      </w:pPr>
      <w:r>
        <w:t>montaż armatury czerpalnej,</w:t>
      </w:r>
    </w:p>
    <w:p w:rsidR="00087A8D" w:rsidRPr="004B3D2E" w:rsidRDefault="00087A8D" w:rsidP="00396BA3">
      <w:pPr>
        <w:pStyle w:val="Akapitzlist"/>
        <w:numPr>
          <w:ilvl w:val="0"/>
          <w:numId w:val="16"/>
        </w:numPr>
      </w:pPr>
      <w:r>
        <w:t>montaż przyborów sanitarnych,</w:t>
      </w:r>
    </w:p>
    <w:p w:rsidR="004B3D2E" w:rsidRDefault="00396BA3" w:rsidP="00396BA3">
      <w:pPr>
        <w:pStyle w:val="Akapitzlist"/>
        <w:numPr>
          <w:ilvl w:val="0"/>
          <w:numId w:val="16"/>
        </w:numPr>
      </w:pPr>
      <w:r w:rsidRPr="004B3D2E">
        <w:t>montaż instalacji kanalizacji sanitarnej</w:t>
      </w:r>
      <w:r w:rsidR="004B3D2E">
        <w:t xml:space="preserve"> (piony, podejścia kanalizacyjne i poziome przewody odpływowe,</w:t>
      </w:r>
    </w:p>
    <w:p w:rsidR="00396BA3" w:rsidRDefault="00087A8D" w:rsidP="00396BA3">
      <w:pPr>
        <w:pStyle w:val="Akapitzlist"/>
        <w:numPr>
          <w:ilvl w:val="0"/>
          <w:numId w:val="16"/>
        </w:numPr>
      </w:pPr>
      <w:r>
        <w:t>montaż instalacji centralnego ogrzewania,</w:t>
      </w:r>
    </w:p>
    <w:p w:rsidR="00087A8D" w:rsidRDefault="00087A8D" w:rsidP="00396BA3">
      <w:pPr>
        <w:pStyle w:val="Akapitzlist"/>
        <w:numPr>
          <w:ilvl w:val="0"/>
          <w:numId w:val="16"/>
        </w:numPr>
      </w:pPr>
      <w:r>
        <w:t>montaż grzejników,</w:t>
      </w:r>
    </w:p>
    <w:p w:rsidR="00087A8D" w:rsidRPr="004B3D2E" w:rsidRDefault="00087A8D" w:rsidP="00396BA3">
      <w:pPr>
        <w:pStyle w:val="Akapitzlist"/>
        <w:numPr>
          <w:ilvl w:val="0"/>
          <w:numId w:val="16"/>
        </w:numPr>
      </w:pPr>
      <w:r>
        <w:t>wykonanie technologii kotłowni.</w:t>
      </w:r>
    </w:p>
    <w:p w:rsidR="009C66C3" w:rsidRPr="00087A8D" w:rsidRDefault="009C66C3" w:rsidP="00396BA3">
      <w:pPr>
        <w:pStyle w:val="Nagwek2"/>
      </w:pPr>
      <w:bookmarkStart w:id="30" w:name="_Toc89889768"/>
      <w:r w:rsidRPr="00087A8D">
        <w:t>Roboty przygotowawcze</w:t>
      </w:r>
      <w:bookmarkEnd w:id="30"/>
      <w:r w:rsidRPr="00087A8D">
        <w:t xml:space="preserve"> </w:t>
      </w:r>
    </w:p>
    <w:p w:rsidR="009C66C3" w:rsidRPr="00087A8D" w:rsidRDefault="00396BA3" w:rsidP="009C66C3">
      <w:pPr>
        <w:rPr>
          <w:u w:val="single"/>
        </w:rPr>
      </w:pPr>
      <w:r w:rsidRPr="00087A8D">
        <w:rPr>
          <w:u w:val="single"/>
        </w:rPr>
        <w:t xml:space="preserve">Roboty przygotowawcze dla </w:t>
      </w:r>
      <w:r w:rsidR="009C66C3" w:rsidRPr="00087A8D">
        <w:rPr>
          <w:u w:val="single"/>
        </w:rPr>
        <w:t>instalacji wodnych (woda zimna</w:t>
      </w:r>
      <w:r w:rsidRPr="00087A8D">
        <w:rPr>
          <w:u w:val="single"/>
        </w:rPr>
        <w:t xml:space="preserve">, woda ciepła użytkowa, cyrkulacja): </w:t>
      </w:r>
    </w:p>
    <w:p w:rsidR="009C66C3" w:rsidRPr="00087A8D" w:rsidRDefault="00396BA3" w:rsidP="009C66C3">
      <w:pPr>
        <w:pStyle w:val="Akapitzlist"/>
        <w:numPr>
          <w:ilvl w:val="0"/>
          <w:numId w:val="17"/>
        </w:numPr>
      </w:pPr>
      <w:r w:rsidRPr="00087A8D">
        <w:t xml:space="preserve">wytyczenie trasy przewodów </w:t>
      </w:r>
      <w:r w:rsidR="00087A8D" w:rsidRPr="00087A8D">
        <w:t xml:space="preserve">w warstwach posadzki i </w:t>
      </w:r>
      <w:r w:rsidRPr="00087A8D">
        <w:t xml:space="preserve">na ścianach budynku, </w:t>
      </w:r>
    </w:p>
    <w:p w:rsidR="009C66C3" w:rsidRPr="00087A8D" w:rsidRDefault="00396BA3" w:rsidP="009C66C3">
      <w:pPr>
        <w:pStyle w:val="Akapitzlist"/>
        <w:numPr>
          <w:ilvl w:val="0"/>
          <w:numId w:val="17"/>
        </w:numPr>
      </w:pPr>
      <w:r w:rsidRPr="00087A8D">
        <w:t xml:space="preserve">lokalizacja przyborów i urządzeń, </w:t>
      </w:r>
    </w:p>
    <w:p w:rsidR="009C66C3" w:rsidRPr="00087A8D" w:rsidRDefault="00396BA3" w:rsidP="009C66C3">
      <w:pPr>
        <w:pStyle w:val="Akapitzlist"/>
        <w:numPr>
          <w:ilvl w:val="0"/>
          <w:numId w:val="17"/>
        </w:numPr>
      </w:pPr>
      <w:r w:rsidRPr="00087A8D">
        <w:t xml:space="preserve">wykonanie przekuć przez przegrody. </w:t>
      </w:r>
    </w:p>
    <w:p w:rsidR="003F38A5" w:rsidRPr="00087A8D" w:rsidRDefault="00396BA3" w:rsidP="00087A8D">
      <w:pPr>
        <w:rPr>
          <w:u w:val="single"/>
        </w:rPr>
      </w:pPr>
      <w:r w:rsidRPr="00087A8D">
        <w:rPr>
          <w:u w:val="single"/>
        </w:rPr>
        <w:t xml:space="preserve">Roboty przygotowawcze dla instalacji kanalizacji sanitarnej: </w:t>
      </w:r>
    </w:p>
    <w:p w:rsidR="009C66C3" w:rsidRPr="00087A8D" w:rsidRDefault="00396BA3" w:rsidP="009C66C3">
      <w:pPr>
        <w:pStyle w:val="Akapitzlist"/>
        <w:numPr>
          <w:ilvl w:val="0"/>
          <w:numId w:val="18"/>
        </w:numPr>
      </w:pPr>
      <w:r w:rsidRPr="00087A8D">
        <w:t>wytyczenie trasy przewod</w:t>
      </w:r>
      <w:r w:rsidR="009C66C3" w:rsidRPr="00087A8D">
        <w:t xml:space="preserve">ów poziomych i pionowych, </w:t>
      </w:r>
    </w:p>
    <w:p w:rsidR="009C66C3" w:rsidRPr="00087A8D" w:rsidRDefault="00396BA3" w:rsidP="009C66C3">
      <w:pPr>
        <w:pStyle w:val="Akapitzlist"/>
        <w:numPr>
          <w:ilvl w:val="0"/>
          <w:numId w:val="18"/>
        </w:numPr>
      </w:pPr>
      <w:r w:rsidRPr="00087A8D">
        <w:t xml:space="preserve">lokalizacja podejść odpływowych od poszczególnych urządzeń, </w:t>
      </w:r>
    </w:p>
    <w:p w:rsidR="00396BA3" w:rsidRDefault="00396BA3" w:rsidP="009C66C3">
      <w:pPr>
        <w:pStyle w:val="Akapitzlist"/>
        <w:numPr>
          <w:ilvl w:val="0"/>
          <w:numId w:val="18"/>
        </w:numPr>
      </w:pPr>
      <w:r w:rsidRPr="00087A8D">
        <w:t>wykonanie przekuć przez przegrody.</w:t>
      </w:r>
    </w:p>
    <w:p w:rsidR="00087A8D" w:rsidRDefault="00087A8D" w:rsidP="00087A8D">
      <w:pPr>
        <w:rPr>
          <w:u w:val="single"/>
        </w:rPr>
      </w:pPr>
      <w:r w:rsidRPr="00087A8D">
        <w:rPr>
          <w:u w:val="single"/>
        </w:rPr>
        <w:t xml:space="preserve">Roboty przygotowawcze dla instalacji </w:t>
      </w:r>
      <w:r>
        <w:rPr>
          <w:u w:val="single"/>
        </w:rPr>
        <w:t>centralnego ogrzewania</w:t>
      </w:r>
      <w:r w:rsidRPr="00087A8D">
        <w:rPr>
          <w:u w:val="single"/>
        </w:rPr>
        <w:t xml:space="preserve">: </w:t>
      </w:r>
    </w:p>
    <w:p w:rsidR="00087A8D" w:rsidRPr="00087A8D" w:rsidRDefault="00087A8D" w:rsidP="00087A8D">
      <w:pPr>
        <w:pStyle w:val="Akapitzlist"/>
        <w:numPr>
          <w:ilvl w:val="0"/>
          <w:numId w:val="32"/>
        </w:numPr>
        <w:rPr>
          <w:u w:val="single"/>
        </w:rPr>
      </w:pPr>
      <w:r>
        <w:t>wytyczenie trasu instalacji rozdzielczej i podejść do grzejników centralnego ogrzewania,</w:t>
      </w:r>
    </w:p>
    <w:p w:rsidR="00087A8D" w:rsidRPr="00087A8D" w:rsidRDefault="00087A8D" w:rsidP="00087A8D">
      <w:pPr>
        <w:pStyle w:val="Akapitzlist"/>
        <w:numPr>
          <w:ilvl w:val="0"/>
          <w:numId w:val="32"/>
        </w:numPr>
        <w:rPr>
          <w:u w:val="single"/>
        </w:rPr>
      </w:pPr>
      <w:r>
        <w:lastRenderedPageBreak/>
        <w:t>lokalizacja grzejników.</w:t>
      </w:r>
    </w:p>
    <w:p w:rsidR="009C66C3" w:rsidRPr="00087A8D" w:rsidRDefault="009C66C3" w:rsidP="009C66C3">
      <w:pPr>
        <w:pStyle w:val="Nagwek3"/>
      </w:pPr>
      <w:bookmarkStart w:id="31" w:name="_Toc89889769"/>
      <w:r w:rsidRPr="00087A8D">
        <w:t>Roboty montażowe instalacji wodnych (woda zimna, wod</w:t>
      </w:r>
      <w:r w:rsidR="00087A8D">
        <w:t>a ciepła użytkowa</w:t>
      </w:r>
      <w:r w:rsidR="00E56F12" w:rsidRPr="00087A8D">
        <w:t>)</w:t>
      </w:r>
      <w:bookmarkEnd w:id="31"/>
    </w:p>
    <w:p w:rsidR="0031271B" w:rsidRDefault="009C66C3" w:rsidP="0031271B">
      <w:pPr>
        <w:rPr>
          <w:rFonts w:cs="Tahoma"/>
          <w:szCs w:val="22"/>
        </w:rPr>
      </w:pPr>
      <w:r w:rsidRPr="00087A8D">
        <w:t>Przewody instalacji wodnych prowadzić równolegle. Nie wolno prowadzić przewodów wodnych nad przewodami elektrycznymi. Odległość między przewodami wodociągowymi a elektrycznymi powinna wynosić co najmniej 50 cm (w miejscach krzyżowania się przewodów - 5 cm). Przewody poziome prowadzone pod stropem, przy ścianach należy montować na podporach stałych i ruchomych. Lokalizacja punktów stałych i przesuwnych zgodnie z wytycznymi Producenta rur. Przewody należy mocować do elementów konstrukcji budynku za pomocą uchwytów, w odstępach nie większych niż wynika to z wymiaru odpowiedniego dla średnicy rurociągu i dla materiału, z którego wykonany jest przewód (zgodnie z wytycznymi Producenta). Konstrukcja uchwytów powinna zapewniać łatwy i trwały montaż instalacji, odizolowanie od przegród budowlanych i ograniczenie rozprzestrzeniania</w:t>
      </w:r>
      <w:r w:rsidRPr="00133F5A">
        <w:rPr>
          <w:color w:val="FF0000"/>
        </w:rPr>
        <w:t xml:space="preserve"> </w:t>
      </w:r>
      <w:r w:rsidRPr="00087A8D">
        <w:t>się drgań i hałasów w przewodach i przegrodach budowlanych. Umiejscowienie podpór stałych jest wymagane przy punktach czerpalnych. Należy zapewnić dostęp do wszystkich zaworów zamontowanych na instalacjach wodnych. Prowadzenie przewodów zapewnia samokompensację wydłużeń cieplnych. Piony prowadzone w szachtach instalacyjnych. Przewody powinny być prowadzone ze spadkiem zapewniającym możliwość odwodnienia instalacji w jednym lub kilku punktach oraz możliwość odpowietrzenia przez najwyżej położone punktu czerpalne.</w:t>
      </w:r>
      <w:r w:rsidR="00087A8D" w:rsidRPr="00087A8D">
        <w:t xml:space="preserve"> Przewody poziome wody zimnej i</w:t>
      </w:r>
      <w:r w:rsidRPr="00087A8D">
        <w:t xml:space="preserve"> ciepłej wykonać z rur </w:t>
      </w:r>
      <w:r w:rsidRPr="00087A8D">
        <w:rPr>
          <w:rFonts w:cs="Tahoma"/>
          <w:szCs w:val="22"/>
        </w:rPr>
        <w:t>wielowarstwowych MLC (PE-RT - spoiwo - aluminium zgrzewane w sposób ciągły - spoiwo - PE-RT), odpornych na dyfuzję tlenu, łączonych kształtkami zaprasowywanymi PPSU.</w:t>
      </w:r>
      <w:r w:rsidRPr="00087A8D">
        <w:t xml:space="preserve"> Przewody od szachtów instalacyjnych do poszczególnych przyborów wykonać z rur i kształtek </w:t>
      </w:r>
      <w:proofErr w:type="spellStart"/>
      <w:r w:rsidRPr="00087A8D">
        <w:t>j.w</w:t>
      </w:r>
      <w:proofErr w:type="spellEnd"/>
      <w:r w:rsidRPr="00087A8D">
        <w:t xml:space="preserve">. </w:t>
      </w:r>
      <w:r w:rsidRPr="00087A8D">
        <w:rPr>
          <w:rFonts w:cs="Tahoma"/>
          <w:szCs w:val="22"/>
        </w:rPr>
        <w:t>prowadzić  w</w:t>
      </w:r>
      <w:r w:rsidR="0031271B">
        <w:rPr>
          <w:rFonts w:cs="Tahoma"/>
          <w:szCs w:val="22"/>
        </w:rPr>
        <w:t xml:space="preserve"> warstwach posadzki lub</w:t>
      </w:r>
      <w:r w:rsidRPr="00087A8D">
        <w:rPr>
          <w:rFonts w:cs="Tahoma"/>
          <w:szCs w:val="22"/>
        </w:rPr>
        <w:t xml:space="preserve"> bruzdach ściennych pod warstwą tynku, o wielkości i głębokości dopasowanej do rozmiaru przewodu (umożliwiające swobodne ułożenie i montaż rur)</w:t>
      </w:r>
      <w:r w:rsidRPr="00087A8D">
        <w:t>.</w:t>
      </w:r>
      <w:r w:rsidRPr="00133F5A">
        <w:rPr>
          <w:color w:val="FF0000"/>
        </w:rPr>
        <w:t xml:space="preserve"> </w:t>
      </w:r>
      <w:r w:rsidRPr="0031271B">
        <w:t>Instalację należy wykonać zgodnie z wytycznymi producenta rur. Rurociągi prowadzone w ścianach powinny być układane w kierunkach prostopadłych lub równoległych do krawędzi przegród. Trasa przewodów powinna być zinwentaryzowana w dokumentacji powykonawczej, aby były łatwe do zlokalizowania. Wskazane w dokumentacji rurociągi należy izolować otulinami zgodnie z</w:t>
      </w:r>
      <w:r w:rsidR="00E56F12" w:rsidRPr="0031271B">
        <w:t> </w:t>
      </w:r>
      <w:r w:rsidRPr="0031271B">
        <w:t>dokumentacją projektową.</w:t>
      </w:r>
      <w:r w:rsidRPr="00133F5A">
        <w:rPr>
          <w:color w:val="FF0000"/>
        </w:rPr>
        <w:t xml:space="preserve"> </w:t>
      </w:r>
      <w:r w:rsidRPr="0031271B">
        <w:t xml:space="preserve">Armatura stosowana w instalacjach </w:t>
      </w:r>
      <w:r w:rsidRPr="0031271B">
        <w:lastRenderedPageBreak/>
        <w:t>wodociągowych powinna odpowiadać warunkom pracy (ciśnienie, temperatura) danej instalacji. Przejścia przewodów przez ściany konstrukcyjne i stropy wykonać w tulejach ochronnych bądź rurach osłonowych z PVC, PP, PE lub stali o dwie dymensje większej od nominalnej średnicy przewodu. Przez ściany działowe i inne przegrody w luźnych otworach z ich uszczelnieniem. Przestrzeń pomiędzy rurociągiem a tuleją ochronną powinna być wypełniona szczeliwem trwale elastycznym obojętnym chemicznie w stosunku do tworzywa, z którego jest wykonana rura. Rura ochronna powinna być dłuższa od grubości ściany lub stropu o minimum 2 cm. W tulei ochronnej nie może znajdować się żadne połączenie rury. Przejścia przewodów przez ściany i stropy oddzielenia pożarowego wykonać jako szczelne o odporności ogniowej równej odporności oddzielenia pożarowego poprzez zastosowanie obejm ognioo</w:t>
      </w:r>
      <w:r w:rsidR="00E56F12" w:rsidRPr="0031271B">
        <w:t xml:space="preserve">chronnych lub mas pęczniejących. </w:t>
      </w:r>
      <w:r w:rsidRPr="0031271B">
        <w:t xml:space="preserve">Zmiany kierunku prowadzenia przewodów wykonywać </w:t>
      </w:r>
      <w:r w:rsidR="00E56F12" w:rsidRPr="0031271B">
        <w:t xml:space="preserve">wyłącznie przy użyciu kształtek. </w:t>
      </w:r>
      <w:r w:rsidR="00E56F12" w:rsidRPr="0031271B">
        <w:rPr>
          <w:rFonts w:cs="Tahoma"/>
          <w:szCs w:val="22"/>
        </w:rPr>
        <w:t>Przed każdym podejściem do armatury czerpalnej należy zamontować zawory odcinające</w:t>
      </w:r>
    </w:p>
    <w:p w:rsidR="00E56F12" w:rsidRPr="0031271B" w:rsidRDefault="00E56F12" w:rsidP="0031271B">
      <w:pPr>
        <w:pStyle w:val="Nagwek3"/>
      </w:pPr>
      <w:bookmarkStart w:id="32" w:name="_Toc89889770"/>
      <w:r w:rsidRPr="0031271B">
        <w:t>Roboty montażowe instalacji kanalizacji sanitarnej</w:t>
      </w:r>
      <w:bookmarkEnd w:id="32"/>
    </w:p>
    <w:p w:rsidR="00E56F12" w:rsidRDefault="00E56F12" w:rsidP="009C66C3">
      <w:r w:rsidRPr="0031271B">
        <w:t>Przewody kanalizacji sanitarnej grawitacyjnej wykonać z rur i kształtek kielichowych z PVC lub PVC-u. łączonych na wcisk z uszczelnieniem kielichów uszczelkami gumowymi.</w:t>
      </w:r>
      <w:r w:rsidRPr="00133F5A">
        <w:rPr>
          <w:rFonts w:cs="Tahoma"/>
          <w:color w:val="FF0000"/>
        </w:rPr>
        <w:t xml:space="preserve"> </w:t>
      </w:r>
      <w:r w:rsidRPr="0031271B">
        <w:t>Przy ułożeniu instalacji sanitarnej należy zachować spadki, przekroje poszczególnych rurociągów. Jeżeli projektowana instalacja tego wymaga, kąt 90 st. należy uzyskać stosując dwie kształtki 45 st. Przewody odpływowe z poszczególnych przyborów sanitarnych łączyć za pomocą rur i kształtek z zachowaniem min. spadków nie mniejszych niż 2,0%.</w:t>
      </w:r>
      <w:r w:rsidRPr="00133F5A">
        <w:rPr>
          <w:color w:val="FF0000"/>
        </w:rPr>
        <w:t xml:space="preserve"> </w:t>
      </w:r>
      <w:r w:rsidRPr="0031271B">
        <w:t xml:space="preserve">Piony kanalizacyjne prowadzić w </w:t>
      </w:r>
      <w:r w:rsidR="0031271B" w:rsidRPr="0031271B">
        <w:t>bruzdach ściennych lub obudowach</w:t>
      </w:r>
      <w:r w:rsidRPr="0031271B">
        <w:t xml:space="preserve"> i zakończyć rurami wywiewnymi wyprowadzonymi ponad dach.</w:t>
      </w:r>
      <w:r w:rsidRPr="00133F5A">
        <w:rPr>
          <w:color w:val="FF0000"/>
        </w:rPr>
        <w:t xml:space="preserve"> </w:t>
      </w:r>
      <w:r w:rsidRPr="0031271B">
        <w:t xml:space="preserve">Przed przystąpieniem do montażu rury muszą być skontrolowane pod względem ewentualnych uszkodzeń. Rury łączy się poprzez wciśnięcie bosego końca rury, po wcześniejszym posmarowaniu środkiem antyadhezyjnym, w kielich rury uprzednio położonej. Przewody należy mocować do elementów konstrukcji budynku za pomocą uchwytów lub obejm. Pomiędzy przewodem a obejmą należy stosować podkładki elastyczne. Obejmy powinny mocować rurę pod kielichem. Na przewodach pionowych należy stosować na każdej kondygnacji co najmniej jedno mocowanie stałe zapewniające przenoszenie obciążeń rurociągów i jedno mocowanie przesuwne. Mocowanie przesuwne powinno zabezpieczać rurociąg przed dociskiem. Przejścia przewodów przez ściany i stropy należy prowadzić w </w:t>
      </w:r>
      <w:r w:rsidRPr="0031271B">
        <w:lastRenderedPageBreak/>
        <w:t>tulejach ochronnych wykonanych z tworzywa sztucznego. Przejścia przewodów przez ściany i stropy oddzielenia pożarowego wykonać jako szczelne o odporności ogniowej równej odporności oddzielenia pożarowego poprzez zastosowanie obejm ognioochronnych o o</w:t>
      </w:r>
      <w:r w:rsidR="003F38A5" w:rsidRPr="0031271B">
        <w:t xml:space="preserve">dpowiedniej odporności ogniowej. </w:t>
      </w:r>
      <w:r w:rsidRPr="0031271B">
        <w:t>Instalację kanalizacji sanitarnej należy wyposażyć w czyszczaki posiadające szczelne zamknięcia. Montaż czyszczaków zgodnie z dokumentacją projektową.</w:t>
      </w:r>
      <w:r w:rsidRPr="00133F5A">
        <w:rPr>
          <w:color w:val="FF0000"/>
        </w:rPr>
        <w:t xml:space="preserve"> </w:t>
      </w:r>
      <w:r w:rsidRPr="0031271B">
        <w:t xml:space="preserve">Do wszystkich rewizji należy przewidzieć dostęp. Przybory i urządzenia łączone z urządzeniami kanalizacyjnymi należy wyposażyć w indywidualne zamknięcia wodne (syfony). W pomieszczeniach zamontować przybory sanitarne zgodnie z dokumentacją projektową. Po wykonaniu instalacji należy przeprowadzić badania szczelności w czasie swobodnego przepływu wody oraz </w:t>
      </w:r>
      <w:r w:rsidR="003F38A5" w:rsidRPr="0031271B">
        <w:t>sprawdzić poszczególne rzędne i </w:t>
      </w:r>
      <w:r w:rsidRPr="0031271B">
        <w:t>prawidłowość spadków.</w:t>
      </w:r>
    </w:p>
    <w:p w:rsidR="0031271B" w:rsidRPr="0031271B" w:rsidRDefault="0031271B" w:rsidP="0031271B">
      <w:pPr>
        <w:pStyle w:val="Nagwek3"/>
        <w:numPr>
          <w:ilvl w:val="2"/>
          <w:numId w:val="34"/>
        </w:numPr>
      </w:pPr>
      <w:bookmarkStart w:id="33" w:name="_Toc89889771"/>
      <w:r w:rsidRPr="0031271B">
        <w:t xml:space="preserve">Roboty montażowe instalacji </w:t>
      </w:r>
      <w:r>
        <w:t>centralnego ogrzewania</w:t>
      </w:r>
      <w:bookmarkEnd w:id="33"/>
    </w:p>
    <w:p w:rsidR="0031271B" w:rsidRPr="0031271B" w:rsidRDefault="00B82B68" w:rsidP="009C66C3">
      <w:r w:rsidRPr="00087A8D">
        <w:t xml:space="preserve">Przewody instalacji </w:t>
      </w:r>
      <w:r>
        <w:t>centralnego ogrzewania</w:t>
      </w:r>
      <w:r w:rsidRPr="00087A8D">
        <w:t xml:space="preserve"> prowadzić równolegle</w:t>
      </w:r>
      <w:r>
        <w:t xml:space="preserve"> (zasilanie i powrót)</w:t>
      </w:r>
      <w:r w:rsidRPr="00087A8D">
        <w:t>.</w:t>
      </w:r>
      <w:r>
        <w:t xml:space="preserve"> Instalację wykonać z rur i kształtek </w:t>
      </w:r>
      <w:r>
        <w:rPr>
          <w:rFonts w:cs="Arial"/>
          <w:szCs w:val="22"/>
        </w:rPr>
        <w:t>UPONOR EEI PE-</w:t>
      </w:r>
      <w:proofErr w:type="spellStart"/>
      <w:r>
        <w:rPr>
          <w:rFonts w:cs="Arial"/>
          <w:szCs w:val="22"/>
        </w:rPr>
        <w:t>Xa</w:t>
      </w:r>
      <w:proofErr w:type="spellEnd"/>
      <w:r>
        <w:rPr>
          <w:rFonts w:cs="Arial"/>
          <w:szCs w:val="22"/>
        </w:rPr>
        <w:t xml:space="preserve">. Przewody prowadzić w warstwie posadzkowej. </w:t>
      </w:r>
      <w:r>
        <w:t xml:space="preserve">Rurociągi prowadzić w miarę możliwości ze spadkiem w kierunku węzła. Podejścia do grzejników prowadzić w bruździe ściennej, od dołu. </w:t>
      </w:r>
    </w:p>
    <w:p w:rsidR="003F38A5" w:rsidRPr="002E2A67" w:rsidRDefault="003F38A5" w:rsidP="003F38A5">
      <w:pPr>
        <w:pStyle w:val="Nagwek2"/>
      </w:pPr>
      <w:bookmarkStart w:id="34" w:name="_Toc89889772"/>
      <w:r w:rsidRPr="002E2A67">
        <w:t>Montaż armatury i urządzeń</w:t>
      </w:r>
      <w:bookmarkEnd w:id="34"/>
      <w:r w:rsidRPr="002E2A67">
        <w:t xml:space="preserve"> </w:t>
      </w:r>
    </w:p>
    <w:p w:rsidR="003F38A5" w:rsidRPr="002E2A67" w:rsidRDefault="003F38A5" w:rsidP="009C66C3">
      <w:r w:rsidRPr="002E2A67">
        <w:t>Każdy Producent wyrobów technicznych wraz z wyrobem dostarcza instrukcję techniczno - montażową. Warunkiem prawidłowego montażu tych urządzeń jest przestrzeganie wymogów producenta dotyczących sposobu ich montażu. Armaturę, po sprawdzeniu prawidłowości działania, montować w miejscu dostępnym do obsługi i konserwacji, nie powodującym kolizji oraz utrudnień. Kierunek przepływu medium musi być zgodny z oznaczeniem kierunku przepływu na armaturze. Armatura montowana na przewodach powinna być mocowana do przegród lub konstrukcji wsporczych przy użyciu odpowiednich wsporników, uchwytów lub innych trwałych podparć. Armatura i urządzenia będą montowane z instalacją za pomocą połączeń gwintowych z zastosowaniem kształtek oraz połączeń kołnierzowych z uszczelnieniem uszczelką.</w:t>
      </w:r>
    </w:p>
    <w:p w:rsidR="003F38A5" w:rsidRPr="002E2A67" w:rsidRDefault="003F38A5" w:rsidP="003F38A5">
      <w:pPr>
        <w:pStyle w:val="Nagwek2"/>
      </w:pPr>
      <w:bookmarkStart w:id="35" w:name="_Toc89889773"/>
      <w:r w:rsidRPr="002E2A67">
        <w:t>Zabezpieczenie termiczne</w:t>
      </w:r>
      <w:bookmarkEnd w:id="35"/>
    </w:p>
    <w:p w:rsidR="003F38A5" w:rsidRPr="002E2A67" w:rsidRDefault="003F38A5" w:rsidP="009C66C3">
      <w:r w:rsidRPr="002E2A67">
        <w:t xml:space="preserve">Wykonanie izolacji cieplnej przewodów należy rozpocząć po zakończeniu montażu rurociągów i po przeprowadzeniu wymaganych prób szczelności. Materiał, z którego </w:t>
      </w:r>
      <w:r w:rsidRPr="002E2A67">
        <w:lastRenderedPageBreak/>
        <w:t>wykonana będzie izolacja cieplna musi być zgodny z dokumentacją projektową, a także suchy, czysty i nie uszkodzony, a sposób składowania na stanowisku pracy powinien wykluczać możliwość zawilgocenia lub uszkodzenia. Powierzchnia, na której jest wykonywana izolacja musi być czysta i sucha. Zakończenia izolacji zabezpieczyć przed uszkodzeniem i zawilgoceniem. Otuliny termoizolacyjne powinny ściśle przylegać do powierzchni izolowanej!</w:t>
      </w:r>
    </w:p>
    <w:p w:rsidR="003F38A5" w:rsidRPr="002E2A67" w:rsidRDefault="003F38A5" w:rsidP="003F38A5">
      <w:pPr>
        <w:pStyle w:val="Nagwek1"/>
        <w:rPr>
          <w:color w:val="auto"/>
        </w:rPr>
      </w:pPr>
      <w:bookmarkStart w:id="36" w:name="_Toc89889774"/>
      <w:r w:rsidRPr="002E2A67">
        <w:rPr>
          <w:color w:val="auto"/>
        </w:rPr>
        <w:t>KONTROLA JAKOŚCI ROBÓT</w:t>
      </w:r>
      <w:bookmarkEnd w:id="36"/>
    </w:p>
    <w:p w:rsidR="00FD05D6" w:rsidRPr="002E2A67" w:rsidRDefault="003F38A5" w:rsidP="009C66C3">
      <w:r w:rsidRPr="002E2A67">
        <w:t xml:space="preserve">Szczegółowy zakres badań odbiorczych instalacji wodociągowych powinien zostać ustalony w umowie pomiędzy Inwestorem i Wykonawcą z tym, że powinny one obejmować co najmniej: </w:t>
      </w:r>
    </w:p>
    <w:p w:rsidR="00FD05D6" w:rsidRPr="002E2A67" w:rsidRDefault="003F38A5" w:rsidP="00FD05D6">
      <w:pPr>
        <w:pStyle w:val="Akapitzlist"/>
        <w:numPr>
          <w:ilvl w:val="0"/>
          <w:numId w:val="19"/>
        </w:numPr>
      </w:pPr>
      <w:r w:rsidRPr="002E2A67">
        <w:t xml:space="preserve">badania szczelności, </w:t>
      </w:r>
    </w:p>
    <w:p w:rsidR="00CB785F" w:rsidRPr="002E2A67" w:rsidRDefault="00CB785F" w:rsidP="00FD05D6">
      <w:pPr>
        <w:pStyle w:val="Akapitzlist"/>
        <w:numPr>
          <w:ilvl w:val="0"/>
          <w:numId w:val="19"/>
        </w:numPr>
      </w:pPr>
      <w:r w:rsidRPr="002E2A67">
        <w:t xml:space="preserve">badania jakości – płukanie instalacji. </w:t>
      </w:r>
    </w:p>
    <w:p w:rsidR="00FD05D6" w:rsidRPr="002E2A67" w:rsidRDefault="003F38A5" w:rsidP="00FD05D6">
      <w:r w:rsidRPr="002E2A67">
        <w:t>Szczegółowy zakres badań odbiorczych instalacji kanalizacyjnych powinien zostać ustalony w umowie pomiędzy Inwestorem i Wykonawcą z tym, że powinny one obejmow</w:t>
      </w:r>
      <w:r w:rsidR="00FD05D6" w:rsidRPr="002E2A67">
        <w:t xml:space="preserve">ać co najmniej: </w:t>
      </w:r>
    </w:p>
    <w:p w:rsidR="00FD05D6" w:rsidRPr="002E2A67" w:rsidRDefault="00FD05D6" w:rsidP="00FD05D6">
      <w:pPr>
        <w:pStyle w:val="Akapitzlist"/>
        <w:numPr>
          <w:ilvl w:val="0"/>
          <w:numId w:val="20"/>
        </w:numPr>
      </w:pPr>
      <w:r w:rsidRPr="002E2A67">
        <w:t xml:space="preserve">badania szczelności, </w:t>
      </w:r>
    </w:p>
    <w:p w:rsidR="00FD05D6" w:rsidRDefault="003F38A5" w:rsidP="00FD05D6">
      <w:pPr>
        <w:pStyle w:val="Akapitzlist"/>
        <w:numPr>
          <w:ilvl w:val="0"/>
          <w:numId w:val="20"/>
        </w:numPr>
      </w:pPr>
      <w:r w:rsidRPr="002E2A67">
        <w:t xml:space="preserve">badanie poziomu hałasu. </w:t>
      </w:r>
    </w:p>
    <w:p w:rsidR="002E2A67" w:rsidRDefault="002E2A67" w:rsidP="002E2A67">
      <w:r w:rsidRPr="002E2A67">
        <w:t>Szczegółowy zakres badań odbiorczych instalacji</w:t>
      </w:r>
      <w:r>
        <w:t xml:space="preserve"> centralnego ogrzewania powinien zostać </w:t>
      </w:r>
      <w:r w:rsidRPr="002E2A67">
        <w:t>ustalony w umowie pomiędzy Inwestorem i Wykonawcą z tym, że powinny one obejmować co najmniej:</w:t>
      </w:r>
    </w:p>
    <w:p w:rsidR="002E2A67" w:rsidRPr="002E2A67" w:rsidRDefault="002E2A67" w:rsidP="00C55C28">
      <w:pPr>
        <w:pStyle w:val="Akapitzlist"/>
        <w:numPr>
          <w:ilvl w:val="0"/>
          <w:numId w:val="35"/>
        </w:numPr>
        <w:rPr>
          <w:color w:val="FF0000"/>
        </w:rPr>
      </w:pPr>
      <w:r>
        <w:t xml:space="preserve">badania szczelności, odpowietrzenia, zabezpieczenia przed korozją wewnętrzną i zewnętrzną. </w:t>
      </w:r>
    </w:p>
    <w:p w:rsidR="003F38A5" w:rsidRPr="002E2A67" w:rsidRDefault="003F38A5" w:rsidP="002E2A67">
      <w:pPr>
        <w:rPr>
          <w:color w:val="FF0000"/>
        </w:rPr>
      </w:pPr>
      <w:r w:rsidRPr="002E2A67">
        <w:t>Wykonawca</w:t>
      </w:r>
      <w:r w:rsidRPr="002E2A67">
        <w:rPr>
          <w:color w:val="FF0000"/>
        </w:rPr>
        <w:t xml:space="preserve"> </w:t>
      </w:r>
      <w:r w:rsidRPr="002E2A67">
        <w:t>jest odpowiedzialny za pełną kontrolę jakości robót i materiałów. Wykonawca zapewni odpowiedni system i środki techniczne do kontroli jakości robót. Wszystkie badania i pomiary będą przeprowadzane zgodnie z wymaganiami odpowiednich Norm i Aprobat Technicznych przez jednostki posiadające odpowiednie uprawnienia i certyfikaty. Wszystkie materiały do wykonania robót muszą odpowiadać wymaganiom podanym w dokumentacji projektowej oraz muszą posiadać świadectwa jakości i uzyskać akceptację Inspektora Nad</w:t>
      </w:r>
      <w:r w:rsidR="00FD05D6" w:rsidRPr="002E2A67">
        <w:t>zoru. Kontrola robót związana z </w:t>
      </w:r>
      <w:r w:rsidRPr="002E2A67">
        <w:t xml:space="preserve">wykonaniem wewnętrznych instalacji </w:t>
      </w:r>
      <w:proofErr w:type="spellStart"/>
      <w:r w:rsidRPr="002E2A67">
        <w:t>wodno</w:t>
      </w:r>
      <w:proofErr w:type="spellEnd"/>
      <w:r w:rsidRPr="002E2A67">
        <w:t xml:space="preserve"> </w:t>
      </w:r>
      <w:r w:rsidR="002E2A67">
        <w:t>–</w:t>
      </w:r>
      <w:r w:rsidRPr="002E2A67">
        <w:t xml:space="preserve"> kanalizacyjnych</w:t>
      </w:r>
      <w:r w:rsidR="002E2A67">
        <w:t xml:space="preserve"> oraz centralnego ogrzewania</w:t>
      </w:r>
      <w:r w:rsidRPr="002E2A67">
        <w:t xml:space="preserve"> powinna być przeprowadzona w czasie wykonywania wszystkich faz robót.</w:t>
      </w:r>
      <w:r w:rsidRPr="002E2A67">
        <w:rPr>
          <w:color w:val="FF0000"/>
        </w:rPr>
        <w:t xml:space="preserve"> </w:t>
      </w:r>
      <w:r w:rsidRPr="002E2A67">
        <w:t xml:space="preserve">Wyniki przeprowadzonych badań należy uznać za dodatnie, jeżeli wszystkie wymagania danej fazy robót zostały spełnione. Jeżeli jakiekolwiek z </w:t>
      </w:r>
      <w:r w:rsidRPr="002E2A67">
        <w:lastRenderedPageBreak/>
        <w:t>wymagań nie zostało spełnione, należy daną fazę uzna</w:t>
      </w:r>
      <w:r w:rsidR="00FD05D6" w:rsidRPr="002E2A67">
        <w:t>ć</w:t>
      </w:r>
      <w:r w:rsidRPr="002E2A67">
        <w:t xml:space="preserve"> za niezgodną z wymaganiami i po wykonaniu poprawek przeprowadzić badanie ponownie. Dokumentem końcowym wykonania sieci jest protokół odbioru końcowego, którego załącznikami powinien być komplet protokołów częściowych z zakończenia pozytywnie wykonanych prac.</w:t>
      </w:r>
    </w:p>
    <w:p w:rsidR="00FD05D6" w:rsidRPr="002E2A67" w:rsidRDefault="00FD05D6" w:rsidP="00FD05D6">
      <w:pPr>
        <w:pStyle w:val="Nagwek2"/>
      </w:pPr>
      <w:bookmarkStart w:id="37" w:name="_Toc89889775"/>
      <w:r w:rsidRPr="002E2A67">
        <w:t>Próby szczelności instalacji</w:t>
      </w:r>
      <w:bookmarkEnd w:id="37"/>
    </w:p>
    <w:p w:rsidR="00FD05D6" w:rsidRPr="002E2A67" w:rsidRDefault="00FD05D6" w:rsidP="00FD05D6">
      <w:pPr>
        <w:pStyle w:val="Nagwek3"/>
      </w:pPr>
      <w:bookmarkStart w:id="38" w:name="_Toc89889776"/>
      <w:r w:rsidRPr="002E2A67">
        <w:t>Próba szczelności instalacji wodnych (w</w:t>
      </w:r>
      <w:r w:rsidR="002E2A67">
        <w:t>oda zimna, woda ciepła użytkowa</w:t>
      </w:r>
      <w:r w:rsidRPr="002E2A67">
        <w:t>)</w:t>
      </w:r>
      <w:bookmarkEnd w:id="38"/>
    </w:p>
    <w:p w:rsidR="00FD05D6" w:rsidRPr="002E2A67" w:rsidRDefault="00FD05D6" w:rsidP="00FD05D6">
      <w:r w:rsidRPr="002E2A67">
        <w:t xml:space="preserve">Instalację wodociągową należy poddać badaniom na szczelność w temperaturze powietrza wewnętrznego powyżej 5°C. Badania szczelności powinny być wykonane przed zakryciem bruzd i wykonaniem izolacji cieplnej. Badaną instalację po zakorkowaniu otworów należy napełnić wodą dokładnie odpowietrzając urządzenie. Po napełnieniu należy przeprowadzić kontrolę połączeń przewodów i armatury w celu stwierdzenia szczelności. Wartość ciśnienia próbnego należy przyjmować w wysokości półtora krotnego ciśnienia roboczego, lecz nie mniej niż 10 bar a badanie należy wykonać zgodnie z wymaganiami technicznymi COBRI INSTAL Zeszyt 7, „Warunki techniczne wykonania i odbioru instalacji wodociągowych”. </w:t>
      </w:r>
    </w:p>
    <w:p w:rsidR="00FD05D6" w:rsidRPr="00736C56" w:rsidRDefault="00FD05D6" w:rsidP="00FD05D6">
      <w:pPr>
        <w:pStyle w:val="Nagwek3"/>
      </w:pPr>
      <w:bookmarkStart w:id="39" w:name="_Toc89889777"/>
      <w:r w:rsidRPr="00736C56">
        <w:t>Próba szczelności instalacji kanalizacji sanitarnej</w:t>
      </w:r>
      <w:bookmarkEnd w:id="39"/>
    </w:p>
    <w:p w:rsidR="00FD05D6" w:rsidRDefault="00FD05D6" w:rsidP="00FD05D6">
      <w:r w:rsidRPr="00736C56">
        <w:t>Podejścia i przewody spustowe kanalizacji sanitarnej należy sprawdzić na szczelność w czasie swobodnego przepływu przez nie wody. Kanalizacyjne przewody odpływowe sprawdza się na szczelność po napełnieniu wodą powyżej kolana łączącego pion z poziomem przez oględziny.</w:t>
      </w:r>
    </w:p>
    <w:p w:rsidR="00736C56" w:rsidRPr="00736C56" w:rsidRDefault="00736C56" w:rsidP="00736C56">
      <w:pPr>
        <w:pStyle w:val="Nagwek3"/>
      </w:pPr>
      <w:bookmarkStart w:id="40" w:name="_Toc89889778"/>
      <w:r w:rsidRPr="00736C56">
        <w:t xml:space="preserve">Próba szczelności instalacji </w:t>
      </w:r>
      <w:r>
        <w:t xml:space="preserve">centralnego </w:t>
      </w:r>
      <w:r w:rsidR="00035FEE">
        <w:t>ogrzewania</w:t>
      </w:r>
      <w:bookmarkEnd w:id="40"/>
    </w:p>
    <w:p w:rsidR="00736C56" w:rsidRPr="00736C56" w:rsidRDefault="00736C56" w:rsidP="00FD05D6">
      <w:r w:rsidRPr="002E2A67">
        <w:t>Badania szczelności powinny być wykonane przed zakryciem bruzd i wykonaniem izolacji cieplnej.</w:t>
      </w:r>
      <w:r>
        <w:t xml:space="preserve"> Badanie szczelności należy przeprowadzić zgodnie z wymaganiami technicznymi COBRI INSTAL Zeszyt 6 „Warunki techniczne wykonania i odbioru instalacji ogrzewczych”. </w:t>
      </w:r>
    </w:p>
    <w:p w:rsidR="00FD05D6" w:rsidRPr="00035FEE" w:rsidRDefault="00FD05D6" w:rsidP="00FD05D6">
      <w:pPr>
        <w:pStyle w:val="Nagwek2"/>
      </w:pPr>
      <w:bookmarkStart w:id="41" w:name="_Toc89889779"/>
      <w:r w:rsidRPr="00035FEE">
        <w:t>Płukanie i dezynfekcja</w:t>
      </w:r>
      <w:bookmarkEnd w:id="41"/>
    </w:p>
    <w:p w:rsidR="00CB785F" w:rsidRPr="00035FEE" w:rsidRDefault="00CB785F" w:rsidP="00FD05D6">
      <w:r w:rsidRPr="00035FEE">
        <w:t xml:space="preserve">Przed oddaniem instalacji do eksploatacji należy ją przepłukać i poddać dezynfekcji. </w:t>
      </w:r>
      <w:r w:rsidR="00FD05D6" w:rsidRPr="00035FEE">
        <w:t xml:space="preserve">Płukanie instalacji należy przeprowadzić silnym strumieniem wody filtrowanej, przy najwyższym ciśnieniu dyspozycyjnym na dopływie, przy całkowicie otwartych </w:t>
      </w:r>
      <w:r w:rsidR="00FD05D6" w:rsidRPr="00035FEE">
        <w:lastRenderedPageBreak/>
        <w:t>zaworach. Po przeprowadzeniu płukania należy pozostawić instalację napełnioną wodą na całym przekroju.</w:t>
      </w:r>
      <w:r w:rsidRPr="00035FEE">
        <w:t xml:space="preserve"> Po przepłukaniu pobrać próbkę wody do badania bakteriologicznego. W przypadku negatywnego wyniku badania instalację poddać procesowi dezynfekcji. Dezynfekcję przeprowadzić wodą z dodatkiem chlorku wapnia w ilości 100mg/dm</w:t>
      </w:r>
      <w:r w:rsidRPr="00035FEE">
        <w:rPr>
          <w:vertAlign w:val="superscript"/>
        </w:rPr>
        <w:t>3</w:t>
      </w:r>
      <w:r w:rsidRPr="00035FEE">
        <w:t xml:space="preserve"> z dodatkiem chloroaminy w ilości 20-50mg/dm</w:t>
      </w:r>
      <w:r w:rsidRPr="00035FEE">
        <w:rPr>
          <w:vertAlign w:val="superscript"/>
        </w:rPr>
        <w:t>3</w:t>
      </w:r>
      <w:r w:rsidRPr="00035FEE">
        <w:t xml:space="preserve">, pozostawiając roztwór w instalacji na okres 24 godzin. Dopuszcza się następujące metody dezynfekcji: </w:t>
      </w:r>
    </w:p>
    <w:p w:rsidR="00CB785F" w:rsidRPr="00035FEE" w:rsidRDefault="00CB785F" w:rsidP="00CB785F">
      <w:pPr>
        <w:pStyle w:val="Akapitzlist"/>
        <w:numPr>
          <w:ilvl w:val="0"/>
          <w:numId w:val="21"/>
        </w:numPr>
      </w:pPr>
      <w:r w:rsidRPr="00035FEE">
        <w:t xml:space="preserve">procedura statyczna przy użyciu wody wodociągowej i środka do dezynfekcji (pozostawić roztwór w instalacji na okres 24 godzin); </w:t>
      </w:r>
    </w:p>
    <w:p w:rsidR="00CB785F" w:rsidRPr="00035FEE" w:rsidRDefault="00CB785F" w:rsidP="00CB785F">
      <w:pPr>
        <w:pStyle w:val="Akapitzlist"/>
        <w:numPr>
          <w:ilvl w:val="0"/>
          <w:numId w:val="21"/>
        </w:numPr>
      </w:pPr>
      <w:r w:rsidRPr="00035FEE">
        <w:t>procedura dynamiczna przy użyciu wody wodociągowej i środka do dezynfekcji;</w:t>
      </w:r>
    </w:p>
    <w:p w:rsidR="00FD05D6" w:rsidRPr="00035FEE" w:rsidRDefault="00CB785F" w:rsidP="00CB785F">
      <w:r w:rsidRPr="00035FEE">
        <w:t>Jeżeli będą zalecenia lub zgoda użytkownika to dezynfekcja statyczna może być przeprowadzona łącznie z próbą ciśnieniową. Po odpowiednim czasie dezynfekcji zależnym od koncentracji chloru należy ponownie przepłukać instalację czystą wodą wodociągową i pobrać próbkę wody do badania bakteriologicznego.</w:t>
      </w:r>
    </w:p>
    <w:p w:rsidR="00CB785F" w:rsidRPr="00035FEE" w:rsidRDefault="00CB785F" w:rsidP="00CB785F">
      <w:pPr>
        <w:pStyle w:val="Nagwek2"/>
      </w:pPr>
      <w:bookmarkStart w:id="42" w:name="_Toc89889780"/>
      <w:r w:rsidRPr="00035FEE">
        <w:t>Badanie poziomu hałasu w instalacji kanalizacji</w:t>
      </w:r>
      <w:bookmarkEnd w:id="42"/>
    </w:p>
    <w:p w:rsidR="00CB785F" w:rsidRPr="00035FEE" w:rsidRDefault="00CB785F" w:rsidP="00CB785F">
      <w:r w:rsidRPr="00035FEE">
        <w:t>Badanie natężenia hałasu wywołanego przez instalację kanalizacyjną polega na sprawdzeniu czy poziom hałasu nie przekracza wartości dopuszczalnych dla badanego pomieszczenia.</w:t>
      </w:r>
    </w:p>
    <w:p w:rsidR="00CB785F" w:rsidRPr="00035FEE" w:rsidRDefault="00CB785F" w:rsidP="00CB785F">
      <w:pPr>
        <w:pStyle w:val="Nagwek1"/>
        <w:rPr>
          <w:color w:val="auto"/>
        </w:rPr>
      </w:pPr>
      <w:bookmarkStart w:id="43" w:name="_Toc89889781"/>
      <w:r w:rsidRPr="00035FEE">
        <w:rPr>
          <w:color w:val="auto"/>
        </w:rPr>
        <w:t>OBMIAR ROBÓT</w:t>
      </w:r>
      <w:bookmarkEnd w:id="43"/>
    </w:p>
    <w:p w:rsidR="00CB785F" w:rsidRPr="00035FEE" w:rsidRDefault="00CB785F" w:rsidP="00CB785F">
      <w:r w:rsidRPr="00035FEE">
        <w:t xml:space="preserve">Dla robót podstawowych jednostkami obmiarowymi są: </w:t>
      </w:r>
    </w:p>
    <w:p w:rsidR="00CB785F" w:rsidRPr="00035FEE" w:rsidRDefault="00CB785F" w:rsidP="00CB785F">
      <w:r w:rsidRPr="00035FEE">
        <w:t xml:space="preserve">metr bieżący - montażu rurociągu z próbami po montażowymi, izolacji termicznej itp.. </w:t>
      </w:r>
    </w:p>
    <w:p w:rsidR="00FD05D6" w:rsidRPr="00035FEE" w:rsidRDefault="00CB785F" w:rsidP="00CB785F">
      <w:r w:rsidRPr="00035FEE">
        <w:t>sztuka - dla urządzeń, armatury wyposażenia itp.</w:t>
      </w:r>
    </w:p>
    <w:p w:rsidR="00CB785F" w:rsidRPr="00035FEE" w:rsidRDefault="004F545A" w:rsidP="00CB785F">
      <w:pPr>
        <w:pStyle w:val="Nagwek1"/>
        <w:rPr>
          <w:color w:val="auto"/>
        </w:rPr>
      </w:pPr>
      <w:bookmarkStart w:id="44" w:name="_Toc89889782"/>
      <w:r w:rsidRPr="00035FEE">
        <w:rPr>
          <w:color w:val="auto"/>
        </w:rPr>
        <w:t>ODBIÓR ROBÓT</w:t>
      </w:r>
      <w:bookmarkEnd w:id="44"/>
    </w:p>
    <w:p w:rsidR="004F545A" w:rsidRPr="00035FEE" w:rsidRDefault="00CB785F" w:rsidP="00CB785F">
      <w:r w:rsidRPr="00035FEE">
        <w:t xml:space="preserve">Roboty uznaje się za wykonane zgodnie z dokumentacją projektową, jeżeli wszystkie pomiary dały wyniki pozytywne. Odbiory międzyoperacyjne, częściowe oraz wyniki badań są podstawą do odbioru końcowego. Wyniki odbiorów materiałów i robót oraz przeprowadzonych badań powinny być wpisane do Dziennika Budowy. </w:t>
      </w:r>
    </w:p>
    <w:p w:rsidR="004F545A" w:rsidRPr="00035FEE" w:rsidRDefault="004F545A" w:rsidP="004F545A">
      <w:pPr>
        <w:pStyle w:val="Nagwek2"/>
      </w:pPr>
      <w:bookmarkStart w:id="45" w:name="_Toc89889783"/>
      <w:r w:rsidRPr="00035FEE">
        <w:t>Odbiory międzyoperacyjne</w:t>
      </w:r>
      <w:bookmarkEnd w:id="45"/>
      <w:r w:rsidR="00CB785F" w:rsidRPr="00035FEE">
        <w:t xml:space="preserve"> </w:t>
      </w:r>
    </w:p>
    <w:p w:rsidR="004F545A" w:rsidRPr="00035FEE" w:rsidRDefault="00CB785F" w:rsidP="004F545A">
      <w:r w:rsidRPr="00035FEE">
        <w:t xml:space="preserve">Odbiory międzyoperacyjne są elementem kontroli jakości robót poprzedzających wykonanie wewnętrznych instalacji </w:t>
      </w:r>
      <w:proofErr w:type="spellStart"/>
      <w:r w:rsidRPr="00035FEE">
        <w:t>wodno</w:t>
      </w:r>
      <w:proofErr w:type="spellEnd"/>
      <w:r w:rsidRPr="00035FEE">
        <w:t xml:space="preserve"> – kanalizacyjnych</w:t>
      </w:r>
      <w:r w:rsidR="00035FEE" w:rsidRPr="00035FEE">
        <w:t xml:space="preserve"> i centralnego ogrzewania</w:t>
      </w:r>
      <w:r w:rsidRPr="00035FEE">
        <w:t xml:space="preserve"> i w szczególności powinny im podlegać prace, których wykonanie ma </w:t>
      </w:r>
      <w:r w:rsidRPr="00035FEE">
        <w:lastRenderedPageBreak/>
        <w:t xml:space="preserve">istotne znaczenie dla realizowanej instalacji np. nieodwracalny wpływ na zgodne z projektem i prawidłowe wykonanie elementów tej instalacji. Odbiory międzyoperacyjne należy dokonywać szczególnie wtedy, jeżeli dalsze roboty będą wykonywane przez innych pracowników. Odbiorom międzyoperacyjnym podlegają przykładowo: </w:t>
      </w:r>
    </w:p>
    <w:p w:rsidR="004F545A" w:rsidRPr="00035FEE" w:rsidRDefault="00CB785F" w:rsidP="004F545A">
      <w:pPr>
        <w:pStyle w:val="Akapitzlist"/>
        <w:numPr>
          <w:ilvl w:val="0"/>
          <w:numId w:val="22"/>
        </w:numPr>
      </w:pPr>
      <w:r w:rsidRPr="00035FEE">
        <w:t>wykonywanie przejść dla przewodów przez ściany i stropy – umiejscow</w:t>
      </w:r>
      <w:r w:rsidR="004F545A" w:rsidRPr="00035FEE">
        <w:t>ienie i </w:t>
      </w:r>
      <w:r w:rsidRPr="00035FEE">
        <w:t xml:space="preserve">wymiary otworu, </w:t>
      </w:r>
    </w:p>
    <w:p w:rsidR="004F545A" w:rsidRPr="00035FEE" w:rsidRDefault="00CB785F" w:rsidP="004F545A">
      <w:pPr>
        <w:pStyle w:val="Akapitzlist"/>
        <w:numPr>
          <w:ilvl w:val="0"/>
          <w:numId w:val="22"/>
        </w:numPr>
      </w:pPr>
      <w:r w:rsidRPr="00035FEE">
        <w:t xml:space="preserve">wykonywanie bruzd w ścianach – wymiary bruzdy, czystość bruzdy, zgodność kierunku bruzdy z pionem i projektowanym </w:t>
      </w:r>
      <w:r w:rsidR="004F545A" w:rsidRPr="00035FEE">
        <w:t>spadkiem (dla bruzd poziomych).</w:t>
      </w:r>
    </w:p>
    <w:p w:rsidR="004F545A" w:rsidRPr="00035FEE" w:rsidRDefault="00CB785F" w:rsidP="004F545A">
      <w:r w:rsidRPr="00035FEE">
        <w:t xml:space="preserve">Po dokonaniu odbioru międzyoperacyjnego należy sporządzić protokół stwierdzający jakość wykonania robót oraz potwierdzający ich przydatność do prawidłowego wykonania instalacji. W protokole należy jednoznacznie identyfikować miejsca i zakres robót objętych odbiorem. W przypadku negatywnej oceny jakości wykonania robót albo ich przydatności do prawidłowego wykonania instalacji, w </w:t>
      </w:r>
      <w:r w:rsidR="004F545A" w:rsidRPr="00035FEE">
        <w:t>protokole</w:t>
      </w:r>
      <w:r w:rsidRPr="00035FEE">
        <w:t xml:space="preserve"> należy określić zakres i termin wykonania prac naprawczych lub uzupełniających. Po wykonaniu tych prac należy ponownie dokonać odbioru międzyoperacyjnego. </w:t>
      </w:r>
    </w:p>
    <w:p w:rsidR="004F545A" w:rsidRPr="00035FEE" w:rsidRDefault="004F545A" w:rsidP="004F545A">
      <w:pPr>
        <w:pStyle w:val="Nagwek2"/>
      </w:pPr>
      <w:bookmarkStart w:id="46" w:name="_Toc89889784"/>
      <w:r w:rsidRPr="00035FEE">
        <w:t>Odbiory częściowe</w:t>
      </w:r>
      <w:bookmarkEnd w:id="46"/>
    </w:p>
    <w:p w:rsidR="004F545A" w:rsidRPr="00035FEE" w:rsidRDefault="00CB785F" w:rsidP="004F545A">
      <w:r w:rsidRPr="00035FEE">
        <w:t xml:space="preserve">Przy odbiorach częściowych należy przedstawić następujące dokumenty: </w:t>
      </w:r>
    </w:p>
    <w:p w:rsidR="004F545A" w:rsidRPr="00035FEE" w:rsidRDefault="00CB785F" w:rsidP="004F545A">
      <w:pPr>
        <w:pStyle w:val="Akapitzlist"/>
        <w:numPr>
          <w:ilvl w:val="0"/>
          <w:numId w:val="23"/>
        </w:numPr>
      </w:pPr>
      <w:r w:rsidRPr="00035FEE">
        <w:t xml:space="preserve">dokumentacja </w:t>
      </w:r>
      <w:r w:rsidR="004F545A" w:rsidRPr="00035FEE">
        <w:t>projektowa – Projekt wykonawczy,</w:t>
      </w:r>
    </w:p>
    <w:p w:rsidR="004F545A" w:rsidRPr="00035FEE" w:rsidRDefault="00CB785F" w:rsidP="004F545A">
      <w:pPr>
        <w:pStyle w:val="Akapitzlist"/>
        <w:numPr>
          <w:ilvl w:val="0"/>
          <w:numId w:val="23"/>
        </w:numPr>
      </w:pPr>
      <w:r w:rsidRPr="00035FEE">
        <w:t>Dziennik Budowy,</w:t>
      </w:r>
    </w:p>
    <w:p w:rsidR="004F545A" w:rsidRPr="00035FEE" w:rsidRDefault="00CB785F" w:rsidP="004F545A">
      <w:pPr>
        <w:pStyle w:val="Akapitzlist"/>
        <w:numPr>
          <w:ilvl w:val="0"/>
          <w:numId w:val="23"/>
        </w:numPr>
      </w:pPr>
      <w:r w:rsidRPr="00035FEE">
        <w:t xml:space="preserve">dokumenty dotyczące jakości użytych materiałów </w:t>
      </w:r>
      <w:r w:rsidR="004F545A" w:rsidRPr="00035FEE">
        <w:t xml:space="preserve">(aprobaty, certyfikaty itp.), </w:t>
      </w:r>
    </w:p>
    <w:p w:rsidR="004F545A" w:rsidRPr="00035FEE" w:rsidRDefault="00CB785F" w:rsidP="004F545A">
      <w:pPr>
        <w:pStyle w:val="Akapitzlist"/>
        <w:numPr>
          <w:ilvl w:val="0"/>
          <w:numId w:val="23"/>
        </w:numPr>
      </w:pPr>
      <w:r w:rsidRPr="00035FEE">
        <w:t>protoko</w:t>
      </w:r>
      <w:r w:rsidR="004F545A" w:rsidRPr="00035FEE">
        <w:t xml:space="preserve">ły z przeprowadzonych badań. </w:t>
      </w:r>
    </w:p>
    <w:p w:rsidR="004F545A" w:rsidRPr="00035FEE" w:rsidRDefault="00CB785F" w:rsidP="004F545A">
      <w:r w:rsidRPr="00035FEE">
        <w:t xml:space="preserve">Odbiorowi częściowemu należy poddać te elementy instalacji, które ulegają zakryciu lub zabudowie w wyniku postępu robót, których sprawdzenie jest niemożliwe lub utrudnione w fazie odbioru końcowego np. przewody ułożone w zamurowywanych bruzdach, szachtach, oraz przewodów ułożonych w warstwach posadzki, uszczelnienia przejść przez przegrody. Każdorazowo po przeprowadzeniu odbioru częściowego powinien być sporządzony protokół i dokonany zapis w dzienniku budowy. Odbiór robót zanikających powinien być dokonany w czasie umożliwiającym wykonanie korekt i poprawek bez hamowania ogólnego postępu robót. Odbiór częściowy przeprowadza się w trybie przewidzianym dla odbioru końcowego jednak bez oceny prawidłowości pracy instalacji. W szczególności należy: </w:t>
      </w:r>
    </w:p>
    <w:p w:rsidR="004F545A" w:rsidRPr="00035FEE" w:rsidRDefault="004F545A" w:rsidP="004F545A">
      <w:pPr>
        <w:pStyle w:val="Akapitzlist"/>
        <w:numPr>
          <w:ilvl w:val="0"/>
          <w:numId w:val="24"/>
        </w:numPr>
      </w:pPr>
      <w:r w:rsidRPr="00035FEE">
        <w:lastRenderedPageBreak/>
        <w:t xml:space="preserve">skontrolować </w:t>
      </w:r>
      <w:r w:rsidR="00CB785F" w:rsidRPr="00035FEE">
        <w:t>zgodność wykonania z dokumentacją projektową or</w:t>
      </w:r>
      <w:r w:rsidRPr="00035FEE">
        <w:t>az ewentualnymi zapisami w </w:t>
      </w:r>
      <w:r w:rsidR="00CB785F" w:rsidRPr="00035FEE">
        <w:t>Dzienniku Budowy dotyczącymi zmian i odstęps</w:t>
      </w:r>
      <w:r w:rsidRPr="00035FEE">
        <w:t>tw od dokumentacji projektowej,</w:t>
      </w:r>
    </w:p>
    <w:p w:rsidR="004F545A" w:rsidRPr="00035FEE" w:rsidRDefault="00CB785F" w:rsidP="004F545A">
      <w:pPr>
        <w:pStyle w:val="Akapitzlist"/>
        <w:numPr>
          <w:ilvl w:val="0"/>
          <w:numId w:val="24"/>
        </w:numPr>
      </w:pPr>
      <w:r w:rsidRPr="00035FEE">
        <w:t xml:space="preserve">przeprowadzić niezbędne badania odbiorcze, </w:t>
      </w:r>
    </w:p>
    <w:p w:rsidR="004F545A" w:rsidRPr="00035FEE" w:rsidRDefault="004F545A" w:rsidP="004F545A">
      <w:pPr>
        <w:pStyle w:val="Akapitzlist"/>
        <w:numPr>
          <w:ilvl w:val="0"/>
          <w:numId w:val="24"/>
        </w:numPr>
      </w:pPr>
      <w:r w:rsidRPr="00035FEE">
        <w:t xml:space="preserve">skontrolować </w:t>
      </w:r>
      <w:r w:rsidR="00CB785F" w:rsidRPr="00035FEE">
        <w:t>użycie właściwych materiałów i elementów w</w:t>
      </w:r>
      <w:r w:rsidRPr="00035FEE">
        <w:t xml:space="preserve">chodzących w skład instalacji, </w:t>
      </w:r>
    </w:p>
    <w:p w:rsidR="004F545A" w:rsidRPr="00035FEE" w:rsidRDefault="004F545A" w:rsidP="004F545A">
      <w:pPr>
        <w:pStyle w:val="Akapitzlist"/>
        <w:numPr>
          <w:ilvl w:val="0"/>
          <w:numId w:val="24"/>
        </w:numPr>
      </w:pPr>
      <w:r w:rsidRPr="00035FEE">
        <w:t xml:space="preserve">skontrolować </w:t>
      </w:r>
      <w:r w:rsidR="00CB785F" w:rsidRPr="00035FEE">
        <w:t xml:space="preserve">prawidłowość wykonanych połączeń, </w:t>
      </w:r>
    </w:p>
    <w:p w:rsidR="004F545A" w:rsidRPr="00035FEE" w:rsidRDefault="004F545A" w:rsidP="004F545A">
      <w:pPr>
        <w:pStyle w:val="Akapitzlist"/>
        <w:numPr>
          <w:ilvl w:val="0"/>
          <w:numId w:val="24"/>
        </w:numPr>
      </w:pPr>
      <w:r w:rsidRPr="00035FEE">
        <w:t xml:space="preserve">skontrolować </w:t>
      </w:r>
      <w:r w:rsidR="00CB785F" w:rsidRPr="00035FEE">
        <w:t xml:space="preserve">jakość zastosowanych materiałów uszczelniających, </w:t>
      </w:r>
    </w:p>
    <w:p w:rsidR="004F545A" w:rsidRPr="00035FEE" w:rsidRDefault="004F545A" w:rsidP="004F545A">
      <w:pPr>
        <w:pStyle w:val="Akapitzlist"/>
        <w:numPr>
          <w:ilvl w:val="0"/>
          <w:numId w:val="24"/>
        </w:numPr>
      </w:pPr>
      <w:r w:rsidRPr="00035FEE">
        <w:t xml:space="preserve">skontrolować </w:t>
      </w:r>
      <w:r w:rsidR="00CB785F" w:rsidRPr="00035FEE">
        <w:t>wymiary, przebieg tras i wielkość spadków,</w:t>
      </w:r>
    </w:p>
    <w:p w:rsidR="004F545A" w:rsidRPr="00035FEE" w:rsidRDefault="004F545A" w:rsidP="004F545A">
      <w:pPr>
        <w:pStyle w:val="Akapitzlist"/>
        <w:numPr>
          <w:ilvl w:val="0"/>
          <w:numId w:val="24"/>
        </w:numPr>
      </w:pPr>
      <w:r w:rsidRPr="00035FEE">
        <w:t>skontrolować</w:t>
      </w:r>
      <w:r w:rsidR="00CB785F" w:rsidRPr="00035FEE">
        <w:t xml:space="preserve"> odległość przewodów względem sieb</w:t>
      </w:r>
      <w:r w:rsidRPr="00035FEE">
        <w:t>ie i od przegród budowlanych,</w:t>
      </w:r>
    </w:p>
    <w:p w:rsidR="004F545A" w:rsidRPr="00035FEE" w:rsidRDefault="004F545A" w:rsidP="004F545A">
      <w:pPr>
        <w:pStyle w:val="Akapitzlist"/>
        <w:numPr>
          <w:ilvl w:val="0"/>
          <w:numId w:val="24"/>
        </w:numPr>
      </w:pPr>
      <w:r w:rsidRPr="00035FEE">
        <w:t xml:space="preserve">skontrolować </w:t>
      </w:r>
      <w:r w:rsidR="00CB785F" w:rsidRPr="00035FEE">
        <w:t>prawidłowość wykonania podpór oraz odl</w:t>
      </w:r>
      <w:r w:rsidRPr="00035FEE">
        <w:t xml:space="preserve">egłości między tymi podporami, </w:t>
      </w:r>
    </w:p>
    <w:p w:rsidR="004F545A" w:rsidRPr="00035FEE" w:rsidRDefault="004F545A" w:rsidP="004F545A">
      <w:pPr>
        <w:pStyle w:val="Akapitzlist"/>
        <w:numPr>
          <w:ilvl w:val="0"/>
          <w:numId w:val="24"/>
        </w:numPr>
      </w:pPr>
      <w:r w:rsidRPr="00035FEE">
        <w:t xml:space="preserve">skontrolować </w:t>
      </w:r>
      <w:r w:rsidR="00CB785F" w:rsidRPr="00035FEE">
        <w:t xml:space="preserve">prawidłowość wykonania kompensacji, </w:t>
      </w:r>
    </w:p>
    <w:p w:rsidR="004F545A" w:rsidRPr="00035FEE" w:rsidRDefault="004F545A" w:rsidP="004F545A">
      <w:pPr>
        <w:pStyle w:val="Akapitzlist"/>
        <w:numPr>
          <w:ilvl w:val="0"/>
          <w:numId w:val="24"/>
        </w:numPr>
      </w:pPr>
      <w:r w:rsidRPr="00035FEE">
        <w:t xml:space="preserve">skontrolować </w:t>
      </w:r>
      <w:r w:rsidR="00CB785F" w:rsidRPr="00035FEE">
        <w:t xml:space="preserve">prawidłowość zainstalowania przyborów sanitarnych, armatury, urządzeń itp. </w:t>
      </w:r>
    </w:p>
    <w:p w:rsidR="004F545A" w:rsidRPr="00035FEE" w:rsidRDefault="004F545A" w:rsidP="004F545A">
      <w:pPr>
        <w:pStyle w:val="Akapitzlist"/>
        <w:numPr>
          <w:ilvl w:val="0"/>
          <w:numId w:val="24"/>
        </w:numPr>
      </w:pPr>
      <w:r w:rsidRPr="00035FEE">
        <w:t xml:space="preserve">skontrolować </w:t>
      </w:r>
      <w:r w:rsidR="00CB785F" w:rsidRPr="00035FEE">
        <w:t>jako</w:t>
      </w:r>
      <w:r w:rsidRPr="00035FEE">
        <w:t>ść wykonania izolacji cieplnej.</w:t>
      </w:r>
    </w:p>
    <w:p w:rsidR="004F545A" w:rsidRPr="00133F5A" w:rsidRDefault="00CB785F" w:rsidP="004F545A">
      <w:pPr>
        <w:rPr>
          <w:color w:val="FF0000"/>
        </w:rPr>
      </w:pPr>
      <w:r w:rsidRPr="00E012B6">
        <w:t>Długość odcinka podlegającego odbiorom częściowym powinna być uzgadniana na bieżąco z Inspektorem Nadzoru. Po dokonaniu odbioru częściowego należy sporządzić protokół potwierdzający prawidłowe wykonanie robót i pozytywny wynik niezbędnych badań odbiorczych. W protokole należy jednoznacznie zidentyfikować miejsce zainstalowania elementów lub lokalizację części instalacji, które były objęte odbiorem częściowym. Do protokołu należy załączyć protokoły</w:t>
      </w:r>
      <w:r w:rsidRPr="00133F5A">
        <w:rPr>
          <w:color w:val="FF0000"/>
        </w:rPr>
        <w:t xml:space="preserve"> </w:t>
      </w:r>
      <w:r w:rsidRPr="00E012B6">
        <w:t>niezbędnych badań odbiorczych. W przypadku negatywnego wyniku odbioru częściowego, w protokole należy określić zakres i termin wykonania prac naprawczych lub uzupełniających. Po wykonaniu tych prac należy ponownie dokona</w:t>
      </w:r>
      <w:r w:rsidR="004F545A" w:rsidRPr="00E012B6">
        <w:t>ć odbioru częściowego. Wyniki z </w:t>
      </w:r>
      <w:r w:rsidRPr="00E012B6">
        <w:t xml:space="preserve">przeprowadzonych odbiorów częściowych powinny być wpisane do Dziennika Budowy. </w:t>
      </w:r>
    </w:p>
    <w:p w:rsidR="004F545A" w:rsidRPr="00E012B6" w:rsidRDefault="004F545A" w:rsidP="004F545A">
      <w:pPr>
        <w:pStyle w:val="Nagwek2"/>
      </w:pPr>
      <w:bookmarkStart w:id="47" w:name="_Toc89889785"/>
      <w:r w:rsidRPr="00E012B6">
        <w:t>Odbiór techniczny końcowy</w:t>
      </w:r>
      <w:bookmarkEnd w:id="47"/>
      <w:r w:rsidR="00CB785F" w:rsidRPr="00E012B6">
        <w:t xml:space="preserve"> </w:t>
      </w:r>
    </w:p>
    <w:p w:rsidR="004F545A" w:rsidRPr="00E012B6" w:rsidRDefault="00CB785F" w:rsidP="004F545A">
      <w:r w:rsidRPr="00E012B6">
        <w:t xml:space="preserve">Instalacje przekazać do odbioru końcowego po spełnieniu następujących warunków: </w:t>
      </w:r>
    </w:p>
    <w:p w:rsidR="0012155B" w:rsidRPr="00E012B6" w:rsidRDefault="00CB785F" w:rsidP="004F545A">
      <w:pPr>
        <w:pStyle w:val="Akapitzlist"/>
        <w:numPr>
          <w:ilvl w:val="0"/>
          <w:numId w:val="25"/>
        </w:numPr>
      </w:pPr>
      <w:r w:rsidRPr="00E012B6">
        <w:t>zakończono wszystkie roboty montażowe, łącznie z wykonaniem izolacji,</w:t>
      </w:r>
    </w:p>
    <w:p w:rsidR="0012155B" w:rsidRPr="00E012B6" w:rsidRDefault="00CB785F" w:rsidP="004F545A">
      <w:pPr>
        <w:pStyle w:val="Akapitzlist"/>
        <w:numPr>
          <w:ilvl w:val="0"/>
          <w:numId w:val="25"/>
        </w:numPr>
      </w:pPr>
      <w:r w:rsidRPr="00E012B6">
        <w:t>instalację wypłukano, napełniono wodą (dotyczy instalacji wodnych),</w:t>
      </w:r>
    </w:p>
    <w:p w:rsidR="0012155B" w:rsidRPr="00E012B6" w:rsidRDefault="00CB785F" w:rsidP="004F545A">
      <w:pPr>
        <w:pStyle w:val="Akapitzlist"/>
        <w:numPr>
          <w:ilvl w:val="0"/>
          <w:numId w:val="25"/>
        </w:numPr>
      </w:pPr>
      <w:r w:rsidRPr="00E012B6">
        <w:t>dokonano badań odbiorczych, z których wszystkie zako</w:t>
      </w:r>
      <w:r w:rsidR="0012155B" w:rsidRPr="00E012B6">
        <w:t>ńczyły się wynikiem pozytywnym.</w:t>
      </w:r>
    </w:p>
    <w:p w:rsidR="0012155B" w:rsidRPr="00E012B6" w:rsidRDefault="00CB785F" w:rsidP="0012155B">
      <w:r w:rsidRPr="00E012B6">
        <w:lastRenderedPageBreak/>
        <w:t xml:space="preserve">Przy odbiorze końcowym należy przedstawić następujące dokumenty: </w:t>
      </w:r>
    </w:p>
    <w:p w:rsidR="0012155B" w:rsidRPr="00E012B6" w:rsidRDefault="0012155B" w:rsidP="0012155B">
      <w:pPr>
        <w:pStyle w:val="Akapitzlist"/>
        <w:numPr>
          <w:ilvl w:val="0"/>
          <w:numId w:val="26"/>
        </w:numPr>
      </w:pPr>
      <w:r w:rsidRPr="00E012B6">
        <w:t xml:space="preserve">dokumentacja projektowa </w:t>
      </w:r>
      <w:r w:rsidR="00CB785F" w:rsidRPr="00E012B6">
        <w:t>wraz z nanie</w:t>
      </w:r>
      <w:r w:rsidRPr="00E012B6">
        <w:t>sionymi ewentualnymi zmianami i </w:t>
      </w:r>
      <w:r w:rsidR="00CB785F" w:rsidRPr="00E012B6">
        <w:t>uzupełnien</w:t>
      </w:r>
      <w:r w:rsidRPr="00E012B6">
        <w:t>iami dokonanymi w czasie budowy,</w:t>
      </w:r>
    </w:p>
    <w:p w:rsidR="0012155B" w:rsidRPr="00E012B6" w:rsidRDefault="00CB785F" w:rsidP="0012155B">
      <w:pPr>
        <w:pStyle w:val="Akapitzlist"/>
        <w:numPr>
          <w:ilvl w:val="0"/>
          <w:numId w:val="26"/>
        </w:numPr>
      </w:pPr>
      <w:r w:rsidRPr="00E012B6">
        <w:t xml:space="preserve">Dziennik Budowy, </w:t>
      </w:r>
    </w:p>
    <w:p w:rsidR="0012155B" w:rsidRPr="00E012B6" w:rsidRDefault="00CB785F" w:rsidP="0012155B">
      <w:pPr>
        <w:pStyle w:val="Akapitzlist"/>
        <w:numPr>
          <w:ilvl w:val="0"/>
          <w:numId w:val="26"/>
        </w:numPr>
      </w:pPr>
      <w:r w:rsidRPr="00E012B6">
        <w:t xml:space="preserve">obmiary powykonawcze, </w:t>
      </w:r>
    </w:p>
    <w:p w:rsidR="0012155B" w:rsidRPr="00E012B6" w:rsidRDefault="00CB785F" w:rsidP="0012155B">
      <w:pPr>
        <w:pStyle w:val="Akapitzlist"/>
        <w:numPr>
          <w:ilvl w:val="0"/>
          <w:numId w:val="26"/>
        </w:numPr>
      </w:pPr>
      <w:r w:rsidRPr="00E012B6">
        <w:t xml:space="preserve">dokumenty dotyczące jakości użytych materiałów, urządzeń itp. (aprobaty, certyfikaty itp. dopuszczające do stosowania w budownictwie), </w:t>
      </w:r>
    </w:p>
    <w:p w:rsidR="0012155B" w:rsidRPr="00E012B6" w:rsidRDefault="00CB785F" w:rsidP="0012155B">
      <w:pPr>
        <w:pStyle w:val="Akapitzlist"/>
        <w:numPr>
          <w:ilvl w:val="0"/>
          <w:numId w:val="26"/>
        </w:numPr>
      </w:pPr>
      <w:r w:rsidRPr="00E012B6">
        <w:t xml:space="preserve">świadectwa jakości wydane przez Producentów materiałów, </w:t>
      </w:r>
    </w:p>
    <w:p w:rsidR="0012155B" w:rsidRPr="00E012B6" w:rsidRDefault="00CB785F" w:rsidP="0012155B">
      <w:pPr>
        <w:pStyle w:val="Akapitzlist"/>
        <w:numPr>
          <w:ilvl w:val="0"/>
          <w:numId w:val="26"/>
        </w:numPr>
      </w:pPr>
      <w:r w:rsidRPr="00E012B6">
        <w:t xml:space="preserve">protokoły wszystkich odbiorów międzyoperacyjnych, </w:t>
      </w:r>
    </w:p>
    <w:p w:rsidR="0012155B" w:rsidRPr="00E012B6" w:rsidRDefault="00CB785F" w:rsidP="0012155B">
      <w:pPr>
        <w:pStyle w:val="Akapitzlist"/>
        <w:numPr>
          <w:ilvl w:val="0"/>
          <w:numId w:val="26"/>
        </w:numPr>
      </w:pPr>
      <w:r w:rsidRPr="00E012B6">
        <w:t xml:space="preserve">protokoły wszystkich odbiorów częściowych, </w:t>
      </w:r>
    </w:p>
    <w:p w:rsidR="0012155B" w:rsidRPr="00E012B6" w:rsidRDefault="00CB785F" w:rsidP="0012155B">
      <w:pPr>
        <w:pStyle w:val="Akapitzlist"/>
        <w:numPr>
          <w:ilvl w:val="0"/>
          <w:numId w:val="26"/>
        </w:numPr>
      </w:pPr>
      <w:r w:rsidRPr="00E012B6">
        <w:t xml:space="preserve">protokoły z przeprowadzonych badań odbiorczych, </w:t>
      </w:r>
    </w:p>
    <w:p w:rsidR="0012155B" w:rsidRPr="00E012B6" w:rsidRDefault="00CB785F" w:rsidP="0012155B">
      <w:pPr>
        <w:pStyle w:val="Akapitzlist"/>
        <w:numPr>
          <w:ilvl w:val="0"/>
          <w:numId w:val="26"/>
        </w:numPr>
      </w:pPr>
      <w:r w:rsidRPr="00E012B6">
        <w:t xml:space="preserve">instrukcję obsługi i gwarancje wbudowanych wyrobów, </w:t>
      </w:r>
    </w:p>
    <w:p w:rsidR="0012155B" w:rsidRPr="00E012B6" w:rsidRDefault="00CB785F" w:rsidP="0012155B">
      <w:pPr>
        <w:pStyle w:val="Akapitzlist"/>
        <w:numPr>
          <w:ilvl w:val="0"/>
          <w:numId w:val="26"/>
        </w:numPr>
      </w:pPr>
      <w:r w:rsidRPr="00E012B6">
        <w:t xml:space="preserve">instrukcję obsługi instalacji, </w:t>
      </w:r>
    </w:p>
    <w:p w:rsidR="0012155B" w:rsidRPr="00E012B6" w:rsidRDefault="00CB785F" w:rsidP="0012155B">
      <w:pPr>
        <w:pStyle w:val="Akapitzlist"/>
        <w:numPr>
          <w:ilvl w:val="0"/>
          <w:numId w:val="26"/>
        </w:numPr>
      </w:pPr>
      <w:r w:rsidRPr="00E012B6">
        <w:t xml:space="preserve">dokumenty wymagane dla urządzeń podlegających dozorowi technicznemu np. paszporty </w:t>
      </w:r>
      <w:proofErr w:type="spellStart"/>
      <w:r w:rsidRPr="00E012B6">
        <w:t>urządzen</w:t>
      </w:r>
      <w:proofErr w:type="spellEnd"/>
      <w:r w:rsidRPr="00E012B6">
        <w:t xml:space="preserve"> ciśnieniowych. </w:t>
      </w:r>
    </w:p>
    <w:p w:rsidR="0012155B" w:rsidRPr="00E012B6" w:rsidRDefault="00CB785F" w:rsidP="0012155B">
      <w:r w:rsidRPr="00E012B6">
        <w:t xml:space="preserve">Przy odbiorze końcowym należy sprawdzić: </w:t>
      </w:r>
    </w:p>
    <w:p w:rsidR="0012155B" w:rsidRPr="00E012B6" w:rsidRDefault="00CB785F" w:rsidP="0012155B">
      <w:pPr>
        <w:pStyle w:val="Akapitzlist"/>
        <w:numPr>
          <w:ilvl w:val="0"/>
          <w:numId w:val="27"/>
        </w:numPr>
      </w:pPr>
      <w:r w:rsidRPr="00E012B6">
        <w:t>zgodność wykonania z dokumentacją projekto</w:t>
      </w:r>
      <w:r w:rsidR="0012155B" w:rsidRPr="00E012B6">
        <w:t>wą oraz ewentualnymi zapisami w </w:t>
      </w:r>
      <w:r w:rsidRPr="00E012B6">
        <w:t>Dzienniku Budowy dotyczącymi zmian i odstęps</w:t>
      </w:r>
      <w:r w:rsidR="0012155B" w:rsidRPr="00E012B6">
        <w:t>tw od dokumentacji projektowej,</w:t>
      </w:r>
    </w:p>
    <w:p w:rsidR="0012155B" w:rsidRPr="00E012B6" w:rsidRDefault="00CB785F" w:rsidP="0012155B">
      <w:pPr>
        <w:pStyle w:val="Akapitzlist"/>
        <w:numPr>
          <w:ilvl w:val="0"/>
          <w:numId w:val="27"/>
        </w:numPr>
      </w:pPr>
      <w:r w:rsidRPr="00E012B6">
        <w:t xml:space="preserve">protokoły odbiorów międzyoperacyjnych i realizację postanowień dotyczących usunięcia usterek, </w:t>
      </w:r>
    </w:p>
    <w:p w:rsidR="0012155B" w:rsidRPr="00E012B6" w:rsidRDefault="00CB785F" w:rsidP="0012155B">
      <w:pPr>
        <w:pStyle w:val="Akapitzlist"/>
        <w:numPr>
          <w:ilvl w:val="0"/>
          <w:numId w:val="27"/>
        </w:numPr>
      </w:pPr>
      <w:r w:rsidRPr="00E012B6">
        <w:t xml:space="preserve">protokoły odbiorów częściowych i realizację postanowień dotyczących usunięcia usterek, </w:t>
      </w:r>
    </w:p>
    <w:p w:rsidR="0012155B" w:rsidRPr="00E012B6" w:rsidRDefault="00CB785F" w:rsidP="0012155B">
      <w:pPr>
        <w:pStyle w:val="Akapitzlist"/>
        <w:numPr>
          <w:ilvl w:val="0"/>
          <w:numId w:val="27"/>
        </w:numPr>
      </w:pPr>
      <w:r w:rsidRPr="00E012B6">
        <w:t xml:space="preserve">aktualności dokumentacji projektowej pod kątem wprowadzenia wszystkich zmian i uzupełnień, </w:t>
      </w:r>
    </w:p>
    <w:p w:rsidR="0012155B" w:rsidRPr="00E012B6" w:rsidRDefault="00CB785F" w:rsidP="0012155B">
      <w:pPr>
        <w:pStyle w:val="Akapitzlist"/>
        <w:numPr>
          <w:ilvl w:val="0"/>
          <w:numId w:val="27"/>
        </w:numPr>
      </w:pPr>
      <w:r w:rsidRPr="00E012B6">
        <w:t xml:space="preserve">protokoły zawierające wyniki badań odbiorczych, </w:t>
      </w:r>
    </w:p>
    <w:p w:rsidR="0012155B" w:rsidRPr="00E012B6" w:rsidRDefault="00CB785F" w:rsidP="0012155B">
      <w:pPr>
        <w:pStyle w:val="Akapitzlist"/>
        <w:numPr>
          <w:ilvl w:val="0"/>
          <w:numId w:val="27"/>
        </w:numPr>
      </w:pPr>
      <w:r w:rsidRPr="00E012B6">
        <w:t>sprawdzić osiąganie zakładanych parametrów</w:t>
      </w:r>
      <w:r w:rsidR="0012155B" w:rsidRPr="00E012B6">
        <w:t xml:space="preserve"> po uruchomieniu instalacji.</w:t>
      </w:r>
    </w:p>
    <w:p w:rsidR="0012155B" w:rsidRPr="00E012B6" w:rsidRDefault="00CB785F" w:rsidP="00D02882">
      <w:r w:rsidRPr="00E012B6">
        <w:t>Odbiór końcowy kończy się protokolarnym przejęci</w:t>
      </w:r>
      <w:r w:rsidR="0012155B" w:rsidRPr="00E012B6">
        <w:t>em instalacji wodociągowej</w:t>
      </w:r>
      <w:r w:rsidR="00E012B6" w:rsidRPr="00E012B6">
        <w:t>,</w:t>
      </w:r>
      <w:r w:rsidR="0012155B" w:rsidRPr="00E012B6">
        <w:t> </w:t>
      </w:r>
      <w:r w:rsidRPr="00E012B6">
        <w:t>kanalizacyjnej</w:t>
      </w:r>
      <w:r w:rsidR="00E012B6" w:rsidRPr="00E012B6">
        <w:t xml:space="preserve"> oraz centralnego ogrzewania</w:t>
      </w:r>
      <w:r w:rsidRPr="00E012B6">
        <w:t xml:space="preserve"> do użytkowania lub protokolarnym stwierdzeniem braku przygotowania instalacji do użytkowania, wraz z podaniem przyczyny takiego stwierdzenia. Protokół odbioru końcowego nie powinien zawierać postanowień warunkowych. W przypadku stwierdzenia braku przygotowania instalacji do użytkowania, po usunięciu przyczyn takiego stwierdzenia należy przeprowadzić ponowny odbiór instalacji.</w:t>
      </w:r>
    </w:p>
    <w:p w:rsidR="00FD05D6" w:rsidRPr="00E012B6" w:rsidRDefault="00D02882" w:rsidP="00D02882">
      <w:pPr>
        <w:pStyle w:val="Nagwek1"/>
        <w:rPr>
          <w:color w:val="auto"/>
        </w:rPr>
      </w:pPr>
      <w:bookmarkStart w:id="48" w:name="_Toc89889786"/>
      <w:r w:rsidRPr="00E012B6">
        <w:rPr>
          <w:color w:val="auto"/>
        </w:rPr>
        <w:lastRenderedPageBreak/>
        <w:t>ROZLICZENIE</w:t>
      </w:r>
      <w:bookmarkEnd w:id="48"/>
    </w:p>
    <w:p w:rsidR="00D02882" w:rsidRPr="00E012B6" w:rsidRDefault="00D02882" w:rsidP="00D02882">
      <w:r w:rsidRPr="00E012B6">
        <w:t>Według szczegółowych ustaleń określonych w umowie zawartej pomiędzy Inwestorem a Wykonawcą.</w:t>
      </w:r>
    </w:p>
    <w:p w:rsidR="00FD05D6" w:rsidRPr="00133F5A" w:rsidRDefault="00FD05D6" w:rsidP="00FD05D6">
      <w:pPr>
        <w:rPr>
          <w:color w:val="FF0000"/>
        </w:rPr>
      </w:pPr>
    </w:p>
    <w:sectPr w:rsidR="00FD05D6" w:rsidRPr="00133F5A" w:rsidSect="00200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BE6"/>
    <w:multiLevelType w:val="hybridMultilevel"/>
    <w:tmpl w:val="07AA78D8"/>
    <w:lvl w:ilvl="0" w:tplc="0822609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B1494"/>
    <w:multiLevelType w:val="hybridMultilevel"/>
    <w:tmpl w:val="48CA031A"/>
    <w:lvl w:ilvl="0" w:tplc="0822609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E1491"/>
    <w:multiLevelType w:val="hybridMultilevel"/>
    <w:tmpl w:val="5C884B12"/>
    <w:lvl w:ilvl="0" w:tplc="0822609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9A4CFA"/>
    <w:multiLevelType w:val="hybridMultilevel"/>
    <w:tmpl w:val="CA3AA57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F50325"/>
    <w:multiLevelType w:val="multilevel"/>
    <w:tmpl w:val="46767546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925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04E35CD"/>
    <w:multiLevelType w:val="hybridMultilevel"/>
    <w:tmpl w:val="51A0C516"/>
    <w:lvl w:ilvl="0" w:tplc="0822609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D61E28"/>
    <w:multiLevelType w:val="hybridMultilevel"/>
    <w:tmpl w:val="A68016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424E8A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DF3E62"/>
    <w:multiLevelType w:val="hybridMultilevel"/>
    <w:tmpl w:val="0874A420"/>
    <w:lvl w:ilvl="0" w:tplc="0822609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335252"/>
    <w:multiLevelType w:val="hybridMultilevel"/>
    <w:tmpl w:val="922658D6"/>
    <w:lvl w:ilvl="0" w:tplc="9FB463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5731A1"/>
    <w:multiLevelType w:val="hybridMultilevel"/>
    <w:tmpl w:val="475C0ED0"/>
    <w:lvl w:ilvl="0" w:tplc="0822609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9432B0"/>
    <w:multiLevelType w:val="hybridMultilevel"/>
    <w:tmpl w:val="99387058"/>
    <w:lvl w:ilvl="0" w:tplc="0822609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EB3E46"/>
    <w:multiLevelType w:val="hybridMultilevel"/>
    <w:tmpl w:val="AD7A9254"/>
    <w:lvl w:ilvl="0" w:tplc="0822609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99509F"/>
    <w:multiLevelType w:val="hybridMultilevel"/>
    <w:tmpl w:val="43EE9374"/>
    <w:lvl w:ilvl="0" w:tplc="0822609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747D8"/>
    <w:multiLevelType w:val="hybridMultilevel"/>
    <w:tmpl w:val="C6C64B96"/>
    <w:lvl w:ilvl="0" w:tplc="D020F8E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35AE16BD"/>
    <w:multiLevelType w:val="multilevel"/>
    <w:tmpl w:val="D400B5AE"/>
    <w:lvl w:ilvl="0">
      <w:start w:val="1"/>
      <w:numFmt w:val="decimal"/>
      <w:pStyle w:val="Nagwek1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B1E31E6"/>
    <w:multiLevelType w:val="hybridMultilevel"/>
    <w:tmpl w:val="E6C005B4"/>
    <w:lvl w:ilvl="0" w:tplc="0822609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632DF1"/>
    <w:multiLevelType w:val="hybridMultilevel"/>
    <w:tmpl w:val="78AAB1C4"/>
    <w:lvl w:ilvl="0" w:tplc="0822609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432BA2"/>
    <w:multiLevelType w:val="hybridMultilevel"/>
    <w:tmpl w:val="2F52D904"/>
    <w:lvl w:ilvl="0" w:tplc="0822609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0D7416"/>
    <w:multiLevelType w:val="hybridMultilevel"/>
    <w:tmpl w:val="786EAC6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D793A40"/>
    <w:multiLevelType w:val="hybridMultilevel"/>
    <w:tmpl w:val="B180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A6334"/>
    <w:multiLevelType w:val="hybridMultilevel"/>
    <w:tmpl w:val="23CE0298"/>
    <w:lvl w:ilvl="0" w:tplc="0822609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BE7E7F"/>
    <w:multiLevelType w:val="hybridMultilevel"/>
    <w:tmpl w:val="6018CF84"/>
    <w:lvl w:ilvl="0" w:tplc="0822609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6F78EF"/>
    <w:multiLevelType w:val="hybridMultilevel"/>
    <w:tmpl w:val="804A4018"/>
    <w:lvl w:ilvl="0" w:tplc="0822609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29F4220"/>
    <w:multiLevelType w:val="multilevel"/>
    <w:tmpl w:val="CC3837EC"/>
    <w:lvl w:ilvl="0">
      <w:start w:val="1"/>
      <w:numFmt w:val="decimal"/>
      <w:suff w:val="space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77" w:hanging="35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35" w:hanging="358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3CA1470"/>
    <w:multiLevelType w:val="hybridMultilevel"/>
    <w:tmpl w:val="6E88B758"/>
    <w:lvl w:ilvl="0" w:tplc="0822609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3D4BEC"/>
    <w:multiLevelType w:val="hybridMultilevel"/>
    <w:tmpl w:val="BC1C0E86"/>
    <w:lvl w:ilvl="0" w:tplc="0822609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A007B0"/>
    <w:multiLevelType w:val="hybridMultilevel"/>
    <w:tmpl w:val="4E0EFA7C"/>
    <w:lvl w:ilvl="0" w:tplc="0822609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3A7218"/>
    <w:multiLevelType w:val="hybridMultilevel"/>
    <w:tmpl w:val="89ECBABA"/>
    <w:lvl w:ilvl="0" w:tplc="0822609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D723F7"/>
    <w:multiLevelType w:val="hybridMultilevel"/>
    <w:tmpl w:val="F88A6BC8"/>
    <w:lvl w:ilvl="0" w:tplc="0822609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017354"/>
    <w:multiLevelType w:val="hybridMultilevel"/>
    <w:tmpl w:val="533CB9A8"/>
    <w:lvl w:ilvl="0" w:tplc="0822609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E217DD7"/>
    <w:multiLevelType w:val="hybridMultilevel"/>
    <w:tmpl w:val="D8CA76D4"/>
    <w:lvl w:ilvl="0" w:tplc="0822609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F6A4735"/>
    <w:multiLevelType w:val="hybridMultilevel"/>
    <w:tmpl w:val="3A3C9280"/>
    <w:lvl w:ilvl="0" w:tplc="9AC6160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3"/>
  </w:num>
  <w:num w:numId="5">
    <w:abstractNumId w:val="4"/>
  </w:num>
  <w:num w:numId="6">
    <w:abstractNumId w:val="19"/>
  </w:num>
  <w:num w:numId="7">
    <w:abstractNumId w:val="5"/>
  </w:num>
  <w:num w:numId="8">
    <w:abstractNumId w:val="6"/>
  </w:num>
  <w:num w:numId="9">
    <w:abstractNumId w:val="20"/>
  </w:num>
  <w:num w:numId="10">
    <w:abstractNumId w:val="9"/>
  </w:num>
  <w:num w:numId="11">
    <w:abstractNumId w:val="2"/>
  </w:num>
  <w:num w:numId="12">
    <w:abstractNumId w:val="24"/>
  </w:num>
  <w:num w:numId="13">
    <w:abstractNumId w:val="21"/>
  </w:num>
  <w:num w:numId="14">
    <w:abstractNumId w:val="31"/>
  </w:num>
  <w:num w:numId="15">
    <w:abstractNumId w:val="1"/>
  </w:num>
  <w:num w:numId="16">
    <w:abstractNumId w:val="12"/>
  </w:num>
  <w:num w:numId="17">
    <w:abstractNumId w:val="30"/>
  </w:num>
  <w:num w:numId="18">
    <w:abstractNumId w:val="11"/>
  </w:num>
  <w:num w:numId="19">
    <w:abstractNumId w:val="28"/>
  </w:num>
  <w:num w:numId="20">
    <w:abstractNumId w:val="29"/>
  </w:num>
  <w:num w:numId="21">
    <w:abstractNumId w:val="7"/>
  </w:num>
  <w:num w:numId="22">
    <w:abstractNumId w:val="15"/>
  </w:num>
  <w:num w:numId="23">
    <w:abstractNumId w:val="27"/>
  </w:num>
  <w:num w:numId="24">
    <w:abstractNumId w:val="16"/>
  </w:num>
  <w:num w:numId="25">
    <w:abstractNumId w:val="26"/>
  </w:num>
  <w:num w:numId="26">
    <w:abstractNumId w:val="0"/>
  </w:num>
  <w:num w:numId="27">
    <w:abstractNumId w:val="10"/>
  </w:num>
  <w:num w:numId="28">
    <w:abstractNumId w:val="25"/>
  </w:num>
  <w:num w:numId="29">
    <w:abstractNumId w:val="13"/>
  </w:num>
  <w:num w:numId="30">
    <w:abstractNumId w:val="14"/>
  </w:num>
  <w:num w:numId="31">
    <w:abstractNumId w:val="22"/>
  </w:num>
  <w:num w:numId="32">
    <w:abstractNumId w:val="17"/>
  </w:num>
  <w:num w:numId="33">
    <w:abstractNumId w:val="1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DE"/>
    <w:rsid w:val="000150C6"/>
    <w:rsid w:val="0002424C"/>
    <w:rsid w:val="00035FEE"/>
    <w:rsid w:val="00087A8D"/>
    <w:rsid w:val="00106B84"/>
    <w:rsid w:val="0012155B"/>
    <w:rsid w:val="00133F5A"/>
    <w:rsid w:val="00200863"/>
    <w:rsid w:val="00204297"/>
    <w:rsid w:val="00287795"/>
    <w:rsid w:val="002A1140"/>
    <w:rsid w:val="002E2A67"/>
    <w:rsid w:val="002E78E9"/>
    <w:rsid w:val="0031271B"/>
    <w:rsid w:val="003351AE"/>
    <w:rsid w:val="00396BA3"/>
    <w:rsid w:val="003A2ABD"/>
    <w:rsid w:val="003E4B21"/>
    <w:rsid w:val="003F38A5"/>
    <w:rsid w:val="0044514A"/>
    <w:rsid w:val="004B3D2E"/>
    <w:rsid w:val="004F545A"/>
    <w:rsid w:val="00714574"/>
    <w:rsid w:val="00736C56"/>
    <w:rsid w:val="00776D76"/>
    <w:rsid w:val="00794B23"/>
    <w:rsid w:val="007B444B"/>
    <w:rsid w:val="008A0652"/>
    <w:rsid w:val="008D7B11"/>
    <w:rsid w:val="009169DE"/>
    <w:rsid w:val="009A3AFA"/>
    <w:rsid w:val="009B4E7A"/>
    <w:rsid w:val="009C66C3"/>
    <w:rsid w:val="00AC35F1"/>
    <w:rsid w:val="00B82B68"/>
    <w:rsid w:val="00BA56F1"/>
    <w:rsid w:val="00C940E2"/>
    <w:rsid w:val="00CB785F"/>
    <w:rsid w:val="00D02882"/>
    <w:rsid w:val="00D2109B"/>
    <w:rsid w:val="00D434FE"/>
    <w:rsid w:val="00D612AC"/>
    <w:rsid w:val="00E012B6"/>
    <w:rsid w:val="00E05E9C"/>
    <w:rsid w:val="00E56F12"/>
    <w:rsid w:val="00FD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09B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109B"/>
    <w:pPr>
      <w:keepNext/>
      <w:keepLines/>
      <w:numPr>
        <w:numId w:val="2"/>
      </w:numPr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109B"/>
    <w:pPr>
      <w:keepNext/>
      <w:numPr>
        <w:ilvl w:val="1"/>
        <w:numId w:val="2"/>
      </w:numPr>
      <w:spacing w:before="120" w:after="12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50C6"/>
    <w:pPr>
      <w:keepNext/>
      <w:numPr>
        <w:ilvl w:val="2"/>
        <w:numId w:val="2"/>
      </w:numPr>
      <w:spacing w:before="240" w:after="60"/>
      <w:outlineLvl w:val="2"/>
    </w:pPr>
    <w:rPr>
      <w:b/>
      <w:bCs/>
      <w:i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109B"/>
    <w:rPr>
      <w:rFonts w:ascii="Arial" w:eastAsiaTheme="majorEastAsia" w:hAnsi="Arial" w:cstheme="majorBidi"/>
      <w:b/>
      <w:color w:val="000000" w:themeColor="text1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2109B"/>
    <w:rPr>
      <w:rFonts w:ascii="Arial" w:eastAsia="Times New Roman" w:hAnsi="Arial" w:cs="Times New Roman"/>
      <w:b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150C6"/>
    <w:rPr>
      <w:rFonts w:ascii="Arial" w:eastAsia="Times New Roman" w:hAnsi="Arial" w:cs="Times New Roman"/>
      <w:b/>
      <w:bCs/>
      <w:i/>
      <w:sz w:val="24"/>
      <w:szCs w:val="26"/>
    </w:rPr>
  </w:style>
  <w:style w:type="paragraph" w:styleId="Tytu">
    <w:name w:val="Title"/>
    <w:basedOn w:val="Normalny"/>
    <w:link w:val="TytuZnak"/>
    <w:qFormat/>
    <w:rsid w:val="00D2109B"/>
    <w:pPr>
      <w:spacing w:line="240" w:lineRule="auto"/>
      <w:jc w:val="center"/>
    </w:pPr>
    <w:rPr>
      <w:b/>
      <w:color w:val="000000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D2109B"/>
    <w:rPr>
      <w:rFonts w:ascii="Arial" w:eastAsia="Times New Roman" w:hAnsi="Arial" w:cs="Times New Roman"/>
      <w:b/>
      <w:color w:val="000000"/>
      <w:sz w:val="36"/>
      <w:szCs w:val="20"/>
    </w:rPr>
  </w:style>
  <w:style w:type="paragraph" w:styleId="Akapitzlist">
    <w:name w:val="List Paragraph"/>
    <w:basedOn w:val="Normalny"/>
    <w:uiPriority w:val="34"/>
    <w:qFormat/>
    <w:rsid w:val="00D2109B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D02882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012B6"/>
    <w:pPr>
      <w:tabs>
        <w:tab w:val="right" w:leader="dot" w:pos="9062"/>
      </w:tabs>
      <w:spacing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0150C6"/>
    <w:pPr>
      <w:tabs>
        <w:tab w:val="right" w:leader="dot" w:pos="9062"/>
      </w:tabs>
      <w:spacing w:line="276" w:lineRule="auto"/>
      <w:ind w:left="240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rsid w:val="00E012B6"/>
    <w:pPr>
      <w:tabs>
        <w:tab w:val="right" w:leader="dot" w:pos="9062"/>
      </w:tabs>
      <w:ind w:left="480"/>
    </w:pPr>
  </w:style>
  <w:style w:type="character" w:styleId="Hipercze">
    <w:name w:val="Hyperlink"/>
    <w:basedOn w:val="Domylnaczcionkaakapitu"/>
    <w:uiPriority w:val="99"/>
    <w:unhideWhenUsed/>
    <w:rsid w:val="00D0288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F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F5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09B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109B"/>
    <w:pPr>
      <w:keepNext/>
      <w:keepLines/>
      <w:numPr>
        <w:numId w:val="2"/>
      </w:numPr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109B"/>
    <w:pPr>
      <w:keepNext/>
      <w:numPr>
        <w:ilvl w:val="1"/>
        <w:numId w:val="2"/>
      </w:numPr>
      <w:spacing w:before="120" w:after="12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50C6"/>
    <w:pPr>
      <w:keepNext/>
      <w:numPr>
        <w:ilvl w:val="2"/>
        <w:numId w:val="2"/>
      </w:numPr>
      <w:spacing w:before="240" w:after="60"/>
      <w:outlineLvl w:val="2"/>
    </w:pPr>
    <w:rPr>
      <w:b/>
      <w:bCs/>
      <w:i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109B"/>
    <w:rPr>
      <w:rFonts w:ascii="Arial" w:eastAsiaTheme="majorEastAsia" w:hAnsi="Arial" w:cstheme="majorBidi"/>
      <w:b/>
      <w:color w:val="000000" w:themeColor="text1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2109B"/>
    <w:rPr>
      <w:rFonts w:ascii="Arial" w:eastAsia="Times New Roman" w:hAnsi="Arial" w:cs="Times New Roman"/>
      <w:b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150C6"/>
    <w:rPr>
      <w:rFonts w:ascii="Arial" w:eastAsia="Times New Roman" w:hAnsi="Arial" w:cs="Times New Roman"/>
      <w:b/>
      <w:bCs/>
      <w:i/>
      <w:sz w:val="24"/>
      <w:szCs w:val="26"/>
    </w:rPr>
  </w:style>
  <w:style w:type="paragraph" w:styleId="Tytu">
    <w:name w:val="Title"/>
    <w:basedOn w:val="Normalny"/>
    <w:link w:val="TytuZnak"/>
    <w:qFormat/>
    <w:rsid w:val="00D2109B"/>
    <w:pPr>
      <w:spacing w:line="240" w:lineRule="auto"/>
      <w:jc w:val="center"/>
    </w:pPr>
    <w:rPr>
      <w:b/>
      <w:color w:val="000000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D2109B"/>
    <w:rPr>
      <w:rFonts w:ascii="Arial" w:eastAsia="Times New Roman" w:hAnsi="Arial" w:cs="Times New Roman"/>
      <w:b/>
      <w:color w:val="000000"/>
      <w:sz w:val="36"/>
      <w:szCs w:val="20"/>
    </w:rPr>
  </w:style>
  <w:style w:type="paragraph" w:styleId="Akapitzlist">
    <w:name w:val="List Paragraph"/>
    <w:basedOn w:val="Normalny"/>
    <w:uiPriority w:val="34"/>
    <w:qFormat/>
    <w:rsid w:val="00D2109B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D02882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012B6"/>
    <w:pPr>
      <w:tabs>
        <w:tab w:val="right" w:leader="dot" w:pos="9062"/>
      </w:tabs>
      <w:spacing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0150C6"/>
    <w:pPr>
      <w:tabs>
        <w:tab w:val="right" w:leader="dot" w:pos="9062"/>
      </w:tabs>
      <w:spacing w:line="276" w:lineRule="auto"/>
      <w:ind w:left="240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rsid w:val="00E012B6"/>
    <w:pPr>
      <w:tabs>
        <w:tab w:val="right" w:leader="dot" w:pos="9062"/>
      </w:tabs>
      <w:ind w:left="480"/>
    </w:pPr>
  </w:style>
  <w:style w:type="character" w:styleId="Hipercze">
    <w:name w:val="Hyperlink"/>
    <w:basedOn w:val="Domylnaczcionkaakapitu"/>
    <w:uiPriority w:val="99"/>
    <w:unhideWhenUsed/>
    <w:rsid w:val="00D0288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F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F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804A3-78AC-4789-8403-476C18A0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5081</Words>
  <Characters>30487</Characters>
  <Application>Microsoft Office Word</Application>
  <DocSecurity>0</DocSecurity>
  <Lines>254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Adamus</dc:creator>
  <cp:lastModifiedBy>Bernarda Bugaj</cp:lastModifiedBy>
  <cp:revision>2</cp:revision>
  <dcterms:created xsi:type="dcterms:W3CDTF">2022-04-06T11:49:00Z</dcterms:created>
  <dcterms:modified xsi:type="dcterms:W3CDTF">2022-04-06T11:49:00Z</dcterms:modified>
</cp:coreProperties>
</file>