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C52A" w14:textId="12BBD173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365CE1">
        <w:rPr>
          <w:b/>
        </w:rPr>
        <w:t xml:space="preserve">6 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2C9B5253" w14:textId="7E02C0AC" w:rsidR="006B6888" w:rsidRPr="00BC56A4" w:rsidRDefault="00B060DA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 xml:space="preserve">) </w:t>
      </w:r>
      <w:r w:rsidR="002576EC" w:rsidRPr="002576EC">
        <w:rPr>
          <w:rFonts w:eastAsia="Lucida Sans Unicode"/>
          <w:b/>
          <w:lang w:bidi="hi-IN"/>
        </w:rPr>
        <w:t>„</w:t>
      </w:r>
      <w:bookmarkStart w:id="0" w:name="_Hlk91058502"/>
      <w:r w:rsidR="00AC3860">
        <w:rPr>
          <w:rFonts w:ascii="Arial" w:hAnsi="Arial" w:cs="Arial"/>
          <w:b/>
          <w:iCs/>
          <w:sz w:val="20"/>
          <w:szCs w:val="20"/>
          <w:lang w:eastAsia="ar-SA"/>
        </w:rPr>
        <w:t xml:space="preserve">Zaopatrzenie w sprzęt do utrzymania urządzeń wodnych służących zabezpieczeniu gospodarstw wodnych służących zabezpieczeniu gospodarstw rolnych przed zalaniem , podtopieniem lub nadmiarem </w:t>
      </w:r>
      <w:proofErr w:type="spellStart"/>
      <w:r w:rsidR="00AC3860">
        <w:rPr>
          <w:rFonts w:ascii="Arial" w:hAnsi="Arial" w:cs="Arial"/>
          <w:b/>
          <w:iCs/>
          <w:sz w:val="20"/>
          <w:szCs w:val="20"/>
          <w:lang w:eastAsia="ar-SA"/>
        </w:rPr>
        <w:t>uwilgoceniem</w:t>
      </w:r>
      <w:proofErr w:type="spellEnd"/>
      <w:r w:rsidR="00AC3860">
        <w:rPr>
          <w:rFonts w:ascii="Arial" w:hAnsi="Arial" w:cs="Arial"/>
          <w:b/>
          <w:iCs/>
          <w:sz w:val="20"/>
          <w:szCs w:val="20"/>
          <w:lang w:eastAsia="ar-SA"/>
        </w:rPr>
        <w:t xml:space="preserve"> spowodowanym przez powódź lub deszcz nawalny</w:t>
      </w:r>
      <w:bookmarkEnd w:id="0"/>
      <w:r w:rsidR="00AC3860">
        <w:rPr>
          <w:rFonts w:ascii="Arial" w:hAnsi="Arial" w:cs="Arial"/>
          <w:b/>
          <w:iCs/>
          <w:sz w:val="20"/>
          <w:szCs w:val="20"/>
          <w:lang w:eastAsia="ar-SA"/>
        </w:rPr>
        <w:t>”</w:t>
      </w: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>. Nie należę(</w:t>
      </w:r>
      <w:proofErr w:type="spellStart"/>
      <w:r w:rsidR="00802FBD" w:rsidRPr="008641B8">
        <w:t>ymy</w:t>
      </w:r>
      <w:proofErr w:type="spellEnd"/>
      <w:r w:rsidR="00802FBD" w:rsidRPr="008641B8">
        <w:t xml:space="preserve">) do żadnej grupy kapitałowej </w:t>
      </w:r>
      <w:r w:rsidR="00802FBD" w:rsidRPr="00A52382">
        <w:t>w rozumieniu ustawy z dnia 16 lutego 2007 r. o 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>. Jestem(</w:t>
      </w:r>
      <w:proofErr w:type="spellStart"/>
      <w:r w:rsidR="00802FBD" w:rsidRPr="00A52382">
        <w:t>śmy</w:t>
      </w:r>
      <w:proofErr w:type="spellEnd"/>
      <w:r w:rsidR="00802FBD" w:rsidRPr="00A52382">
        <w:t>) członkami grupy kapitałowej w rozumieniu ustawy z dnia 16 lutego 2007 r. o ochronie konkurencji i konsumentów (</w:t>
      </w:r>
      <w:proofErr w:type="spellStart"/>
      <w:r w:rsidR="00802FBD" w:rsidRPr="00A52382">
        <w:t>t.j</w:t>
      </w:r>
      <w:proofErr w:type="spellEnd"/>
      <w:r w:rsidR="00802FBD" w:rsidRPr="00A52382">
        <w:t xml:space="preserve">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default" r:id="rId7"/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DA74" w14:textId="77777777" w:rsidR="000A4A04" w:rsidRDefault="000A4A04">
      <w:r>
        <w:separator/>
      </w:r>
    </w:p>
  </w:endnote>
  <w:endnote w:type="continuationSeparator" w:id="0">
    <w:p w14:paraId="6041DD44" w14:textId="77777777" w:rsidR="000A4A04" w:rsidRDefault="000A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84EF" w14:textId="77777777" w:rsidR="00D9294C" w:rsidRDefault="000A4A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1504" w14:textId="77777777" w:rsidR="000A4A04" w:rsidRDefault="000A4A04">
      <w:r>
        <w:separator/>
      </w:r>
    </w:p>
  </w:footnote>
  <w:footnote w:type="continuationSeparator" w:id="0">
    <w:p w14:paraId="7CACA7EC" w14:textId="77777777" w:rsidR="000A4A04" w:rsidRDefault="000A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7157" w14:textId="47B4C473" w:rsidR="00B9310B" w:rsidRDefault="00AC3860">
    <w:pPr>
      <w:pStyle w:val="Nagwek"/>
    </w:pPr>
    <w:r>
      <w:t>PSW 1/202</w:t>
    </w:r>
    <w:r w:rsidR="00E8656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DA"/>
    <w:rsid w:val="00010B8E"/>
    <w:rsid w:val="000A4A04"/>
    <w:rsid w:val="000A6D69"/>
    <w:rsid w:val="000B1CF8"/>
    <w:rsid w:val="000B7966"/>
    <w:rsid w:val="000B7E08"/>
    <w:rsid w:val="000D6EF5"/>
    <w:rsid w:val="0013476E"/>
    <w:rsid w:val="00146E40"/>
    <w:rsid w:val="001C250C"/>
    <w:rsid w:val="0021121C"/>
    <w:rsid w:val="002113C5"/>
    <w:rsid w:val="00224C10"/>
    <w:rsid w:val="00226971"/>
    <w:rsid w:val="00245D1D"/>
    <w:rsid w:val="002576EC"/>
    <w:rsid w:val="002C4DE2"/>
    <w:rsid w:val="00365CE1"/>
    <w:rsid w:val="003776C7"/>
    <w:rsid w:val="004544E3"/>
    <w:rsid w:val="004A3ACA"/>
    <w:rsid w:val="004C0110"/>
    <w:rsid w:val="005C740B"/>
    <w:rsid w:val="006B6888"/>
    <w:rsid w:val="00752AF3"/>
    <w:rsid w:val="007652A2"/>
    <w:rsid w:val="00794287"/>
    <w:rsid w:val="0080211E"/>
    <w:rsid w:val="00802FBD"/>
    <w:rsid w:val="008F014D"/>
    <w:rsid w:val="00970E87"/>
    <w:rsid w:val="009B6D33"/>
    <w:rsid w:val="009C38DE"/>
    <w:rsid w:val="009F5585"/>
    <w:rsid w:val="00A52382"/>
    <w:rsid w:val="00A90300"/>
    <w:rsid w:val="00A943D9"/>
    <w:rsid w:val="00AA1478"/>
    <w:rsid w:val="00AC3860"/>
    <w:rsid w:val="00AD2D7C"/>
    <w:rsid w:val="00B060DA"/>
    <w:rsid w:val="00B1039E"/>
    <w:rsid w:val="00B20275"/>
    <w:rsid w:val="00B40C6F"/>
    <w:rsid w:val="00B9310B"/>
    <w:rsid w:val="00BC1EC8"/>
    <w:rsid w:val="00C04280"/>
    <w:rsid w:val="00C47425"/>
    <w:rsid w:val="00C62047"/>
    <w:rsid w:val="00C74176"/>
    <w:rsid w:val="00CC572F"/>
    <w:rsid w:val="00D75CAA"/>
    <w:rsid w:val="00DC4832"/>
    <w:rsid w:val="00DD3BB3"/>
    <w:rsid w:val="00DD5110"/>
    <w:rsid w:val="00DD7D3C"/>
    <w:rsid w:val="00DE24BF"/>
    <w:rsid w:val="00E00919"/>
    <w:rsid w:val="00E22F29"/>
    <w:rsid w:val="00E3611A"/>
    <w:rsid w:val="00E76545"/>
    <w:rsid w:val="00E8656B"/>
    <w:rsid w:val="00E872CF"/>
    <w:rsid w:val="00F37384"/>
    <w:rsid w:val="00F60FFB"/>
    <w:rsid w:val="00F6701C"/>
    <w:rsid w:val="00F7133F"/>
    <w:rsid w:val="00FD78D8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F018-D1D1-4DC8-87C5-63C75DDD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Przemysław Fatyga</cp:lastModifiedBy>
  <cp:revision>13</cp:revision>
  <cp:lastPrinted>2020-04-16T05:58:00Z</cp:lastPrinted>
  <dcterms:created xsi:type="dcterms:W3CDTF">2021-02-05T07:33:00Z</dcterms:created>
  <dcterms:modified xsi:type="dcterms:W3CDTF">2022-01-12T08:30:00Z</dcterms:modified>
</cp:coreProperties>
</file>