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911C" w14:textId="1FA002EE" w:rsidR="00FE6C49" w:rsidRPr="00FE6C49" w:rsidRDefault="00FE6C49" w:rsidP="00FE6C49">
      <w:pPr>
        <w:widowControl w:val="0"/>
        <w:spacing w:after="0" w:line="240" w:lineRule="auto"/>
        <w:jc w:val="center"/>
        <w:rPr>
          <w:rFonts w:eastAsia="Times New Roman" w:cstheme="minorHAnsi"/>
          <w:b/>
          <w:bCs/>
          <w:color w:val="000000"/>
          <w:lang w:eastAsia="pl-PL"/>
        </w:rPr>
      </w:pPr>
      <w:bookmarkStart w:id="0" w:name="_Hlk64872704"/>
      <w:r w:rsidRPr="00FE6C49">
        <w:rPr>
          <w:rFonts w:eastAsia="Times New Roman" w:cstheme="minorHAnsi"/>
          <w:b/>
          <w:bCs/>
          <w:color w:val="000000"/>
          <w:lang w:eastAsia="pl-PL"/>
        </w:rPr>
        <w:t>Umowa nr</w:t>
      </w:r>
    </w:p>
    <w:p w14:paraId="239CCB25"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zawarta w dniu …………2021r., pomiędzy</w:t>
      </w:r>
    </w:p>
    <w:p w14:paraId="512A1A77"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b/>
          <w:bCs/>
          <w:color w:val="000000"/>
          <w:sz w:val="24"/>
          <w:szCs w:val="24"/>
          <w:lang w:eastAsia="pl-PL"/>
        </w:rPr>
        <w:t>Gminą Pińczów</w:t>
      </w:r>
      <w:r w:rsidRPr="00361F52">
        <w:rPr>
          <w:rFonts w:ascii="Times New Roman" w:eastAsia="Times New Roman" w:hAnsi="Times New Roman" w:cs="Times New Roman"/>
          <w:color w:val="000000"/>
          <w:sz w:val="24"/>
          <w:szCs w:val="24"/>
          <w:lang w:eastAsia="pl-PL"/>
        </w:rPr>
        <w:t xml:space="preserve"> z siedzibą ul. 3 Maja 10, 28-400 Pińczów, NIP 662-176-15-14, REGON 291009840 zwaną dalej „Zamawiającym”, reprezentowaną przez Burmistrza Miasta i Gminy Pińczów mgr inż. Włodzimierza Baduraka,  przy kontrasygnacie Skarbnika – mgr Mirosławy Wiśniewskiej, </w:t>
      </w:r>
    </w:p>
    <w:p w14:paraId="574620C5"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 xml:space="preserve"> zwany dalej Zamawiającym, </w:t>
      </w:r>
    </w:p>
    <w:p w14:paraId="386401BB"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a</w:t>
      </w:r>
      <w:r w:rsidRPr="00361F52">
        <w:rPr>
          <w:rFonts w:ascii="Times New Roman" w:eastAsia="Times New Roman" w:hAnsi="Times New Roman" w:cs="Times New Roman"/>
          <w:color w:val="000000"/>
          <w:sz w:val="24"/>
          <w:szCs w:val="24"/>
          <w:lang w:eastAsia="pl-PL"/>
        </w:rPr>
        <w:tab/>
      </w:r>
    </w:p>
    <w:p w14:paraId="6FA32671"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    NIP: .....................................................</w:t>
      </w:r>
    </w:p>
    <w:p w14:paraId="6106B024"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reprezentowaną przez :</w:t>
      </w:r>
    </w:p>
    <w:p w14:paraId="58A02EEA"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 xml:space="preserve">......................................  -  .............................. </w:t>
      </w:r>
    </w:p>
    <w:p w14:paraId="1434BF0C" w14:textId="77777777"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zwany dalej Wykonawcą.</w:t>
      </w:r>
    </w:p>
    <w:p w14:paraId="0A565330" w14:textId="079D97AA" w:rsidR="00FE6C49" w:rsidRPr="00E832BF" w:rsidRDefault="00E832BF" w:rsidP="00361F52">
      <w:pPr>
        <w:widowControl w:val="0"/>
        <w:spacing w:after="0" w:line="276" w:lineRule="auto"/>
        <w:rPr>
          <w:rFonts w:ascii="Times New Roman" w:eastAsia="Times New Roman" w:hAnsi="Times New Roman" w:cs="Times New Roman"/>
          <w:color w:val="000000"/>
          <w:sz w:val="8"/>
          <w:szCs w:val="24"/>
          <w:lang w:eastAsia="pl-PL"/>
        </w:rPr>
      </w:pPr>
      <w:r>
        <w:rPr>
          <w:rFonts w:ascii="Times New Roman" w:eastAsia="Times New Roman" w:hAnsi="Times New Roman" w:cs="Times New Roman"/>
          <w:color w:val="000000"/>
          <w:sz w:val="8"/>
          <w:szCs w:val="24"/>
          <w:lang w:eastAsia="pl-PL"/>
        </w:rPr>
        <w:t>[</w:t>
      </w:r>
    </w:p>
    <w:p w14:paraId="4DE56258" w14:textId="1057DDE0" w:rsidR="00FE6C49" w:rsidRPr="00361F52" w:rsidRDefault="00FE6C49" w:rsidP="00361F52">
      <w:pPr>
        <w:widowControl w:val="0"/>
        <w:spacing w:after="0" w:line="276" w:lineRule="auto"/>
        <w:rPr>
          <w:rFonts w:ascii="Times New Roman" w:eastAsia="Times New Roman" w:hAnsi="Times New Roman" w:cs="Times New Roman"/>
          <w:color w:val="000000"/>
          <w:sz w:val="24"/>
          <w:szCs w:val="24"/>
          <w:lang w:eastAsia="pl-PL"/>
        </w:rPr>
      </w:pPr>
      <w:r w:rsidRPr="00361F52">
        <w:rPr>
          <w:rFonts w:ascii="Times New Roman" w:eastAsia="Times New Roman" w:hAnsi="Times New Roman" w:cs="Times New Roman"/>
          <w:color w:val="000000"/>
          <w:sz w:val="24"/>
          <w:szCs w:val="24"/>
          <w:lang w:eastAsia="pl-PL"/>
        </w:rPr>
        <w:t xml:space="preserve">w wyniku przeprowadzonego postępowania o udzielenie zamówienia publicznego w trybie podstawowym bez negocjacji </w:t>
      </w:r>
      <w:r w:rsidR="009A7366" w:rsidRPr="00361F52">
        <w:rPr>
          <w:rFonts w:ascii="Times New Roman" w:eastAsia="Times New Roman" w:hAnsi="Times New Roman" w:cs="Times New Roman"/>
          <w:color w:val="000000"/>
          <w:sz w:val="24"/>
          <w:szCs w:val="24"/>
          <w:lang w:eastAsia="pl-PL"/>
        </w:rPr>
        <w:t xml:space="preserve"> zgodnie z </w:t>
      </w:r>
      <w:r w:rsidR="009A7366" w:rsidRPr="00361F52">
        <w:rPr>
          <w:rFonts w:ascii="Times New Roman" w:hAnsi="Times New Roman" w:cs="Times New Roman"/>
          <w:sz w:val="24"/>
          <w:szCs w:val="24"/>
        </w:rPr>
        <w:t>ustawą z dnia 11 września 2019 r.  (tekst jednolity Dz. U. poz. 2019 z późniejszymi zmianami)  Prawo zamówień publicznych, strony zawierają umowę o następującej treści:</w:t>
      </w:r>
      <w:r w:rsidRPr="00361F52">
        <w:rPr>
          <w:rFonts w:ascii="Times New Roman" w:eastAsia="Times New Roman" w:hAnsi="Times New Roman" w:cs="Times New Roman"/>
          <w:color w:val="FF0000"/>
          <w:sz w:val="24"/>
          <w:szCs w:val="24"/>
          <w:lang w:eastAsia="pl-PL"/>
        </w:rPr>
        <w:t>.</w:t>
      </w:r>
    </w:p>
    <w:p w14:paraId="15E798A5" w14:textId="77777777" w:rsidR="009A7366" w:rsidRPr="00E832BF" w:rsidRDefault="009A7366" w:rsidP="00361F52">
      <w:pPr>
        <w:widowControl w:val="0"/>
        <w:spacing w:after="0" w:line="276" w:lineRule="auto"/>
        <w:jc w:val="center"/>
        <w:rPr>
          <w:rFonts w:ascii="Times New Roman" w:eastAsia="Times New Roman" w:hAnsi="Times New Roman" w:cs="Times New Roman"/>
          <w:b/>
          <w:bCs/>
          <w:color w:val="000000"/>
          <w:sz w:val="10"/>
          <w:szCs w:val="24"/>
          <w:lang w:eastAsia="pl-PL"/>
        </w:rPr>
      </w:pPr>
    </w:p>
    <w:p w14:paraId="65A6BE30" w14:textId="459DB2E9" w:rsidR="00FE6C49" w:rsidRPr="00361F52" w:rsidRDefault="00FE6C49" w:rsidP="00361F52">
      <w:pPr>
        <w:widowControl w:val="0"/>
        <w:spacing w:after="0" w:line="276" w:lineRule="auto"/>
        <w:jc w:val="center"/>
        <w:rPr>
          <w:rFonts w:ascii="Times New Roman" w:eastAsia="Times New Roman" w:hAnsi="Times New Roman" w:cs="Times New Roman"/>
          <w:b/>
          <w:bCs/>
          <w:color w:val="000000"/>
          <w:sz w:val="24"/>
          <w:szCs w:val="24"/>
          <w:lang w:eastAsia="pl-PL"/>
        </w:rPr>
      </w:pPr>
      <w:r w:rsidRPr="00361F52">
        <w:rPr>
          <w:rFonts w:ascii="Times New Roman" w:eastAsia="Times New Roman" w:hAnsi="Times New Roman" w:cs="Times New Roman"/>
          <w:b/>
          <w:bCs/>
          <w:color w:val="000000"/>
          <w:sz w:val="24"/>
          <w:szCs w:val="24"/>
          <w:lang w:eastAsia="pl-PL"/>
        </w:rPr>
        <w:t>§ 1</w:t>
      </w:r>
    </w:p>
    <w:p w14:paraId="48DB298E" w14:textId="507F7554" w:rsidR="00FE6C49" w:rsidRPr="00361F52" w:rsidRDefault="00FE6C49" w:rsidP="00E832BF">
      <w:pPr>
        <w:widowControl w:val="0"/>
        <w:spacing w:after="120" w:line="276" w:lineRule="auto"/>
        <w:jc w:val="center"/>
        <w:rPr>
          <w:rFonts w:ascii="Times New Roman" w:eastAsia="Times New Roman" w:hAnsi="Times New Roman" w:cs="Times New Roman"/>
          <w:b/>
          <w:bCs/>
          <w:color w:val="000000"/>
          <w:sz w:val="24"/>
          <w:szCs w:val="24"/>
          <w:lang w:eastAsia="pl-PL"/>
        </w:rPr>
      </w:pPr>
      <w:r w:rsidRPr="00361F52">
        <w:rPr>
          <w:rFonts w:ascii="Times New Roman" w:eastAsia="Times New Roman" w:hAnsi="Times New Roman" w:cs="Times New Roman"/>
          <w:b/>
          <w:bCs/>
          <w:color w:val="000000"/>
          <w:sz w:val="24"/>
          <w:szCs w:val="24"/>
          <w:lang w:eastAsia="pl-PL"/>
        </w:rPr>
        <w:t>Przedmiot umowy</w:t>
      </w:r>
    </w:p>
    <w:p w14:paraId="51B4206C" w14:textId="6E121E72" w:rsidR="00E832BF" w:rsidRPr="00F658BB" w:rsidRDefault="00E832BF" w:rsidP="00E832BF">
      <w:pPr>
        <w:pStyle w:val="Bodytext50"/>
        <w:shd w:val="clear" w:color="auto" w:fill="auto"/>
        <w:spacing w:after="120" w:line="240" w:lineRule="auto"/>
        <w:ind w:firstLine="0"/>
        <w:jc w:val="center"/>
        <w:rPr>
          <w:rFonts w:ascii="Calibri" w:eastAsia="Times New Roman" w:hAnsi="Calibri" w:cs="Calibri"/>
          <w:b/>
          <w:bCs/>
          <w:sz w:val="22"/>
          <w:szCs w:val="22"/>
          <w:u w:val="single"/>
          <w:lang w:eastAsia="pl-PL"/>
        </w:rPr>
      </w:pPr>
      <w:r w:rsidRPr="00F658BB">
        <w:rPr>
          <w:rFonts w:ascii="Calibri" w:eastAsia="Times New Roman" w:hAnsi="Calibri" w:cs="Calibri"/>
          <w:b/>
          <w:bCs/>
          <w:sz w:val="22"/>
          <w:szCs w:val="22"/>
          <w:lang w:eastAsia="pl-PL"/>
        </w:rPr>
        <w:t>„Przebudowa dworca”</w:t>
      </w:r>
    </w:p>
    <w:p w14:paraId="064CA063" w14:textId="77777777" w:rsidR="00E832BF" w:rsidRPr="00F658BB" w:rsidRDefault="00E832BF" w:rsidP="00E832BF">
      <w:pPr>
        <w:widowControl w:val="0"/>
        <w:spacing w:after="120" w:line="240" w:lineRule="auto"/>
        <w:jc w:val="center"/>
        <w:rPr>
          <w:rFonts w:ascii="Calibri" w:eastAsia="Times New Roman" w:hAnsi="Calibri" w:cs="Calibri"/>
          <w:b/>
          <w:bCs/>
          <w:u w:val="single"/>
          <w:lang w:eastAsia="pl-PL"/>
        </w:rPr>
      </w:pPr>
      <w:r w:rsidRPr="00F658BB">
        <w:rPr>
          <w:rFonts w:ascii="Calibri" w:eastAsia="Times New Roman" w:hAnsi="Calibri" w:cs="Calibri"/>
          <w:b/>
          <w:bCs/>
          <w:lang w:eastAsia="pl-PL"/>
        </w:rPr>
        <w:t>w ramach projektu „Wsparcie multimodalnej mobilności na terenie Gminy Pińczów”.</w:t>
      </w:r>
    </w:p>
    <w:p w14:paraId="44B19E93" w14:textId="77777777" w:rsidR="00E832BF" w:rsidRPr="00F658BB" w:rsidRDefault="00E832BF" w:rsidP="00E832BF">
      <w:pPr>
        <w:widowControl w:val="0"/>
        <w:spacing w:after="120" w:line="240" w:lineRule="auto"/>
        <w:jc w:val="center"/>
        <w:rPr>
          <w:rFonts w:ascii="Calibri" w:eastAsia="Times New Roman" w:hAnsi="Calibri" w:cs="Calibri"/>
          <w:b/>
          <w:bCs/>
          <w:lang w:eastAsia="pl-PL"/>
        </w:rPr>
      </w:pPr>
      <w:r w:rsidRPr="00F658BB">
        <w:rPr>
          <w:rFonts w:ascii="Calibri" w:eastAsia="Times New Roman" w:hAnsi="Calibri" w:cs="Calibri"/>
          <w:b/>
          <w:bCs/>
          <w:lang w:eastAsia="pl-PL"/>
        </w:rPr>
        <w:t>Zamówienie dofinansowane jest z Regionalnego Programu Operacyjnego Województwa Świętokrzyskiego na lata 2014-2020 Oś priorytetowa 3 Działanie 3.4. Strategia niskoemisyjna, wsparcie zrównoważonej multimodalnej mobilności miejskiej.</w:t>
      </w:r>
    </w:p>
    <w:p w14:paraId="25CEC92F" w14:textId="77777777" w:rsidR="001823BD" w:rsidRPr="001823BD" w:rsidRDefault="001823BD" w:rsidP="001823BD">
      <w:pPr>
        <w:pStyle w:val="Akapitzlist"/>
        <w:widowControl w:val="0"/>
        <w:numPr>
          <w:ilvl w:val="0"/>
          <w:numId w:val="51"/>
        </w:numPr>
        <w:tabs>
          <w:tab w:val="left" w:pos="787"/>
        </w:tabs>
        <w:spacing w:after="120" w:line="230" w:lineRule="exact"/>
        <w:contextualSpacing w:val="0"/>
        <w:rPr>
          <w:rFonts w:ascii="Times New Roman" w:eastAsia="Times New Roman" w:hAnsi="Times New Roman" w:cs="Times New Roman"/>
          <w:bCs/>
          <w:color w:val="000000"/>
          <w:sz w:val="24"/>
          <w:szCs w:val="24"/>
          <w:lang w:eastAsia="pl-PL"/>
        </w:rPr>
      </w:pPr>
      <w:r w:rsidRPr="001823BD">
        <w:rPr>
          <w:rFonts w:ascii="Times New Roman" w:eastAsia="Times New Roman" w:hAnsi="Times New Roman" w:cs="Times New Roman"/>
          <w:bCs/>
          <w:color w:val="000000"/>
          <w:sz w:val="24"/>
          <w:szCs w:val="24"/>
          <w:lang w:eastAsia="pl-PL"/>
        </w:rPr>
        <w:t>Przedmiotem zamówienia jest przebudowa budynku dawnego dworca PKS oraz jego rozbudowa o zadaszenie na konstrukcji stalowej wraz z zagospodarowaniem terenu na działkach o nr ewid.: 42/1, 42/2, 40/3 –obręb 12 miasta Pińczowa</w:t>
      </w:r>
    </w:p>
    <w:p w14:paraId="34E3149D" w14:textId="77777777" w:rsidR="001823BD" w:rsidRPr="001823BD" w:rsidRDefault="001823BD" w:rsidP="00E832BF">
      <w:pPr>
        <w:keepNext/>
        <w:keepLines/>
        <w:widowControl w:val="0"/>
        <w:tabs>
          <w:tab w:val="left" w:pos="426"/>
          <w:tab w:val="left" w:pos="782"/>
        </w:tabs>
        <w:spacing w:after="120" w:line="230" w:lineRule="exact"/>
        <w:ind w:firstLine="350"/>
        <w:outlineLvl w:val="1"/>
        <w:rPr>
          <w:rFonts w:ascii="Times New Roman" w:eastAsia="Times New Roman" w:hAnsi="Times New Roman" w:cs="Times New Roman"/>
          <w:bCs/>
          <w:sz w:val="24"/>
          <w:szCs w:val="24"/>
          <w:lang w:eastAsia="pl-PL"/>
        </w:rPr>
      </w:pPr>
      <w:r w:rsidRPr="001823BD">
        <w:rPr>
          <w:rFonts w:ascii="Times New Roman" w:eastAsia="Times New Roman" w:hAnsi="Times New Roman" w:cs="Times New Roman"/>
          <w:bCs/>
          <w:sz w:val="24"/>
          <w:szCs w:val="24"/>
          <w:lang w:eastAsia="pl-PL"/>
        </w:rPr>
        <w:t>1.1 Zakres zamierzenia inwestycyjnego obejmował będzie:</w:t>
      </w:r>
    </w:p>
    <w:p w14:paraId="069A9A8A"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przebudowę budynku oraz jego rozbudowę o zadaszenie na konstrukcji stalowej od strony południowo-zachodniej;</w:t>
      </w:r>
    </w:p>
    <w:p w14:paraId="742748E4"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 xml:space="preserve">wykonanie wewnętrznych instalacji wod-kan, c.o., wentylacji mechanicznej i elektrycznej; </w:t>
      </w:r>
    </w:p>
    <w:p w14:paraId="22244BD7"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wykonanie instalacji gazowej wewnętrznej i zewnętrzne</w:t>
      </w:r>
    </w:p>
    <w:p w14:paraId="657E3811"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wykonanie instalacji fotowoltaiki na dachu budynku;</w:t>
      </w:r>
    </w:p>
    <w:p w14:paraId="3639D086"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wykonanie przyłącza kanalizacji sanitarnej;</w:t>
      </w:r>
    </w:p>
    <w:p w14:paraId="6301712E"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 xml:space="preserve">wykonanie przyłącza wodociągowego;  </w:t>
      </w:r>
    </w:p>
    <w:p w14:paraId="495FDD02"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wykonanie kanalizacji deszczowej wraz ze zbiornikiem odparowującym;</w:t>
      </w:r>
    </w:p>
    <w:p w14:paraId="7DAE73C2"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zagospodarowanie terenu działki polegające na utworzeniu układu komunikacyjnego wewnętrznego (pieszy i kołowy) z wykonaniem miejsc postojowych dla samochodów osobowych w ilości 32 (w tym 2 dla osób niepełnosprawnych), busów w ilości 3 szt. i  autobusów ilości 3 szt.;</w:t>
      </w:r>
    </w:p>
    <w:p w14:paraId="289BD81B"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przebudowa dwóch zjazdów z drogi wojewódzkiej,</w:t>
      </w:r>
    </w:p>
    <w:p w14:paraId="7DBE5CBF"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 xml:space="preserve">oświetlenie terenu; </w:t>
      </w:r>
    </w:p>
    <w:p w14:paraId="0AF8FC88"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elementy małej architektury (ławki, kosze na śmieci, stojaki na rowery, zagospodarowanie zieleni);</w:t>
      </w:r>
    </w:p>
    <w:p w14:paraId="0CFCABAD" w14:textId="77777777" w:rsidR="001823BD" w:rsidRPr="001823BD" w:rsidRDefault="001823BD" w:rsidP="001823BD">
      <w:pPr>
        <w:widowControl w:val="0"/>
        <w:numPr>
          <w:ilvl w:val="0"/>
          <w:numId w:val="49"/>
        </w:numPr>
        <w:tabs>
          <w:tab w:val="left" w:pos="1048"/>
        </w:tabs>
        <w:spacing w:after="120" w:line="230" w:lineRule="exact"/>
        <w:ind w:left="1060" w:hanging="320"/>
        <w:jc w:val="both"/>
        <w:rPr>
          <w:rFonts w:ascii="Times New Roman" w:eastAsia="Times New Roman" w:hAnsi="Times New Roman" w:cs="Times New Roman"/>
          <w:color w:val="000000"/>
          <w:sz w:val="24"/>
          <w:szCs w:val="24"/>
          <w:lang w:eastAsia="pl-PL"/>
        </w:rPr>
      </w:pPr>
      <w:r w:rsidRPr="001823BD">
        <w:rPr>
          <w:rFonts w:ascii="Times New Roman" w:eastAsia="Times New Roman" w:hAnsi="Times New Roman" w:cs="Times New Roman"/>
          <w:color w:val="000000"/>
          <w:sz w:val="24"/>
          <w:szCs w:val="24"/>
          <w:lang w:eastAsia="pl-PL"/>
        </w:rPr>
        <w:t>zamówienie obejmuje również wyposażenie wg projektu technologii (bez lodówek).</w:t>
      </w:r>
    </w:p>
    <w:p w14:paraId="5452BD26" w14:textId="11C6DD66" w:rsidR="001823BD" w:rsidRPr="001823BD" w:rsidRDefault="001823BD" w:rsidP="00E832BF">
      <w:pPr>
        <w:pStyle w:val="Akapitzlist"/>
        <w:widowControl w:val="0"/>
        <w:numPr>
          <w:ilvl w:val="1"/>
          <w:numId w:val="51"/>
        </w:numPr>
        <w:tabs>
          <w:tab w:val="left" w:pos="574"/>
        </w:tabs>
        <w:spacing w:after="120" w:line="230" w:lineRule="exact"/>
        <w:ind w:hanging="124"/>
        <w:contextualSpacing w:val="0"/>
        <w:rPr>
          <w:rFonts w:ascii="Times New Roman" w:eastAsia="Times New Roman" w:hAnsi="Times New Roman" w:cs="Times New Roman"/>
          <w:color w:val="000000"/>
          <w:sz w:val="24"/>
          <w:szCs w:val="24"/>
          <w:u w:val="single"/>
          <w:lang w:eastAsia="pl-PL"/>
        </w:rPr>
      </w:pPr>
      <w:r w:rsidRPr="001823BD">
        <w:rPr>
          <w:rFonts w:ascii="Times New Roman" w:eastAsia="Times New Roman" w:hAnsi="Times New Roman" w:cs="Times New Roman"/>
          <w:color w:val="000000"/>
          <w:sz w:val="24"/>
          <w:szCs w:val="24"/>
          <w:lang w:eastAsia="pl-PL"/>
        </w:rPr>
        <w:t>dodatkowo zakres rzeczowy przedmiotu niniejszej umowy określają obowiązujące w postępowaniu zapisy specyfikacji warunków zamówienia (SWZ)w tym dokumentacja projektowa , na którą składają się:</w:t>
      </w:r>
    </w:p>
    <w:p w14:paraId="43961460" w14:textId="77777777" w:rsidR="001823BD" w:rsidRPr="001823BD" w:rsidRDefault="001823BD" w:rsidP="00E832BF">
      <w:pPr>
        <w:widowControl w:val="0"/>
        <w:numPr>
          <w:ilvl w:val="0"/>
          <w:numId w:val="50"/>
        </w:numPr>
        <w:tabs>
          <w:tab w:val="left" w:pos="787"/>
        </w:tabs>
        <w:spacing w:after="0" w:line="230" w:lineRule="exact"/>
        <w:ind w:left="1100" w:hanging="357"/>
        <w:jc w:val="both"/>
        <w:rPr>
          <w:rFonts w:ascii="Times New Roman" w:eastAsia="Times New Roman" w:hAnsi="Times New Roman" w:cs="Times New Roman"/>
          <w:color w:val="000000"/>
          <w:sz w:val="24"/>
          <w:szCs w:val="24"/>
          <w:u w:val="single"/>
          <w:lang w:eastAsia="pl-PL"/>
        </w:rPr>
      </w:pPr>
      <w:r w:rsidRPr="001823BD">
        <w:rPr>
          <w:rFonts w:ascii="Times New Roman" w:eastAsia="Times New Roman" w:hAnsi="Times New Roman" w:cs="Times New Roman"/>
          <w:color w:val="000000"/>
          <w:sz w:val="24"/>
          <w:szCs w:val="24"/>
          <w:lang w:eastAsia="pl-PL"/>
        </w:rPr>
        <w:t>projekt budowalny</w:t>
      </w:r>
    </w:p>
    <w:p w14:paraId="45D15DB5" w14:textId="77777777" w:rsidR="001823BD" w:rsidRPr="001823BD" w:rsidRDefault="001823BD" w:rsidP="001823BD">
      <w:pPr>
        <w:widowControl w:val="0"/>
        <w:numPr>
          <w:ilvl w:val="0"/>
          <w:numId w:val="50"/>
        </w:numPr>
        <w:tabs>
          <w:tab w:val="left" w:pos="787"/>
        </w:tabs>
        <w:spacing w:after="120" w:line="230" w:lineRule="exact"/>
        <w:jc w:val="both"/>
        <w:rPr>
          <w:rFonts w:ascii="Times New Roman" w:eastAsia="Times New Roman" w:hAnsi="Times New Roman" w:cs="Times New Roman"/>
          <w:color w:val="000000"/>
          <w:sz w:val="24"/>
          <w:szCs w:val="24"/>
          <w:u w:val="single"/>
          <w:lang w:eastAsia="pl-PL"/>
        </w:rPr>
      </w:pPr>
      <w:r w:rsidRPr="001823BD">
        <w:rPr>
          <w:rFonts w:ascii="Times New Roman" w:eastAsia="Times New Roman" w:hAnsi="Times New Roman" w:cs="Times New Roman"/>
          <w:color w:val="000000"/>
          <w:sz w:val="24"/>
          <w:szCs w:val="24"/>
          <w:lang w:eastAsia="pl-PL"/>
        </w:rPr>
        <w:t>projekt wykonawczy</w:t>
      </w:r>
    </w:p>
    <w:p w14:paraId="4186E9FE" w14:textId="77777777" w:rsidR="001823BD" w:rsidRPr="001823BD" w:rsidRDefault="001823BD" w:rsidP="001823BD">
      <w:pPr>
        <w:widowControl w:val="0"/>
        <w:numPr>
          <w:ilvl w:val="0"/>
          <w:numId w:val="50"/>
        </w:numPr>
        <w:tabs>
          <w:tab w:val="left" w:pos="787"/>
        </w:tabs>
        <w:spacing w:after="120" w:line="230" w:lineRule="exact"/>
        <w:jc w:val="both"/>
        <w:rPr>
          <w:rFonts w:ascii="Times New Roman" w:eastAsia="Times New Roman" w:hAnsi="Times New Roman" w:cs="Times New Roman"/>
          <w:sz w:val="24"/>
          <w:szCs w:val="24"/>
        </w:rPr>
      </w:pPr>
      <w:r w:rsidRPr="001823BD">
        <w:rPr>
          <w:rFonts w:ascii="Times New Roman" w:eastAsia="Times New Roman" w:hAnsi="Times New Roman" w:cs="Times New Roman"/>
          <w:color w:val="000000"/>
          <w:sz w:val="24"/>
          <w:szCs w:val="24"/>
          <w:lang w:eastAsia="pl-PL"/>
        </w:rPr>
        <w:lastRenderedPageBreak/>
        <w:t>specyfikacja techniczna wykonania i odbioru robót</w:t>
      </w:r>
    </w:p>
    <w:p w14:paraId="5EA52087" w14:textId="6FCB994D" w:rsidR="000C07CB" w:rsidRPr="00361F52" w:rsidRDefault="000C07CB" w:rsidP="001823BD">
      <w:pPr>
        <w:widowControl w:val="0"/>
        <w:tabs>
          <w:tab w:val="left" w:pos="787"/>
        </w:tabs>
        <w:spacing w:after="120" w:line="230" w:lineRule="exact"/>
        <w:ind w:left="1102"/>
        <w:jc w:val="both"/>
        <w:rPr>
          <w:rFonts w:ascii="Times New Roman" w:eastAsia="Times New Roman" w:hAnsi="Times New Roman" w:cs="Times New Roman"/>
          <w:sz w:val="24"/>
          <w:szCs w:val="24"/>
        </w:rPr>
      </w:pPr>
      <w:r w:rsidRPr="001823BD">
        <w:rPr>
          <w:rFonts w:ascii="Times New Roman" w:eastAsia="Times New Roman" w:hAnsi="Times New Roman" w:cs="Times New Roman"/>
          <w:sz w:val="24"/>
          <w:szCs w:val="24"/>
        </w:rPr>
        <w:t>oraz oferta Wykonawcy, która stanowi załącznik do umowy</w:t>
      </w:r>
      <w:r w:rsidRPr="00361F52">
        <w:rPr>
          <w:rFonts w:ascii="Times New Roman" w:eastAsia="Times New Roman" w:hAnsi="Times New Roman" w:cs="Times New Roman"/>
          <w:sz w:val="24"/>
          <w:szCs w:val="24"/>
        </w:rPr>
        <w:t xml:space="preserve">. </w:t>
      </w:r>
    </w:p>
    <w:p w14:paraId="66E02DBB" w14:textId="16287BE6" w:rsidR="00F658BB" w:rsidRPr="001823BD" w:rsidRDefault="00F658BB" w:rsidP="001823BD">
      <w:pPr>
        <w:pStyle w:val="Akapitzlist"/>
        <w:widowControl w:val="0"/>
        <w:numPr>
          <w:ilvl w:val="1"/>
          <w:numId w:val="59"/>
        </w:numPr>
        <w:spacing w:after="120" w:line="276" w:lineRule="auto"/>
        <w:ind w:left="504" w:hanging="504"/>
        <w:jc w:val="both"/>
        <w:rPr>
          <w:rFonts w:ascii="Times New Roman" w:eastAsia="Times New Roman" w:hAnsi="Times New Roman" w:cs="Times New Roman"/>
          <w:sz w:val="24"/>
          <w:szCs w:val="24"/>
          <w:lang w:eastAsia="pl-PL"/>
        </w:rPr>
      </w:pPr>
      <w:r w:rsidRPr="001823BD">
        <w:rPr>
          <w:rFonts w:ascii="Times New Roman" w:eastAsia="Times New Roman" w:hAnsi="Times New Roman" w:cs="Times New Roman"/>
          <w:sz w:val="24"/>
          <w:szCs w:val="24"/>
          <w:lang w:eastAsia="pl-PL"/>
        </w:rPr>
        <w:t>Obowiązkiem Wykonawcy jest realizacja umowy na podstawie dokumentacji projektowej nie kosztorysu – przedmiaru robót, ponieważ to dokumentacja projektowa opisuje przedmiot zamówienia w robotach budowlanych. Przedmiar robót nie zastępuje dokumentacji projektowej i nie jest traktowany na równi z nią. Przedmiar służy do przedstawienia zakresu niezbędnych do wykonania prac (ze wskazaniem jednostek przedmiarowych), co ma pomóc Wykonawcom w oszacowaniu pracochłonności, a przede wszystkim kosztów wykonania ujętych w nim robót budowlanych. Przedmiar robót a w konsekwencji także kosztorys sporządzony na jego podstawie mają pomocnicze znaczenie w ustalaniu treści zobowiązania Wykonawcy, ponieważ ich głównym celem jest skalkulowanie ceny oferty, a nie zobrazowanie jej zakresu.</w:t>
      </w:r>
    </w:p>
    <w:p w14:paraId="7C41B4C2" w14:textId="77777777" w:rsidR="009A7366" w:rsidRPr="00361F52" w:rsidRDefault="00FE6C49" w:rsidP="00361F52">
      <w:pPr>
        <w:widowControl w:val="0"/>
        <w:numPr>
          <w:ilvl w:val="0"/>
          <w:numId w:val="1"/>
        </w:numPr>
        <w:tabs>
          <w:tab w:val="left" w:pos="284"/>
        </w:tabs>
        <w:spacing w:after="120" w:line="276" w:lineRule="auto"/>
        <w:ind w:left="336" w:hanging="336"/>
        <w:jc w:val="both"/>
        <w:rPr>
          <w:rFonts w:ascii="Times New Roman" w:eastAsia="Times New Roman" w:hAnsi="Times New Roman" w:cs="Times New Roman"/>
          <w:sz w:val="24"/>
          <w:szCs w:val="24"/>
          <w:lang w:eastAsia="pl-PL"/>
        </w:rPr>
      </w:pPr>
      <w:bookmarkStart w:id="1" w:name="_Hlk64618051"/>
      <w:r w:rsidRPr="00361F52">
        <w:rPr>
          <w:rFonts w:ascii="Times New Roman" w:eastAsia="Times New Roman" w:hAnsi="Times New Roman" w:cs="Times New Roman"/>
          <w:color w:val="000000"/>
          <w:sz w:val="24"/>
          <w:szCs w:val="24"/>
          <w:shd w:val="clear" w:color="auto" w:fill="FFFFFF"/>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14:paraId="3E0D310F" w14:textId="7FC075B4" w:rsidR="00FE6C49" w:rsidRPr="00361F52" w:rsidRDefault="00FE6C49" w:rsidP="00361F52">
      <w:pPr>
        <w:widowControl w:val="0"/>
        <w:numPr>
          <w:ilvl w:val="0"/>
          <w:numId w:val="1"/>
        </w:numPr>
        <w:tabs>
          <w:tab w:val="left" w:pos="284"/>
        </w:tabs>
        <w:spacing w:after="120" w:line="276" w:lineRule="auto"/>
        <w:ind w:left="336"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w:t>
      </w:r>
      <w:r w:rsidRPr="00361F52">
        <w:rPr>
          <w:rFonts w:ascii="Times New Roman" w:eastAsia="Times New Roman" w:hAnsi="Times New Roman" w:cs="Times New Roman"/>
          <w:sz w:val="24"/>
          <w:szCs w:val="24"/>
          <w:shd w:val="clear" w:color="auto" w:fill="FFFFFF"/>
          <w:lang w:eastAsia="pl-PL"/>
        </w:rPr>
        <w:t xml:space="preserve">§ 2 ust. </w:t>
      </w:r>
      <w:r w:rsidR="001C56F5" w:rsidRPr="00361F52">
        <w:rPr>
          <w:rFonts w:ascii="Times New Roman" w:eastAsia="Times New Roman" w:hAnsi="Times New Roman" w:cs="Times New Roman"/>
          <w:sz w:val="24"/>
          <w:szCs w:val="24"/>
          <w:shd w:val="clear" w:color="auto" w:fill="FFFFFF"/>
          <w:lang w:eastAsia="pl-PL"/>
        </w:rPr>
        <w:t>4</w:t>
      </w:r>
      <w:r w:rsidRPr="00361F52">
        <w:rPr>
          <w:rFonts w:ascii="Times New Roman" w:eastAsia="Times New Roman" w:hAnsi="Times New Roman" w:cs="Times New Roman"/>
          <w:sz w:val="24"/>
          <w:szCs w:val="24"/>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niniejszej umowy.</w:t>
      </w:r>
    </w:p>
    <w:p w14:paraId="31933967" w14:textId="2945085A" w:rsidR="00FE6C49" w:rsidRPr="00361F52" w:rsidRDefault="00FE6C49" w:rsidP="00361F52">
      <w:pPr>
        <w:widowControl w:val="0"/>
        <w:numPr>
          <w:ilvl w:val="0"/>
          <w:numId w:val="1"/>
        </w:numPr>
        <w:tabs>
          <w:tab w:val="left" w:pos="284"/>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dopuszcza wprowadzenie zamiany materiałów i urządzeń przedstawionych w ofercie przetargowej pod warunkiem, że zmiany te będą korzystne dla Zamawiającego.</w:t>
      </w:r>
      <w:r w:rsidR="0049650E" w:rsidRPr="00361F52">
        <w:rPr>
          <w:rFonts w:ascii="Times New Roman" w:eastAsia="Times New Roman" w:hAnsi="Times New Roman" w:cs="Times New Roman"/>
          <w:sz w:val="24"/>
          <w:szCs w:val="24"/>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Będą to, przykładowo, okoliczności:</w:t>
      </w:r>
    </w:p>
    <w:p w14:paraId="5D1D96E5" w14:textId="77777777" w:rsidR="009A7366" w:rsidRPr="00361F52" w:rsidRDefault="00FE6C49" w:rsidP="00361F52">
      <w:pPr>
        <w:widowControl w:val="0"/>
        <w:numPr>
          <w:ilvl w:val="0"/>
          <w:numId w:val="2"/>
        </w:numPr>
        <w:tabs>
          <w:tab w:val="left" w:pos="294"/>
        </w:tabs>
        <w:spacing w:after="120" w:line="276" w:lineRule="auto"/>
        <w:ind w:left="284" w:firstLine="2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powodujące obniżenie kosztu ponoszonego przez Zamawiającego na eksploatację i konserwację wykonanego przedmiotu umowy;</w:t>
      </w:r>
    </w:p>
    <w:p w14:paraId="232C8BAE" w14:textId="77777777" w:rsidR="009A7366" w:rsidRPr="00361F52" w:rsidRDefault="00FE6C49" w:rsidP="00361F52">
      <w:pPr>
        <w:widowControl w:val="0"/>
        <w:numPr>
          <w:ilvl w:val="0"/>
          <w:numId w:val="2"/>
        </w:numPr>
        <w:tabs>
          <w:tab w:val="left" w:pos="294"/>
        </w:tabs>
        <w:spacing w:after="120" w:line="276" w:lineRule="auto"/>
        <w:ind w:left="284" w:firstLine="2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powodujące poprawienie parametrów technicznych;</w:t>
      </w:r>
    </w:p>
    <w:p w14:paraId="67749524" w14:textId="7EF74D53" w:rsidR="00FE6C49" w:rsidRPr="00361F52" w:rsidRDefault="00FE6C49" w:rsidP="00361F52">
      <w:pPr>
        <w:widowControl w:val="0"/>
        <w:numPr>
          <w:ilvl w:val="0"/>
          <w:numId w:val="2"/>
        </w:numPr>
        <w:tabs>
          <w:tab w:val="left" w:pos="294"/>
        </w:tabs>
        <w:spacing w:after="120" w:line="276" w:lineRule="auto"/>
        <w:ind w:left="284" w:firstLine="2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wynikające z aktualizacji rozwiązań z uwagi na postęp technologiczny lub zmiany obowiązujących przepisów.</w:t>
      </w:r>
    </w:p>
    <w:p w14:paraId="7E8A7F4F" w14:textId="77777777" w:rsidR="00FE6C49" w:rsidRPr="00361F52" w:rsidRDefault="00FE6C49" w:rsidP="00361F52">
      <w:pPr>
        <w:widowControl w:val="0"/>
        <w:spacing w:after="12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Dodatkowo możliwa jest zmiana producenta poszczególnych materiałów i urządzeń przedstawionych w ofercie przetargowej pod warunkiem, że zmiana ta nie spowoduje obniżenia parametrów tych materiałów lub urządzeń.</w:t>
      </w:r>
    </w:p>
    <w:p w14:paraId="2242F5DC" w14:textId="1F519304" w:rsidR="00FE6C49" w:rsidRPr="00361F52" w:rsidRDefault="00FE6C49" w:rsidP="00361F52">
      <w:pPr>
        <w:widowControl w:val="0"/>
        <w:numPr>
          <w:ilvl w:val="0"/>
          <w:numId w:val="1"/>
        </w:numPr>
        <w:tabs>
          <w:tab w:val="left" w:pos="284"/>
        </w:tabs>
        <w:spacing w:after="120" w:line="276" w:lineRule="auto"/>
        <w:ind w:left="308"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Zmiany, o których mowa w ust. </w:t>
      </w:r>
      <w:r w:rsidR="0049650E" w:rsidRPr="00361F52">
        <w:rPr>
          <w:rFonts w:ascii="Times New Roman" w:eastAsia="Times New Roman" w:hAnsi="Times New Roman" w:cs="Times New Roman"/>
          <w:color w:val="000000"/>
          <w:sz w:val="24"/>
          <w:szCs w:val="24"/>
          <w:shd w:val="clear" w:color="auto" w:fill="FFFFFF"/>
          <w:lang w:eastAsia="pl-PL"/>
        </w:rPr>
        <w:t xml:space="preserve">2, </w:t>
      </w:r>
      <w:r w:rsidRPr="00361F52">
        <w:rPr>
          <w:rFonts w:ascii="Times New Roman" w:eastAsia="Times New Roman" w:hAnsi="Times New Roman" w:cs="Times New Roman"/>
          <w:color w:val="000000"/>
          <w:sz w:val="24"/>
          <w:szCs w:val="24"/>
          <w:shd w:val="clear" w:color="auto" w:fill="FFFFFF"/>
          <w:lang w:eastAsia="pl-PL"/>
        </w:rPr>
        <w:t>3, 4</w:t>
      </w:r>
      <w:r w:rsidR="00F658BB" w:rsidRPr="00361F52">
        <w:rPr>
          <w:rFonts w:ascii="Times New Roman" w:eastAsia="Times New Roman" w:hAnsi="Times New Roman" w:cs="Times New Roman"/>
          <w:color w:val="000000"/>
          <w:sz w:val="24"/>
          <w:szCs w:val="24"/>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niniejszego paragrafu muszą być każdorazowo zatwierdzone przez Zamawiającego w porozumieniu z projektantem - w przypadku wystąpienia projektanta.</w:t>
      </w:r>
    </w:p>
    <w:p w14:paraId="6A6125B8" w14:textId="77777777" w:rsidR="00C3045C" w:rsidRPr="00361F52" w:rsidRDefault="00FE6C49" w:rsidP="00361F52">
      <w:pPr>
        <w:widowControl w:val="0"/>
        <w:numPr>
          <w:ilvl w:val="0"/>
          <w:numId w:val="1"/>
        </w:numPr>
        <w:tabs>
          <w:tab w:val="left" w:pos="284"/>
        </w:tabs>
        <w:spacing w:after="2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Zamiany, o których mowa w ust. </w:t>
      </w:r>
      <w:r w:rsidR="00C3045C" w:rsidRPr="00361F52">
        <w:rPr>
          <w:rFonts w:ascii="Times New Roman" w:eastAsia="Times New Roman" w:hAnsi="Times New Roman" w:cs="Times New Roman"/>
          <w:color w:val="000000"/>
          <w:sz w:val="24"/>
          <w:szCs w:val="24"/>
          <w:shd w:val="clear" w:color="auto" w:fill="FFFFFF"/>
          <w:lang w:eastAsia="pl-PL"/>
        </w:rPr>
        <w:t>2</w:t>
      </w:r>
      <w:r w:rsidRPr="00361F52">
        <w:rPr>
          <w:rFonts w:ascii="Times New Roman" w:eastAsia="Times New Roman" w:hAnsi="Times New Roman" w:cs="Times New Roman"/>
          <w:color w:val="000000"/>
          <w:sz w:val="24"/>
          <w:szCs w:val="24"/>
          <w:shd w:val="clear" w:color="auto" w:fill="FFFFFF"/>
          <w:lang w:eastAsia="pl-PL"/>
        </w:rPr>
        <w:t xml:space="preserve"> i </w:t>
      </w:r>
      <w:r w:rsidR="0049650E" w:rsidRPr="00361F52">
        <w:rPr>
          <w:rFonts w:ascii="Times New Roman" w:eastAsia="Times New Roman" w:hAnsi="Times New Roman" w:cs="Times New Roman"/>
          <w:color w:val="000000"/>
          <w:sz w:val="24"/>
          <w:szCs w:val="24"/>
          <w:shd w:val="clear" w:color="auto" w:fill="FFFFFF"/>
          <w:lang w:eastAsia="pl-PL"/>
        </w:rPr>
        <w:t>4</w:t>
      </w:r>
      <w:r w:rsidR="00C3045C" w:rsidRPr="00361F52">
        <w:rPr>
          <w:rFonts w:ascii="Times New Roman" w:eastAsia="Times New Roman" w:hAnsi="Times New Roman" w:cs="Times New Roman"/>
          <w:color w:val="000000"/>
          <w:sz w:val="24"/>
          <w:szCs w:val="24"/>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niniejszego paragrafu nie spowodują wzrostu ceny wykonania przedmiotu umowy, o której mowa w § 2 ust. 1 niniejszej umowy.</w:t>
      </w:r>
      <w:bookmarkStart w:id="2" w:name="bookmark0"/>
    </w:p>
    <w:p w14:paraId="5E4B140D" w14:textId="2BF105B2" w:rsidR="00FE6C49" w:rsidRPr="00361F52" w:rsidRDefault="00FE6C49" w:rsidP="00361F52">
      <w:pPr>
        <w:widowControl w:val="0"/>
        <w:numPr>
          <w:ilvl w:val="0"/>
          <w:numId w:val="1"/>
        </w:numPr>
        <w:tabs>
          <w:tab w:val="left" w:pos="284"/>
        </w:tabs>
        <w:spacing w:after="2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u w:val="single"/>
          <w:shd w:val="clear" w:color="auto" w:fill="FFFFFF"/>
          <w:lang w:eastAsia="pl-PL"/>
        </w:rPr>
        <w:t xml:space="preserve">Wykonawca </w:t>
      </w:r>
      <w:r w:rsidRPr="00361F52">
        <w:rPr>
          <w:rFonts w:ascii="Times New Roman" w:eastAsia="Times New Roman" w:hAnsi="Times New Roman" w:cs="Times New Roman"/>
          <w:sz w:val="24"/>
          <w:szCs w:val="24"/>
          <w:u w:val="single"/>
          <w:shd w:val="clear" w:color="auto" w:fill="FFFFFF"/>
          <w:lang w:eastAsia="pl-PL"/>
        </w:rPr>
        <w:t>zobowiązany jest do wykonania i przedłożenia Zamawiającemu, w terminie do 7 dni od daty podpisania umowy</w:t>
      </w:r>
      <w:bookmarkEnd w:id="2"/>
      <w:r w:rsidR="00C3045C" w:rsidRPr="00361F52">
        <w:rPr>
          <w:rFonts w:ascii="Times New Roman" w:eastAsia="Times New Roman" w:hAnsi="Times New Roman" w:cs="Times New Roman"/>
          <w:sz w:val="24"/>
          <w:szCs w:val="24"/>
          <w:u w:val="single"/>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 xml:space="preserve">kosztorysu </w:t>
      </w:r>
      <w:r w:rsidR="0049650E" w:rsidRPr="00361F52">
        <w:rPr>
          <w:rFonts w:ascii="Times New Roman" w:eastAsia="Times New Roman" w:hAnsi="Times New Roman" w:cs="Times New Roman"/>
          <w:sz w:val="24"/>
          <w:szCs w:val="24"/>
          <w:shd w:val="clear" w:color="auto" w:fill="FFFFFF"/>
          <w:lang w:eastAsia="pl-PL"/>
        </w:rPr>
        <w:t xml:space="preserve">(na podstawnie załączonego przedmiaru) </w:t>
      </w:r>
      <w:r w:rsidRPr="00361F52">
        <w:rPr>
          <w:rFonts w:ascii="Times New Roman" w:eastAsia="Times New Roman" w:hAnsi="Times New Roman" w:cs="Times New Roman"/>
          <w:color w:val="000000"/>
          <w:sz w:val="24"/>
          <w:szCs w:val="24"/>
          <w:shd w:val="clear" w:color="auto" w:fill="FFFFFF"/>
          <w:lang w:eastAsia="pl-PL"/>
        </w:rPr>
        <w:t xml:space="preserve">z podziałem na poszczególne elementy, opracowanego metodą kalkulacji szczegółowej </w:t>
      </w:r>
      <w:r w:rsidR="001C56F5" w:rsidRPr="00361F52">
        <w:rPr>
          <w:rFonts w:ascii="Times New Roman" w:eastAsia="Times New Roman" w:hAnsi="Times New Roman" w:cs="Times New Roman"/>
          <w:color w:val="000000"/>
          <w:sz w:val="24"/>
          <w:szCs w:val="24"/>
          <w:shd w:val="clear" w:color="auto" w:fill="FFFFFF"/>
          <w:lang w:eastAsia="pl-PL"/>
        </w:rPr>
        <w:t xml:space="preserve">lub uproszczonej </w:t>
      </w:r>
      <w:r w:rsidRPr="00361F52">
        <w:rPr>
          <w:rFonts w:ascii="Times New Roman" w:eastAsia="Times New Roman" w:hAnsi="Times New Roman" w:cs="Times New Roman"/>
          <w:color w:val="000000"/>
          <w:sz w:val="24"/>
          <w:szCs w:val="24"/>
          <w:shd w:val="clear" w:color="auto" w:fill="FFFFFF"/>
          <w:lang w:eastAsia="pl-PL"/>
        </w:rPr>
        <w:t xml:space="preserve">zgodnie z Rozporządzeniem Ministra Rozwoju Regionalnego i Budownictwa z dnia 13 lipca 2001 r. w sprawie metod kosztorysowania obiektów i robót budowlanych (Dz. U. Nr 80, poz. 867). Ponieważ obowiązującym wynagrodzeniem jest wynagrodzenie ryczałtowe, kosztorys ten będzie wykorzystywany do obliczenia </w:t>
      </w:r>
      <w:r w:rsidRPr="00361F52">
        <w:rPr>
          <w:rFonts w:ascii="Times New Roman" w:eastAsia="Times New Roman" w:hAnsi="Times New Roman" w:cs="Times New Roman"/>
          <w:color w:val="000000"/>
          <w:sz w:val="24"/>
          <w:szCs w:val="24"/>
          <w:shd w:val="clear" w:color="auto" w:fill="FFFFFF"/>
          <w:lang w:eastAsia="pl-PL"/>
        </w:rPr>
        <w:lastRenderedPageBreak/>
        <w:t>należnego wynagrodzenia Wykonawcy w przypadku:</w:t>
      </w:r>
    </w:p>
    <w:p w14:paraId="014D2792" w14:textId="77777777" w:rsidR="00FE6C49" w:rsidRPr="00361F52" w:rsidRDefault="00FE6C49" w:rsidP="00361F52">
      <w:pPr>
        <w:widowControl w:val="0"/>
        <w:numPr>
          <w:ilvl w:val="0"/>
          <w:numId w:val="4"/>
        </w:numPr>
        <w:tabs>
          <w:tab w:val="left" w:pos="198"/>
        </w:tabs>
        <w:spacing w:after="0" w:line="276" w:lineRule="auto"/>
        <w:ind w:left="294" w:firstLine="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odstąpienia od umowy, a więc w sytuacji uregulowanej w § 14 umowy.</w:t>
      </w:r>
    </w:p>
    <w:p w14:paraId="07F3AE49" w14:textId="77777777" w:rsidR="00FE6C49" w:rsidRPr="00361F52" w:rsidRDefault="00FE6C49" w:rsidP="00361F52">
      <w:pPr>
        <w:widowControl w:val="0"/>
        <w:tabs>
          <w:tab w:val="left" w:pos="532"/>
        </w:tabs>
        <w:spacing w:after="0" w:line="276" w:lineRule="auto"/>
        <w:ind w:left="60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-rozliczania „dodatkowych robót budowlanych” wykraczających poza określenie przedmiotu zamówienia podstawowego w sytuacji, gdy umowa zostanie zmieniona (aneksowana) na podstawie art. 455 ust. 1 pkt 3 Pzp albo art. 455 ust. 2 Pzp. Szczegółowo zostało to opisane w § 3 niniejszej umowy.</w:t>
      </w:r>
    </w:p>
    <w:p w14:paraId="2A71DA5F" w14:textId="01B0B86B" w:rsidR="00FE6C49" w:rsidRPr="00361F52" w:rsidRDefault="00FE6C49" w:rsidP="00361F52">
      <w:pPr>
        <w:widowControl w:val="0"/>
        <w:numPr>
          <w:ilvl w:val="0"/>
          <w:numId w:val="4"/>
        </w:numPr>
        <w:tabs>
          <w:tab w:val="left" w:pos="198"/>
        </w:tabs>
        <w:spacing w:after="0" w:line="276" w:lineRule="auto"/>
        <w:ind w:left="294" w:firstLine="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robót zamiennych określonych w § 1 ust. </w:t>
      </w:r>
      <w:r w:rsidR="00F658BB" w:rsidRPr="00361F52">
        <w:rPr>
          <w:rFonts w:ascii="Times New Roman" w:eastAsia="Times New Roman" w:hAnsi="Times New Roman" w:cs="Times New Roman"/>
          <w:color w:val="000000"/>
          <w:sz w:val="24"/>
          <w:szCs w:val="24"/>
          <w:shd w:val="clear" w:color="auto" w:fill="FFFFFF"/>
          <w:lang w:eastAsia="pl-PL"/>
        </w:rPr>
        <w:t>3</w:t>
      </w:r>
      <w:r w:rsidRPr="00361F52">
        <w:rPr>
          <w:rFonts w:ascii="Times New Roman" w:eastAsia="Times New Roman" w:hAnsi="Times New Roman" w:cs="Times New Roman"/>
          <w:color w:val="000000"/>
          <w:sz w:val="24"/>
          <w:szCs w:val="24"/>
          <w:shd w:val="clear" w:color="auto" w:fill="FFFFFF"/>
          <w:lang w:eastAsia="pl-PL"/>
        </w:rPr>
        <w:t>niniejszej umowy.</w:t>
      </w:r>
    </w:p>
    <w:p w14:paraId="6CD34829" w14:textId="4A673EE3" w:rsidR="00FE6C49" w:rsidRPr="00361F52" w:rsidRDefault="00FE6C49" w:rsidP="00361F52">
      <w:pPr>
        <w:widowControl w:val="0"/>
        <w:numPr>
          <w:ilvl w:val="0"/>
          <w:numId w:val="4"/>
        </w:numPr>
        <w:tabs>
          <w:tab w:val="left" w:pos="198"/>
        </w:tabs>
        <w:spacing w:after="0" w:line="276" w:lineRule="auto"/>
        <w:ind w:left="294" w:firstLine="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robót zaniechanych określonych w § 2 ust. </w:t>
      </w:r>
      <w:r w:rsidR="00F658BB"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 xml:space="preserve"> niniejszej umowy.</w:t>
      </w:r>
    </w:p>
    <w:p w14:paraId="008446B2" w14:textId="77777777" w:rsidR="00FE6C49" w:rsidRPr="00361F52" w:rsidRDefault="00FE6C49" w:rsidP="00361F52">
      <w:pPr>
        <w:widowControl w:val="0"/>
        <w:numPr>
          <w:ilvl w:val="0"/>
          <w:numId w:val="4"/>
        </w:numPr>
        <w:tabs>
          <w:tab w:val="left" w:pos="198"/>
        </w:tabs>
        <w:spacing w:after="0" w:line="276" w:lineRule="auto"/>
        <w:ind w:left="294" w:firstLine="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określenia środków trwałych.</w:t>
      </w:r>
    </w:p>
    <w:p w14:paraId="6BF8777E" w14:textId="77777777" w:rsidR="00FE6C49" w:rsidRPr="00361F52" w:rsidRDefault="00FE6C49" w:rsidP="00361F52">
      <w:pPr>
        <w:keepNext/>
        <w:keepLines/>
        <w:widowControl w:val="0"/>
        <w:spacing w:after="0" w:line="276" w:lineRule="auto"/>
        <w:jc w:val="center"/>
        <w:outlineLvl w:val="0"/>
        <w:rPr>
          <w:rFonts w:ascii="Times New Roman" w:eastAsia="Times New Roman" w:hAnsi="Times New Roman" w:cs="Times New Roman"/>
          <w:b/>
          <w:bCs/>
          <w:sz w:val="24"/>
          <w:szCs w:val="24"/>
          <w:lang w:eastAsia="pl-PL"/>
        </w:rPr>
      </w:pPr>
      <w:bookmarkStart w:id="3" w:name="bookmark1"/>
      <w:bookmarkEnd w:id="1"/>
      <w:r w:rsidRPr="00361F52">
        <w:rPr>
          <w:rFonts w:ascii="Times New Roman" w:eastAsia="Times New Roman" w:hAnsi="Times New Roman" w:cs="Times New Roman"/>
          <w:b/>
          <w:bCs/>
          <w:sz w:val="24"/>
          <w:szCs w:val="24"/>
          <w:shd w:val="clear" w:color="auto" w:fill="FFFFFF"/>
          <w:lang w:eastAsia="pl-PL"/>
        </w:rPr>
        <w:t>§ 2</w:t>
      </w:r>
      <w:bookmarkEnd w:id="3"/>
    </w:p>
    <w:p w14:paraId="360D1329" w14:textId="77777777" w:rsidR="00FE6C49" w:rsidRPr="00361F52" w:rsidRDefault="00FE6C49" w:rsidP="00361F52">
      <w:pPr>
        <w:widowControl w:val="0"/>
        <w:spacing w:after="0" w:line="276" w:lineRule="auto"/>
        <w:jc w:val="center"/>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Wynagrodzenie</w:t>
      </w:r>
    </w:p>
    <w:p w14:paraId="2EA4E56F" w14:textId="77777777" w:rsidR="00FE6C49" w:rsidRPr="00361F52" w:rsidRDefault="00FE6C49" w:rsidP="00361F52">
      <w:pPr>
        <w:widowControl w:val="0"/>
        <w:numPr>
          <w:ilvl w:val="0"/>
          <w:numId w:val="5"/>
        </w:numPr>
        <w:tabs>
          <w:tab w:val="left" w:pos="293"/>
        </w:tabs>
        <w:spacing w:after="216"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 wykonanie przedmiotu umowy, określonego w § 1 niniejszej umowy, strony ustalają całkowite wynagrodzenie ryczałtowe, którego definicję określa art. 632 Kodeksu cywilnego, w wysokości:</w:t>
      </w:r>
    </w:p>
    <w:p w14:paraId="0702AF7D" w14:textId="77777777" w:rsidR="00FE6C49" w:rsidRPr="00361F52" w:rsidRDefault="00FE6C49" w:rsidP="00361F52">
      <w:pPr>
        <w:widowControl w:val="0"/>
        <w:tabs>
          <w:tab w:val="left" w:leader="dot" w:pos="1925"/>
        </w:tabs>
        <w:spacing w:after="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Cena netto:</w:t>
      </w:r>
      <w:r w:rsidRPr="00361F52">
        <w:rPr>
          <w:rFonts w:ascii="Times New Roman" w:eastAsia="Times New Roman" w:hAnsi="Times New Roman" w:cs="Times New Roman"/>
          <w:color w:val="000000"/>
          <w:sz w:val="24"/>
          <w:szCs w:val="24"/>
          <w:shd w:val="clear" w:color="auto" w:fill="FFFFFF"/>
          <w:lang w:eastAsia="pl-PL"/>
        </w:rPr>
        <w:tab/>
        <w:t>zł</w:t>
      </w:r>
    </w:p>
    <w:p w14:paraId="0D1311ED" w14:textId="77777777" w:rsidR="00FE6C49" w:rsidRPr="00361F52" w:rsidRDefault="00FE6C49" w:rsidP="00361F52">
      <w:pPr>
        <w:widowControl w:val="0"/>
        <w:tabs>
          <w:tab w:val="left" w:leader="dot" w:pos="2213"/>
        </w:tabs>
        <w:spacing w:after="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słownie złotych:</w:t>
      </w:r>
      <w:r w:rsidRPr="00361F52">
        <w:rPr>
          <w:rFonts w:ascii="Times New Roman" w:eastAsia="Times New Roman" w:hAnsi="Times New Roman" w:cs="Times New Roman"/>
          <w:color w:val="000000"/>
          <w:sz w:val="24"/>
          <w:szCs w:val="24"/>
          <w:shd w:val="clear" w:color="auto" w:fill="FFFFFF"/>
          <w:lang w:eastAsia="pl-PL"/>
        </w:rPr>
        <w:tab/>
        <w:t>,</w:t>
      </w:r>
    </w:p>
    <w:p w14:paraId="2FA35776" w14:textId="588C5BBB" w:rsidR="00FE6C49" w:rsidRPr="00361F52" w:rsidRDefault="00FE6C49" w:rsidP="00361F52">
      <w:pPr>
        <w:widowControl w:val="0"/>
        <w:tabs>
          <w:tab w:val="left" w:leader="dot" w:pos="4166"/>
        </w:tabs>
        <w:spacing w:after="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podatek VAT w wysokości </w:t>
      </w:r>
      <w:r w:rsidR="00596F6E" w:rsidRPr="00361F52">
        <w:rPr>
          <w:rFonts w:ascii="Times New Roman" w:eastAsia="Times New Roman" w:hAnsi="Times New Roman" w:cs="Times New Roman"/>
          <w:color w:val="000000"/>
          <w:sz w:val="24"/>
          <w:szCs w:val="24"/>
          <w:shd w:val="clear" w:color="auto" w:fill="FFFFFF"/>
          <w:lang w:eastAsia="pl-PL"/>
        </w:rPr>
        <w:t>…………………… % kwota</w:t>
      </w:r>
      <w:r w:rsidRPr="00361F52">
        <w:rPr>
          <w:rFonts w:ascii="Times New Roman" w:eastAsia="Times New Roman" w:hAnsi="Times New Roman" w:cs="Times New Roman"/>
          <w:color w:val="000000"/>
          <w:sz w:val="24"/>
          <w:szCs w:val="24"/>
          <w:shd w:val="clear" w:color="auto" w:fill="FFFFFF"/>
          <w:lang w:eastAsia="pl-PL"/>
        </w:rPr>
        <w:t xml:space="preserve"> tj.:</w:t>
      </w:r>
      <w:r w:rsidR="00596F6E" w:rsidRPr="00361F52">
        <w:rPr>
          <w:rFonts w:ascii="Times New Roman" w:eastAsia="Times New Roman" w:hAnsi="Times New Roman" w:cs="Times New Roman"/>
          <w:color w:val="000000"/>
          <w:sz w:val="24"/>
          <w:szCs w:val="24"/>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ab/>
        <w:t>zł,</w:t>
      </w:r>
    </w:p>
    <w:p w14:paraId="285F23B5" w14:textId="77777777" w:rsidR="00FE6C49" w:rsidRPr="00361F52" w:rsidRDefault="00FE6C49" w:rsidP="00361F52">
      <w:pPr>
        <w:widowControl w:val="0"/>
        <w:tabs>
          <w:tab w:val="left" w:leader="dot" w:pos="2213"/>
        </w:tabs>
        <w:spacing w:after="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słownie złotych:</w:t>
      </w:r>
      <w:r w:rsidRPr="00361F52">
        <w:rPr>
          <w:rFonts w:ascii="Times New Roman" w:eastAsia="Times New Roman" w:hAnsi="Times New Roman" w:cs="Times New Roman"/>
          <w:color w:val="000000"/>
          <w:sz w:val="24"/>
          <w:szCs w:val="24"/>
          <w:shd w:val="clear" w:color="auto" w:fill="FFFFFF"/>
          <w:lang w:eastAsia="pl-PL"/>
        </w:rPr>
        <w:tab/>
        <w:t>,</w:t>
      </w:r>
    </w:p>
    <w:p w14:paraId="64E9A86C" w14:textId="77777777" w:rsidR="00FE6C49" w:rsidRPr="00361F52" w:rsidRDefault="00FE6C49" w:rsidP="00361F52">
      <w:pPr>
        <w:widowControl w:val="0"/>
        <w:tabs>
          <w:tab w:val="left" w:leader="dot" w:pos="4834"/>
        </w:tabs>
        <w:spacing w:after="0"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Cena brutto (cena netto plus podatek VAT):</w:t>
      </w:r>
      <w:r w:rsidRPr="00361F52">
        <w:rPr>
          <w:rFonts w:ascii="Times New Roman" w:eastAsia="Times New Roman" w:hAnsi="Times New Roman" w:cs="Times New Roman"/>
          <w:color w:val="000000"/>
          <w:sz w:val="24"/>
          <w:szCs w:val="24"/>
          <w:shd w:val="clear" w:color="auto" w:fill="FFFFFF"/>
          <w:lang w:eastAsia="pl-PL"/>
        </w:rPr>
        <w:tab/>
        <w:t>zł,</w:t>
      </w:r>
    </w:p>
    <w:p w14:paraId="72EF36FC" w14:textId="77777777" w:rsidR="00FE6C49" w:rsidRPr="00361F52" w:rsidRDefault="00FE6C49" w:rsidP="00361F52">
      <w:pPr>
        <w:widowControl w:val="0"/>
        <w:spacing w:after="224" w:line="276" w:lineRule="auto"/>
        <w:ind w:left="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słownie złotych:</w:t>
      </w:r>
    </w:p>
    <w:p w14:paraId="5E1D5622" w14:textId="3FFAA900" w:rsidR="00FE6C49" w:rsidRPr="00361F52" w:rsidRDefault="00FE6C49" w:rsidP="00361F52">
      <w:pPr>
        <w:widowControl w:val="0"/>
        <w:numPr>
          <w:ilvl w:val="0"/>
          <w:numId w:val="5"/>
        </w:numPr>
        <w:tabs>
          <w:tab w:val="left" w:pos="312"/>
        </w:tabs>
        <w:spacing w:after="120"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Wynagrodzenie, o którym mowa w ust. 1, niniejszego paragrafu obejmuje wszelkie koszty niezbędne do zrealizowania przedmiotu umowy wynikające wprost z dokumentacji projektowej. Niedoszacowanie, pominięcie oraz brak rozpoznania zakresu przedmiotu umowy nie może być podstawą do żądania zmiany wynagrodzenia określonego w ust. 1 niniejszego paragrafu.</w:t>
      </w:r>
    </w:p>
    <w:p w14:paraId="267E4878" w14:textId="7722856D" w:rsidR="00FE6C49" w:rsidRPr="00361F52" w:rsidRDefault="00FE6C49" w:rsidP="00361F52">
      <w:pPr>
        <w:widowControl w:val="0"/>
        <w:numPr>
          <w:ilvl w:val="1"/>
          <w:numId w:val="5"/>
        </w:numPr>
        <w:tabs>
          <w:tab w:val="left" w:pos="398"/>
        </w:tabs>
        <w:spacing w:after="120" w:line="276" w:lineRule="auto"/>
        <w:ind w:left="728"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Wynagrodzenie, o którym mowa w ust. 1 musi zawierać wszelkie wydatki oraz ryzyko ryczałtu związane z koniecznością zrealizowania przedmiotu zamówienia, wszystkie koszty związane z wykonaniem przedmiotu zamówienia oraz koszty robót, usług i czynności nie ujętych, a których wykonanie, wg Wykonawcy, jest niezbędne do prawidłowego wykonania przedmiotu zamówienia i uzyskania założonego efektu końcowego zadania, w szczególności takich jak</w:t>
      </w:r>
      <w:r w:rsidR="00151A8C" w:rsidRPr="00361F52">
        <w:rPr>
          <w:rFonts w:ascii="Times New Roman" w:eastAsia="Times New Roman" w:hAnsi="Times New Roman" w:cs="Times New Roman"/>
          <w:color w:val="000000"/>
          <w:sz w:val="24"/>
          <w:szCs w:val="24"/>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 xml:space="preserve"> </w:t>
      </w:r>
      <w:r w:rsidR="00151A8C" w:rsidRPr="00361F52">
        <w:rPr>
          <w:rFonts w:ascii="Times New Roman" w:eastAsia="Times New Roman" w:hAnsi="Times New Roman" w:cs="Times New Roman"/>
          <w:color w:val="000000"/>
          <w:sz w:val="24"/>
          <w:szCs w:val="24"/>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w wypadku wystąpienia</w:t>
      </w:r>
      <w:r w:rsidR="00151A8C" w:rsidRPr="00361F52">
        <w:rPr>
          <w:rFonts w:ascii="Times New Roman" w:eastAsia="Times New Roman" w:hAnsi="Times New Roman" w:cs="Times New Roman"/>
          <w:color w:val="000000"/>
          <w:sz w:val="24"/>
          <w:szCs w:val="24"/>
          <w:shd w:val="clear" w:color="auto" w:fill="FFFFFF"/>
          <w:lang w:eastAsia="pl-PL"/>
        </w:rPr>
        <w:t>)</w:t>
      </w:r>
    </w:p>
    <w:p w14:paraId="55AEEF92" w14:textId="77777777" w:rsidR="00FE6C49" w:rsidRPr="00361F52" w:rsidRDefault="00FE6C49" w:rsidP="00361F52">
      <w:pPr>
        <w:widowControl w:val="0"/>
        <w:numPr>
          <w:ilvl w:val="0"/>
          <w:numId w:val="6"/>
        </w:numPr>
        <w:tabs>
          <w:tab w:val="left" w:pos="326"/>
          <w:tab w:val="left" w:pos="1036"/>
        </w:tabs>
        <w:spacing w:after="120" w:line="276" w:lineRule="auto"/>
        <w:ind w:left="1064" w:hanging="35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wszelkiej robocizny, w tym płace bezpośrednie, płace uzupełniające, koszty ubezpieczeń społecznych i podatki od wynagrodzeń,</w:t>
      </w:r>
    </w:p>
    <w:p w14:paraId="332994EC" w14:textId="77777777" w:rsidR="00FE6C49" w:rsidRPr="00361F52" w:rsidRDefault="00FE6C49" w:rsidP="00361F52">
      <w:pPr>
        <w:widowControl w:val="0"/>
        <w:numPr>
          <w:ilvl w:val="0"/>
          <w:numId w:val="6"/>
        </w:numPr>
        <w:tabs>
          <w:tab w:val="left" w:pos="321"/>
          <w:tab w:val="left" w:pos="1064"/>
        </w:tabs>
        <w:spacing w:after="120" w:line="276" w:lineRule="auto"/>
        <w:ind w:left="1078" w:hanging="36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wszystkie koszty materiałów podstawowych i pomocniczych (wraz z zapasem na ubytki), w tym koszty dostarczenia materiałów z miejsca ich zakupu bezpośrednio na stanowiska robocze lub poprzez miejsca składowania na placu budowy,</w:t>
      </w:r>
    </w:p>
    <w:p w14:paraId="5D42F641" w14:textId="77777777" w:rsidR="00FE6C49" w:rsidRPr="00361F52" w:rsidRDefault="00FE6C49" w:rsidP="00361F52">
      <w:pPr>
        <w:widowControl w:val="0"/>
        <w:numPr>
          <w:ilvl w:val="0"/>
          <w:numId w:val="6"/>
        </w:numPr>
        <w:tabs>
          <w:tab w:val="left" w:pos="321"/>
          <w:tab w:val="left" w:pos="1064"/>
        </w:tabs>
        <w:spacing w:after="120" w:line="276" w:lineRule="auto"/>
        <w:ind w:left="1064"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wszystkie koszty najmu i utrzymania sprzętu budowlanego, w tym koszty sprowadzenia sprzętu na plac budowy, jego montażu i demontażu po zakończeniu robót.</w:t>
      </w:r>
    </w:p>
    <w:p w14:paraId="6CEDF141" w14:textId="77777777" w:rsidR="00FE6C49" w:rsidRPr="00361F52" w:rsidRDefault="00FE6C49" w:rsidP="00361F52">
      <w:pPr>
        <w:widowControl w:val="0"/>
        <w:numPr>
          <w:ilvl w:val="0"/>
          <w:numId w:val="6"/>
        </w:numPr>
        <w:tabs>
          <w:tab w:val="left" w:pos="336"/>
          <w:tab w:val="left" w:pos="1008"/>
        </w:tabs>
        <w:spacing w:after="120" w:line="276" w:lineRule="auto"/>
        <w:ind w:left="1022"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zatrudnienia przez Wykonawcę personelu kierowniczego, technicznego i administracyjnego budowy, obejmujące wynagrodzenie tych pracowników nie zaliczane do płac bezpośrednich, wynagrodzenia uzupełniające, koszty ubezpieczeń społecznych i podatki od wynagrodzeń,</w:t>
      </w:r>
    </w:p>
    <w:p w14:paraId="7F4D3C0D" w14:textId="77777777" w:rsidR="00FE6C49" w:rsidRPr="00361F52" w:rsidRDefault="00FE6C49" w:rsidP="00361F52">
      <w:pPr>
        <w:widowControl w:val="0"/>
        <w:numPr>
          <w:ilvl w:val="0"/>
          <w:numId w:val="6"/>
        </w:numPr>
        <w:tabs>
          <w:tab w:val="left" w:pos="326"/>
          <w:tab w:val="left" w:pos="994"/>
        </w:tabs>
        <w:spacing w:after="120" w:line="276" w:lineRule="auto"/>
        <w:ind w:left="74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wynagrodzenia bezosobowe, które według Wykonawcy obciążają daną budowę,</w:t>
      </w:r>
    </w:p>
    <w:p w14:paraId="5105BF39" w14:textId="77777777" w:rsidR="00FE6C49" w:rsidRPr="00361F52" w:rsidRDefault="00FE6C49" w:rsidP="00361F52">
      <w:pPr>
        <w:widowControl w:val="0"/>
        <w:numPr>
          <w:ilvl w:val="0"/>
          <w:numId w:val="6"/>
        </w:numPr>
        <w:tabs>
          <w:tab w:val="left" w:pos="326"/>
          <w:tab w:val="left" w:pos="1078"/>
        </w:tabs>
        <w:spacing w:after="120" w:line="276" w:lineRule="auto"/>
        <w:ind w:firstLine="71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utrzymania, montażu i demontażu obiektów zaplecza tymczasowego,</w:t>
      </w:r>
    </w:p>
    <w:p w14:paraId="6485DB53" w14:textId="77777777" w:rsidR="00FE6C49" w:rsidRPr="00361F52" w:rsidRDefault="00FE6C49" w:rsidP="00361F52">
      <w:pPr>
        <w:widowControl w:val="0"/>
        <w:numPr>
          <w:ilvl w:val="0"/>
          <w:numId w:val="6"/>
        </w:numPr>
        <w:tabs>
          <w:tab w:val="left" w:pos="331"/>
          <w:tab w:val="left" w:pos="1064"/>
        </w:tabs>
        <w:spacing w:after="120" w:line="276" w:lineRule="auto"/>
        <w:ind w:left="1094" w:hanging="378"/>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inne tego typu urządzenia,</w:t>
      </w:r>
    </w:p>
    <w:p w14:paraId="5169A4EC"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wykonania dróg tymczasowych (montażowych) na czas budowy wraz z ich utrzymaniem i rozbiórką,- w przypadku wystąpienia</w:t>
      </w:r>
    </w:p>
    <w:p w14:paraId="5C1EEA6D"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 tymczasowego oznakowania terenu budowy i terenów przyległych w uzgodnieniu z użytkownikiem,</w:t>
      </w:r>
    </w:p>
    <w:p w14:paraId="2D6B42B2" w14:textId="77777777" w:rsidR="00A62E8E" w:rsidRPr="00361F52" w:rsidRDefault="00FE6C49" w:rsidP="00361F52">
      <w:pPr>
        <w:widowControl w:val="0"/>
        <w:numPr>
          <w:ilvl w:val="0"/>
          <w:numId w:val="6"/>
        </w:numPr>
        <w:tabs>
          <w:tab w:val="left" w:pos="331"/>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tymczasowej organizacji ruchu na czas prowadzenia robót oraz koszty docelowej organizacji ruchu,- w przypadku wystąpienia</w:t>
      </w:r>
    </w:p>
    <w:p w14:paraId="71579B43"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zużycia, konserwacji i remontów lekkiego sprzętu, przedmiotów i narzędzi nie kwalifikowanych jako środki trwałe, - w przypadku wystąpienia</w:t>
      </w:r>
    </w:p>
    <w:p w14:paraId="47946F6D"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napraw obiektów, budowli i infrastruktury podziemnej spowodowane prowadzonymi pracami,</w:t>
      </w:r>
    </w:p>
    <w:p w14:paraId="12F5ADCE"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bezpieczeństwa i higieny pracy, obejmujące koszty wykonania niezbędnych zabezpieczeń stanowisk roboczych i miejsc wykonywania robót, koszty odzieży i obuwia ochronnego, koszty środków higienicznych, sanitarnych i leczniczych,</w:t>
      </w:r>
    </w:p>
    <w:p w14:paraId="7ED97464"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 obsługi geotechnicznej i geodezyjnej łącznie z geodezyjnym wytyczeniem,</w:t>
      </w:r>
    </w:p>
    <w:p w14:paraId="2D4BD264"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zabezpieczenia drzew i krzewów na okres wykonywania robót, - w przypadku wystąpienia</w:t>
      </w:r>
    </w:p>
    <w:p w14:paraId="69728247"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ubezpieczeń majątkowych budowy,</w:t>
      </w:r>
    </w:p>
    <w:p w14:paraId="49E419DC"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energii i wody,</w:t>
      </w:r>
    </w:p>
    <w:p w14:paraId="6A675D8F"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uporządkowania terenu budowy po wykonaniu robót oraz drogi, ulicy i sąsiadującej nieruchomości w razie korzystania z nich w trakcie prowadzonych robót przez Wykonawcę,</w:t>
      </w:r>
    </w:p>
    <w:p w14:paraId="03477C57"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cła, akcyzy i inne podatki należne za robociznę, materiały i sprzęt, - w przypadku wystąpienia</w:t>
      </w:r>
    </w:p>
    <w:p w14:paraId="34D6FAA9" w14:textId="77777777" w:rsidR="00A62E8E" w:rsidRPr="00361F52" w:rsidRDefault="00FE6C49" w:rsidP="00361F52">
      <w:pPr>
        <w:widowControl w:val="0"/>
        <w:numPr>
          <w:ilvl w:val="0"/>
          <w:numId w:val="6"/>
        </w:numPr>
        <w:tabs>
          <w:tab w:val="left" w:pos="326"/>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sporządzania uzupełniającej dokumentacji przewidzianej w specyfikacjach technicznych, rysunków powykonawczych lub nanoszenia wykonanych robót na rysunki wykonawcze,</w:t>
      </w:r>
    </w:p>
    <w:p w14:paraId="58B238B5" w14:textId="77777777" w:rsidR="00A62E8E" w:rsidRPr="00361F52" w:rsidRDefault="00FE6C49" w:rsidP="00361F52">
      <w:pPr>
        <w:widowControl w:val="0"/>
        <w:numPr>
          <w:ilvl w:val="0"/>
          <w:numId w:val="6"/>
        </w:numPr>
        <w:tabs>
          <w:tab w:val="left" w:pos="303"/>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wykonania opracowań wynikających z dyspozycji SWZ;</w:t>
      </w:r>
    </w:p>
    <w:p w14:paraId="581B281D" w14:textId="77777777" w:rsidR="00A62E8E" w:rsidRPr="00361F52" w:rsidRDefault="00596F6E" w:rsidP="00361F52">
      <w:pPr>
        <w:widowControl w:val="0"/>
        <w:numPr>
          <w:ilvl w:val="0"/>
          <w:numId w:val="6"/>
        </w:numPr>
        <w:tabs>
          <w:tab w:val="left" w:pos="303"/>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przygotowania dokumentacji odbiorowej, w tym geodezyjnej inwentaryzacji powykonawczej i naniesienia wykonanych robót na mapę;</w:t>
      </w:r>
    </w:p>
    <w:p w14:paraId="1DD41DD7" w14:textId="77777777" w:rsidR="00A62E8E" w:rsidRPr="00361F52" w:rsidRDefault="00596F6E" w:rsidP="00361F52">
      <w:pPr>
        <w:widowControl w:val="0"/>
        <w:numPr>
          <w:ilvl w:val="0"/>
          <w:numId w:val="6"/>
        </w:numPr>
        <w:tabs>
          <w:tab w:val="left" w:pos="303"/>
          <w:tab w:val="left" w:pos="1092"/>
        </w:tabs>
        <w:spacing w:after="120" w:line="276" w:lineRule="auto"/>
        <w:ind w:left="1094"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 opracowania dokumentacji zgłoszeniowej do właściwego organu nadzoru budowlanego, (w przypadku wystąpienia)</w:t>
      </w:r>
    </w:p>
    <w:p w14:paraId="4BD79015" w14:textId="77777777" w:rsidR="00A62E8E" w:rsidRPr="00361F52" w:rsidRDefault="00596F6E" w:rsidP="00361F52">
      <w:pPr>
        <w:widowControl w:val="0"/>
        <w:numPr>
          <w:ilvl w:val="0"/>
          <w:numId w:val="6"/>
        </w:numPr>
        <w:tabs>
          <w:tab w:val="left" w:pos="303"/>
          <w:tab w:val="left" w:pos="1092"/>
        </w:tabs>
        <w:spacing w:after="120" w:line="276" w:lineRule="auto"/>
        <w:ind w:left="1092"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wszystkie inne ogólne koszty budowy, które mogą wystąpić w związku z wykonywaniem robót budowlanych zgodnie z warunkami umowy oraz przepisami technicznymi i prawnymi a warunkujących odbiór końcowy i przekazanie obiektu do użytkowania.</w:t>
      </w:r>
    </w:p>
    <w:p w14:paraId="1A6AB68C" w14:textId="77777777" w:rsidR="00A62E8E" w:rsidRPr="00361F52" w:rsidRDefault="00596F6E" w:rsidP="00361F52">
      <w:pPr>
        <w:widowControl w:val="0"/>
        <w:numPr>
          <w:ilvl w:val="0"/>
          <w:numId w:val="6"/>
        </w:numPr>
        <w:tabs>
          <w:tab w:val="left" w:pos="303"/>
          <w:tab w:val="left" w:pos="1092"/>
        </w:tabs>
        <w:spacing w:after="120" w:line="276" w:lineRule="auto"/>
        <w:ind w:left="1092"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udział w </w:t>
      </w:r>
      <w:r w:rsidR="001C56F5" w:rsidRPr="00361F52">
        <w:rPr>
          <w:rFonts w:ascii="Times New Roman" w:eastAsia="Times New Roman" w:hAnsi="Times New Roman" w:cs="Times New Roman"/>
          <w:color w:val="000000"/>
          <w:sz w:val="24"/>
          <w:szCs w:val="24"/>
          <w:shd w:val="clear" w:color="auto" w:fill="FFFFFF"/>
          <w:lang w:eastAsia="pl-PL"/>
        </w:rPr>
        <w:t>p</w:t>
      </w:r>
      <w:r w:rsidRPr="00361F52">
        <w:rPr>
          <w:rFonts w:ascii="Times New Roman" w:eastAsia="Times New Roman" w:hAnsi="Times New Roman" w:cs="Times New Roman"/>
          <w:color w:val="000000"/>
          <w:sz w:val="24"/>
          <w:szCs w:val="24"/>
          <w:shd w:val="clear" w:color="auto" w:fill="FFFFFF"/>
          <w:lang w:eastAsia="pl-PL"/>
        </w:rPr>
        <w:t>rzeglądzie końcowym dokonanym przed upływem okresu trwania rękojmi za wady fizyczne oraz gwarancji jakości.</w:t>
      </w:r>
    </w:p>
    <w:p w14:paraId="5A0D6C4F" w14:textId="77777777" w:rsidR="00A62E8E" w:rsidRPr="00361F52" w:rsidRDefault="00596F6E" w:rsidP="00361F52">
      <w:pPr>
        <w:widowControl w:val="0"/>
        <w:numPr>
          <w:ilvl w:val="0"/>
          <w:numId w:val="6"/>
        </w:numPr>
        <w:tabs>
          <w:tab w:val="left" w:pos="303"/>
          <w:tab w:val="left" w:pos="1092"/>
        </w:tabs>
        <w:spacing w:after="120" w:line="276" w:lineRule="auto"/>
        <w:ind w:left="1092"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wszelkich czynności wynikające z decyzji pozwolenia na budowę oraz uzgodnień jednostek zarządzających sieciami, w tym zapewnienie nadzoru nad prowadzonymi robotami ze strony zarządzających sieciami, - w przypadku wystąpienia</w:t>
      </w:r>
    </w:p>
    <w:p w14:paraId="14415C95" w14:textId="77777777" w:rsidR="00A62E8E" w:rsidRPr="00361F52" w:rsidRDefault="00596F6E" w:rsidP="00361F52">
      <w:pPr>
        <w:widowControl w:val="0"/>
        <w:numPr>
          <w:ilvl w:val="0"/>
          <w:numId w:val="6"/>
        </w:numPr>
        <w:tabs>
          <w:tab w:val="left" w:pos="303"/>
          <w:tab w:val="left" w:pos="1092"/>
        </w:tabs>
        <w:spacing w:after="120" w:line="276" w:lineRule="auto"/>
        <w:ind w:left="1092"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koszty opracowania i uzyskania zatwierdzenia projektu organizacji ruchu na czas trwania robót, </w:t>
      </w:r>
    </w:p>
    <w:p w14:paraId="32D51625" w14:textId="2A897AE0" w:rsidR="00596F6E" w:rsidRPr="00361F52" w:rsidRDefault="00596F6E" w:rsidP="00361F52">
      <w:pPr>
        <w:widowControl w:val="0"/>
        <w:numPr>
          <w:ilvl w:val="0"/>
          <w:numId w:val="6"/>
        </w:numPr>
        <w:tabs>
          <w:tab w:val="left" w:pos="303"/>
          <w:tab w:val="left" w:pos="1092"/>
        </w:tabs>
        <w:spacing w:after="120" w:line="276" w:lineRule="auto"/>
        <w:ind w:left="1092" w:hanging="364"/>
        <w:contextualSpacing/>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koszty wykonania wycinki i utylizacji drzew kolidujących z inwestycją. - w przypadku wystąpienia</w:t>
      </w:r>
    </w:p>
    <w:p w14:paraId="30578B1A" w14:textId="77777777" w:rsidR="00596F6E" w:rsidRPr="00361F52" w:rsidRDefault="00596F6E" w:rsidP="00361F52">
      <w:pPr>
        <w:widowControl w:val="0"/>
        <w:spacing w:after="120" w:line="276" w:lineRule="auto"/>
        <w:contextualSpacing/>
        <w:jc w:val="both"/>
        <w:rPr>
          <w:rFonts w:ascii="Times New Roman" w:eastAsia="Times New Roman" w:hAnsi="Times New Roman" w:cs="Times New Roman"/>
          <w:sz w:val="24"/>
          <w:szCs w:val="24"/>
          <w:lang w:eastAsia="pl-PL"/>
        </w:rPr>
      </w:pPr>
    </w:p>
    <w:p w14:paraId="2D0D242D" w14:textId="77777777" w:rsidR="00C3045C" w:rsidRPr="00361F52" w:rsidRDefault="00596F6E" w:rsidP="00361F52">
      <w:pPr>
        <w:widowControl w:val="0"/>
        <w:numPr>
          <w:ilvl w:val="0"/>
          <w:numId w:val="5"/>
        </w:numPr>
        <w:tabs>
          <w:tab w:val="left" w:pos="289"/>
        </w:tabs>
        <w:spacing w:after="120" w:line="276" w:lineRule="auto"/>
        <w:ind w:left="295" w:hanging="295"/>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Kwota określona w ust. 1 nie może ulec zmianie poza okolicznościami przedstawionymi w ust. </w:t>
      </w:r>
      <w:r w:rsidR="001C56F5"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 xml:space="preserve"> i </w:t>
      </w:r>
      <w:r w:rsidR="001C56F5" w:rsidRPr="00361F52">
        <w:rPr>
          <w:rFonts w:ascii="Times New Roman" w:eastAsia="Times New Roman" w:hAnsi="Times New Roman" w:cs="Times New Roman"/>
          <w:color w:val="000000"/>
          <w:sz w:val="24"/>
          <w:szCs w:val="24"/>
          <w:shd w:val="clear" w:color="auto" w:fill="FFFFFF"/>
          <w:lang w:eastAsia="pl-PL"/>
        </w:rPr>
        <w:t>5</w:t>
      </w:r>
      <w:r w:rsidRPr="00361F52">
        <w:rPr>
          <w:rFonts w:ascii="Times New Roman" w:eastAsia="Times New Roman" w:hAnsi="Times New Roman" w:cs="Times New Roman"/>
          <w:color w:val="000000"/>
          <w:sz w:val="24"/>
          <w:szCs w:val="24"/>
          <w:shd w:val="clear" w:color="auto" w:fill="FFFFFF"/>
          <w:lang w:eastAsia="pl-PL"/>
        </w:rPr>
        <w:t xml:space="preserve"> niniejszego paragrafu.</w:t>
      </w:r>
    </w:p>
    <w:p w14:paraId="207E457D" w14:textId="6C318BF7" w:rsidR="00596F6E" w:rsidRPr="00361F52" w:rsidRDefault="00596F6E" w:rsidP="00361F52">
      <w:pPr>
        <w:widowControl w:val="0"/>
        <w:numPr>
          <w:ilvl w:val="0"/>
          <w:numId w:val="5"/>
        </w:numPr>
        <w:tabs>
          <w:tab w:val="left" w:pos="289"/>
        </w:tabs>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W przypadku rezygnacji z wykonywania pewnych robót przewidzianych w dokumentacji projektowej („robót zaniechanych”, o których mowa § 1 ust. 4 niniejszej umowy) sposób obliczenia wartości tych robót zostanie wyliczony zgodnie z zapisami zamieszczonymi w § 1</w:t>
      </w:r>
      <w:r w:rsidR="00185127" w:rsidRPr="00361F52">
        <w:rPr>
          <w:rFonts w:ascii="Times New Roman" w:eastAsia="Times New Roman" w:hAnsi="Times New Roman" w:cs="Times New Roman"/>
          <w:color w:val="000000"/>
          <w:sz w:val="24"/>
          <w:szCs w:val="24"/>
          <w:shd w:val="clear" w:color="auto" w:fill="FFFFFF"/>
          <w:lang w:eastAsia="pl-PL"/>
        </w:rPr>
        <w:t>3</w:t>
      </w:r>
      <w:r w:rsidRPr="00361F52">
        <w:rPr>
          <w:rFonts w:ascii="Times New Roman" w:eastAsia="Times New Roman" w:hAnsi="Times New Roman" w:cs="Times New Roman"/>
          <w:color w:val="000000"/>
          <w:sz w:val="24"/>
          <w:szCs w:val="24"/>
          <w:shd w:val="clear" w:color="auto" w:fill="FFFFFF"/>
          <w:lang w:eastAsia="pl-PL"/>
        </w:rPr>
        <w:t xml:space="preserve"> ust. 6 niniejszej umowy.</w:t>
      </w:r>
    </w:p>
    <w:p w14:paraId="73D6F97C" w14:textId="2438BF97" w:rsidR="00677485" w:rsidRPr="00361F52" w:rsidRDefault="00596F6E" w:rsidP="00361F52">
      <w:pPr>
        <w:widowControl w:val="0"/>
        <w:numPr>
          <w:ilvl w:val="0"/>
          <w:numId w:val="5"/>
        </w:numPr>
        <w:tabs>
          <w:tab w:val="left" w:pos="289"/>
        </w:tabs>
        <w:spacing w:after="120"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zmiany urzędowej stawki podatku VAT strony umowy zobowiązują się do podpisania aneksu do umowy regulującego wysokość podatku VAT i ceny brutto umowy.</w:t>
      </w:r>
    </w:p>
    <w:p w14:paraId="4A5A0808" w14:textId="77777777" w:rsidR="00677485" w:rsidRPr="00361F52" w:rsidRDefault="00677485"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4" w:name="bookmark2"/>
      <w:r w:rsidRPr="00361F52">
        <w:rPr>
          <w:rFonts w:ascii="Times New Roman" w:eastAsia="Times New Roman" w:hAnsi="Times New Roman" w:cs="Times New Roman"/>
          <w:b/>
          <w:bCs/>
          <w:color w:val="000000"/>
          <w:sz w:val="24"/>
          <w:szCs w:val="24"/>
          <w:shd w:val="clear" w:color="auto" w:fill="FFFFFF"/>
          <w:lang w:eastAsia="pl-PL"/>
        </w:rPr>
        <w:t>§ 3</w:t>
      </w:r>
      <w:bookmarkEnd w:id="4"/>
    </w:p>
    <w:p w14:paraId="7AF2F08C" w14:textId="77777777" w:rsidR="00677485" w:rsidRPr="00361F52" w:rsidRDefault="00677485"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5" w:name="bookmark3"/>
      <w:r w:rsidRPr="00361F52">
        <w:rPr>
          <w:rFonts w:ascii="Times New Roman" w:eastAsia="Times New Roman" w:hAnsi="Times New Roman" w:cs="Times New Roman"/>
          <w:b/>
          <w:bCs/>
          <w:color w:val="000000"/>
          <w:sz w:val="24"/>
          <w:szCs w:val="24"/>
          <w:shd w:val="clear" w:color="auto" w:fill="FFFFFF"/>
          <w:lang w:eastAsia="pl-PL"/>
        </w:rPr>
        <w:t>Roboty dodatkowe</w:t>
      </w:r>
      <w:bookmarkEnd w:id="5"/>
    </w:p>
    <w:p w14:paraId="55031C4D" w14:textId="77777777" w:rsidR="00677485" w:rsidRPr="00361F52" w:rsidRDefault="00677485" w:rsidP="00361F52">
      <w:pPr>
        <w:widowControl w:val="0"/>
        <w:numPr>
          <w:ilvl w:val="0"/>
          <w:numId w:val="11"/>
        </w:numPr>
        <w:tabs>
          <w:tab w:val="left" w:pos="364"/>
        </w:tabs>
        <w:spacing w:after="120" w:line="276" w:lineRule="auto"/>
        <w:ind w:left="346" w:hanging="335"/>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Zaistniałe przypadki wykonania dodatkowych robót budowlanych muszą być każdorazowo uzgadniane z Zamawiającym, w przeciwnym wypadku Wykonawcy nie przysługuje zapłata za wykonanie tych robót.</w:t>
      </w:r>
    </w:p>
    <w:p w14:paraId="7361901C" w14:textId="77777777" w:rsidR="00677485" w:rsidRPr="00361F52" w:rsidRDefault="00677485" w:rsidP="00361F52">
      <w:pPr>
        <w:widowControl w:val="0"/>
        <w:numPr>
          <w:ilvl w:val="0"/>
          <w:numId w:val="11"/>
        </w:numPr>
        <w:tabs>
          <w:tab w:val="left" w:pos="307"/>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Rozpoczęcie wykonywania „dodatkowych robót budowlanych” wykraczających poza przedmiot niniejszej umowy, a więc robót, o których mowa w niniejszym paragrafie, może nastąpić po podpisaniu przez Strony protokołu konieczności na roboty dodatkowe. Protokół ten musi zawierać uzasadnienie wskazujące, że spełnione zostały przesłanki, o których mowa w art. 455 ust. 1 pkt 3 Pzp albo art. 455 ust. 2 Pzp oraz przedstawiający koszty robót będących przedmiotem protokołu. Rozpoczęcie wykonywania tych robót może być poprzedzone wykonaniem dokumentacji projektowej opisującej te roboty. Dokumentacja musi być zgodna z przepisami Prawa budowlanego wraz z jego aktami wykonawczymi. Koszty sporządzenia dokumentacji projektowej ponosi Zamawiający.</w:t>
      </w:r>
    </w:p>
    <w:p w14:paraId="00E26FB9" w14:textId="77777777" w:rsidR="00677485" w:rsidRPr="00361F52" w:rsidRDefault="00677485" w:rsidP="00361F52">
      <w:pPr>
        <w:widowControl w:val="0"/>
        <w:numPr>
          <w:ilvl w:val="0"/>
          <w:numId w:val="11"/>
        </w:numPr>
        <w:tabs>
          <w:tab w:val="left" w:pos="307"/>
        </w:tabs>
        <w:spacing w:after="120" w:line="276" w:lineRule="auto"/>
        <w:ind w:left="336"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sytuacji, gdyby umowa miała być zmieniona na podstawie art. 455 ust. 1 pkt 3 Pzp albo art. 455 ust. 2 Pzp, czyli gdyby Zamawiający miał zlecił Wykonawcy wykonanie „dodatkowych robót budowlanych” wykraczających poza przedmiot niniejszej umowy („zamówienia podstawowego”), to ustala się następujące zasady ich zlecania oraz rozliczania:</w:t>
      </w:r>
    </w:p>
    <w:p w14:paraId="09E4AEE7" w14:textId="77777777" w:rsidR="00677485" w:rsidRPr="00361F52" w:rsidRDefault="00677485" w:rsidP="00361F52">
      <w:pPr>
        <w:widowControl w:val="0"/>
        <w:numPr>
          <w:ilvl w:val="1"/>
          <w:numId w:val="11"/>
        </w:numPr>
        <w:tabs>
          <w:tab w:val="left" w:pos="565"/>
        </w:tabs>
        <w:spacing w:after="120" w:line="276" w:lineRule="auto"/>
        <w:ind w:firstLine="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Tryb postępowania przy zatwierdzaniu dodatkowych robót budowlanych:</w:t>
      </w:r>
    </w:p>
    <w:p w14:paraId="25168B38" w14:textId="77777777" w:rsidR="00677485" w:rsidRPr="00361F52" w:rsidRDefault="00677485" w:rsidP="00361F52">
      <w:pPr>
        <w:widowControl w:val="0"/>
        <w:numPr>
          <w:ilvl w:val="2"/>
          <w:numId w:val="11"/>
        </w:numPr>
        <w:tabs>
          <w:tab w:val="left" w:pos="565"/>
          <w:tab w:val="left" w:pos="854"/>
        </w:tabs>
        <w:spacing w:after="120" w:line="276" w:lineRule="auto"/>
        <w:ind w:left="854" w:hanging="47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zgłosi Inspektorowi nadzoru inwestorskiego konieczność wykonania dodatkowych robót budowlanych.</w:t>
      </w:r>
    </w:p>
    <w:p w14:paraId="6CE7A444" w14:textId="77777777" w:rsidR="00677485" w:rsidRPr="00361F52" w:rsidRDefault="00677485" w:rsidP="00361F52">
      <w:pPr>
        <w:widowControl w:val="0"/>
        <w:numPr>
          <w:ilvl w:val="2"/>
          <w:numId w:val="11"/>
        </w:numPr>
        <w:tabs>
          <w:tab w:val="left" w:pos="756"/>
          <w:tab w:val="left" w:pos="882"/>
        </w:tabs>
        <w:spacing w:after="120" w:line="276" w:lineRule="auto"/>
        <w:ind w:left="420" w:hanging="5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wspólnie z Inspektorem Nadzoru Inwestorskiego spiszą protokół konieczności</w:t>
      </w:r>
    </w:p>
    <w:p w14:paraId="0D95C0C0" w14:textId="77777777" w:rsidR="00677485" w:rsidRPr="00361F52" w:rsidRDefault="00677485" w:rsidP="00361F52">
      <w:pPr>
        <w:widowControl w:val="0"/>
        <w:numPr>
          <w:ilvl w:val="2"/>
          <w:numId w:val="11"/>
        </w:numPr>
        <w:tabs>
          <w:tab w:val="left" w:pos="686"/>
          <w:tab w:val="left" w:pos="938"/>
        </w:tabs>
        <w:spacing w:after="120" w:line="276" w:lineRule="auto"/>
        <w:ind w:firstLine="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 protokołu konieczności Wykonawca sporządzi kosztorys,</w:t>
      </w:r>
    </w:p>
    <w:p w14:paraId="4510412B" w14:textId="77777777" w:rsidR="00677485" w:rsidRPr="00361F52" w:rsidRDefault="00677485" w:rsidP="00361F52">
      <w:pPr>
        <w:widowControl w:val="0"/>
        <w:numPr>
          <w:ilvl w:val="2"/>
          <w:numId w:val="11"/>
        </w:numPr>
        <w:tabs>
          <w:tab w:val="left" w:pos="686"/>
          <w:tab w:val="left" w:pos="938"/>
        </w:tabs>
        <w:spacing w:after="120" w:line="276" w:lineRule="auto"/>
        <w:ind w:left="952" w:hanging="57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Protokół konieczności wraz z kosztorysem, sprawdzonym przez Inspektora Nadzoru Inwestorskiego, podlega zatwierdzeniu przez Zamawiającego. Po zatwierdzeniu protokół ten stanowi podstawę do rozpoczęcia robót przez Wykonawcę.</w:t>
      </w:r>
    </w:p>
    <w:p w14:paraId="1BA0EA09" w14:textId="2CFCA515" w:rsidR="00677485" w:rsidRPr="00361F52" w:rsidRDefault="00677485" w:rsidP="00361F52">
      <w:pPr>
        <w:widowControl w:val="0"/>
        <w:spacing w:after="120" w:line="276" w:lineRule="auto"/>
        <w:ind w:left="728" w:hanging="4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3.2</w:t>
      </w:r>
      <w:r w:rsidR="00A62E8E" w:rsidRPr="00361F52">
        <w:rPr>
          <w:rFonts w:ascii="Times New Roman" w:eastAsia="Times New Roman" w:hAnsi="Times New Roman" w:cs="Times New Roman"/>
          <w:color w:val="000000"/>
          <w:sz w:val="24"/>
          <w:szCs w:val="24"/>
          <w:shd w:val="clear" w:color="auto" w:fill="FFFFFF"/>
          <w:lang w:eastAsia="pl-PL"/>
        </w:rPr>
        <w:tab/>
      </w:r>
      <w:r w:rsidRPr="00361F52">
        <w:rPr>
          <w:rFonts w:ascii="Times New Roman" w:eastAsia="Times New Roman" w:hAnsi="Times New Roman" w:cs="Times New Roman"/>
          <w:color w:val="000000"/>
          <w:sz w:val="24"/>
          <w:szCs w:val="24"/>
          <w:shd w:val="clear" w:color="auto" w:fill="FFFFFF"/>
          <w:lang w:eastAsia="pl-PL"/>
        </w:rPr>
        <w:t>Sposób wyliczenia kosztów „dodatkowych robót budowlanych” o których mowa w niniejszym paragrafie, zostaną obliczone w oparciu o następujące założenia:</w:t>
      </w:r>
    </w:p>
    <w:p w14:paraId="5B69F305" w14:textId="77777777" w:rsidR="00A62E8E" w:rsidRPr="00361F52" w:rsidRDefault="00677485" w:rsidP="00361F52">
      <w:pPr>
        <w:widowControl w:val="0"/>
        <w:numPr>
          <w:ilvl w:val="0"/>
          <w:numId w:val="12"/>
        </w:numPr>
        <w:tabs>
          <w:tab w:val="left" w:pos="307"/>
          <w:tab w:val="left" w:pos="1134"/>
        </w:tabs>
        <w:spacing w:after="120" w:line="276" w:lineRule="auto"/>
        <w:ind w:left="1148"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ceny jednostkowe robót będą przyjmowane z kosztorysu, o którym mowa w § 1 ust. </w:t>
      </w:r>
      <w:r w:rsidR="00F658BB" w:rsidRPr="00361F52">
        <w:rPr>
          <w:rFonts w:ascii="Times New Roman" w:eastAsia="Times New Roman" w:hAnsi="Times New Roman" w:cs="Times New Roman"/>
          <w:color w:val="000000"/>
          <w:sz w:val="24"/>
          <w:szCs w:val="24"/>
          <w:shd w:val="clear" w:color="auto" w:fill="FFFFFF"/>
          <w:lang w:eastAsia="pl-PL"/>
        </w:rPr>
        <w:t>7</w:t>
      </w:r>
      <w:r w:rsidRPr="00361F52">
        <w:rPr>
          <w:rFonts w:ascii="Times New Roman" w:eastAsia="Times New Roman" w:hAnsi="Times New Roman" w:cs="Times New Roman"/>
          <w:color w:val="000000"/>
          <w:sz w:val="24"/>
          <w:szCs w:val="24"/>
          <w:shd w:val="clear" w:color="auto" w:fill="FFFFFF"/>
          <w:lang w:eastAsia="pl-PL"/>
        </w:rPr>
        <w:t xml:space="preserve"> lit. a niniejszej umowy, a ilości wykonanych w tym okresie robót - z książki obmiaru. Zamawiający zastrzega sobie możliwość negocjacji;</w:t>
      </w:r>
    </w:p>
    <w:p w14:paraId="1C9ADF3B" w14:textId="0A9CE53B" w:rsidR="00677485" w:rsidRPr="00361F52" w:rsidRDefault="00677485" w:rsidP="00361F52">
      <w:pPr>
        <w:widowControl w:val="0"/>
        <w:numPr>
          <w:ilvl w:val="0"/>
          <w:numId w:val="12"/>
        </w:numPr>
        <w:tabs>
          <w:tab w:val="left" w:pos="307"/>
          <w:tab w:val="left" w:pos="1134"/>
        </w:tabs>
        <w:spacing w:after="120" w:line="276" w:lineRule="auto"/>
        <w:ind w:left="1148"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gdy wystąpią roboty, na które nie określono w kosztorysie cen jednostkowych, tzn. takie, których nie można rozliczyć zgodnie z podpunktem „a” niniejszego ustępu, roboty te rozliczone będą na podstawie kosztorysów przygotowanych przez Wykonawcę, a zatwierdzonych przez inspektora nadzoru i Zamawiającego. Zamawiający zastrzega sobie możliwość negocjacji;</w:t>
      </w:r>
    </w:p>
    <w:p w14:paraId="7C728A29" w14:textId="77777777" w:rsidR="00677485" w:rsidRPr="00361F52" w:rsidRDefault="00677485" w:rsidP="00361F52">
      <w:pPr>
        <w:widowControl w:val="0"/>
        <w:spacing w:after="0" w:line="276" w:lineRule="auto"/>
        <w:ind w:left="320" w:firstLine="4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Kosztorysy te opracowane będą w oparciu o następujące założenia:</w:t>
      </w:r>
    </w:p>
    <w:p w14:paraId="40DEA780" w14:textId="77777777" w:rsidR="00A62E8E" w:rsidRPr="00361F52" w:rsidRDefault="00E04BC8" w:rsidP="00361F52">
      <w:pPr>
        <w:widowControl w:val="0"/>
        <w:numPr>
          <w:ilvl w:val="0"/>
          <w:numId w:val="13"/>
        </w:numPr>
        <w:tabs>
          <w:tab w:val="left" w:pos="307"/>
          <w:tab w:val="left" w:pos="1078"/>
        </w:tabs>
        <w:spacing w:after="0" w:line="276" w:lineRule="auto"/>
        <w:ind w:left="1134" w:hanging="406"/>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C</w:t>
      </w:r>
      <w:r w:rsidR="00677485" w:rsidRPr="00361F52">
        <w:rPr>
          <w:rFonts w:ascii="Times New Roman" w:eastAsia="Times New Roman" w:hAnsi="Times New Roman" w:cs="Times New Roman"/>
          <w:color w:val="000000"/>
          <w:sz w:val="24"/>
          <w:szCs w:val="24"/>
          <w:shd w:val="clear" w:color="auto" w:fill="FFFFFF"/>
          <w:lang w:eastAsia="pl-PL"/>
        </w:rPr>
        <w:t xml:space="preserve">eny czynników produkcji (R, M, S, Ko, Z) zostaną przyjęte z kosztorysów opracowanych przez Wykonawcę </w:t>
      </w:r>
      <w:r w:rsidRPr="00361F52">
        <w:rPr>
          <w:rFonts w:ascii="Times New Roman" w:eastAsia="Times New Roman" w:hAnsi="Times New Roman" w:cs="Times New Roman"/>
          <w:color w:val="000000"/>
          <w:sz w:val="24"/>
          <w:szCs w:val="24"/>
          <w:shd w:val="clear" w:color="auto" w:fill="FFFFFF"/>
          <w:lang w:eastAsia="pl-PL"/>
        </w:rPr>
        <w:t xml:space="preserve">metodą kalkulacji szczegółowej. Zamawiający zastrzega sobie możliwość </w:t>
      </w:r>
      <w:r w:rsidRPr="00361F52">
        <w:rPr>
          <w:rFonts w:ascii="Times New Roman" w:eastAsia="Times New Roman" w:hAnsi="Times New Roman" w:cs="Times New Roman"/>
          <w:color w:val="000000"/>
          <w:sz w:val="24"/>
          <w:szCs w:val="24"/>
          <w:shd w:val="clear" w:color="auto" w:fill="FFFFFF"/>
          <w:lang w:eastAsia="pl-PL"/>
        </w:rPr>
        <w:lastRenderedPageBreak/>
        <w:t>negocjacji;</w:t>
      </w:r>
    </w:p>
    <w:p w14:paraId="7A3FD81C" w14:textId="77777777" w:rsidR="00A62E8E" w:rsidRPr="00361F52" w:rsidRDefault="00E04BC8" w:rsidP="00361F52">
      <w:pPr>
        <w:widowControl w:val="0"/>
        <w:numPr>
          <w:ilvl w:val="0"/>
          <w:numId w:val="13"/>
        </w:numPr>
        <w:tabs>
          <w:tab w:val="left" w:pos="307"/>
          <w:tab w:val="left" w:pos="1078"/>
        </w:tabs>
        <w:spacing w:after="0" w:line="276" w:lineRule="auto"/>
        <w:ind w:left="1134" w:hanging="406"/>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W przypadku, gdy nie będzie możliwe rozliczenie danej roboty w oparciu o zapisy w podpunkcie „1”, brakujące ceny czynników produkcji zostaną przyjęte z zeszytów SEKOCENBUD (jako średnie) za okres ich wbudowania. Zamawiający zastrzega sobie możliwość negocjacji;</w:t>
      </w:r>
    </w:p>
    <w:p w14:paraId="0EF2DC4B" w14:textId="7E529F22" w:rsidR="00E04BC8" w:rsidRPr="00361F52" w:rsidRDefault="00E04BC8" w:rsidP="00361F52">
      <w:pPr>
        <w:widowControl w:val="0"/>
        <w:numPr>
          <w:ilvl w:val="0"/>
          <w:numId w:val="13"/>
        </w:numPr>
        <w:tabs>
          <w:tab w:val="left" w:pos="307"/>
          <w:tab w:val="left" w:pos="1078"/>
        </w:tabs>
        <w:spacing w:after="0" w:line="276" w:lineRule="auto"/>
        <w:ind w:left="1134" w:hanging="406"/>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 Zamawiający zastrzega sobie możliwość negocjacji.</w:t>
      </w:r>
    </w:p>
    <w:p w14:paraId="0F078419" w14:textId="77777777" w:rsidR="00E04BC8" w:rsidRPr="00361F52" w:rsidRDefault="00E04BC8" w:rsidP="00361F52">
      <w:pPr>
        <w:keepNext/>
        <w:keepLines/>
        <w:widowControl w:val="0"/>
        <w:spacing w:after="0" w:line="276" w:lineRule="auto"/>
        <w:ind w:left="20"/>
        <w:jc w:val="center"/>
        <w:outlineLvl w:val="1"/>
        <w:rPr>
          <w:rFonts w:ascii="Times New Roman" w:eastAsia="Times New Roman" w:hAnsi="Times New Roman" w:cs="Times New Roman"/>
          <w:b/>
          <w:bCs/>
          <w:sz w:val="24"/>
          <w:szCs w:val="24"/>
          <w:lang w:eastAsia="pl-PL"/>
        </w:rPr>
      </w:pPr>
      <w:bookmarkStart w:id="6" w:name="bookmark4"/>
      <w:r w:rsidRPr="00361F52">
        <w:rPr>
          <w:rFonts w:ascii="Times New Roman" w:eastAsia="Times New Roman" w:hAnsi="Times New Roman" w:cs="Times New Roman"/>
          <w:b/>
          <w:bCs/>
          <w:color w:val="000000"/>
          <w:sz w:val="24"/>
          <w:szCs w:val="24"/>
          <w:shd w:val="clear" w:color="auto" w:fill="FFFFFF"/>
          <w:lang w:eastAsia="pl-PL"/>
        </w:rPr>
        <w:t>§ 4</w:t>
      </w:r>
      <w:bookmarkEnd w:id="6"/>
    </w:p>
    <w:p w14:paraId="2E637518" w14:textId="77777777" w:rsidR="00E04BC8" w:rsidRPr="00361F52" w:rsidRDefault="00E04BC8" w:rsidP="00361F52">
      <w:pPr>
        <w:keepNext/>
        <w:keepLines/>
        <w:widowControl w:val="0"/>
        <w:spacing w:after="0" w:line="276" w:lineRule="auto"/>
        <w:ind w:left="20"/>
        <w:jc w:val="center"/>
        <w:outlineLvl w:val="1"/>
        <w:rPr>
          <w:rFonts w:ascii="Times New Roman" w:eastAsia="Times New Roman" w:hAnsi="Times New Roman" w:cs="Times New Roman"/>
          <w:b/>
          <w:bCs/>
          <w:sz w:val="24"/>
          <w:szCs w:val="24"/>
          <w:lang w:eastAsia="pl-PL"/>
        </w:rPr>
      </w:pPr>
      <w:bookmarkStart w:id="7" w:name="bookmark5"/>
      <w:r w:rsidRPr="00361F52">
        <w:rPr>
          <w:rFonts w:ascii="Times New Roman" w:eastAsia="Times New Roman" w:hAnsi="Times New Roman" w:cs="Times New Roman"/>
          <w:b/>
          <w:bCs/>
          <w:sz w:val="24"/>
          <w:szCs w:val="24"/>
          <w:shd w:val="clear" w:color="auto" w:fill="FFFFFF"/>
          <w:lang w:eastAsia="pl-PL"/>
        </w:rPr>
        <w:t>Rozliczenie</w:t>
      </w:r>
      <w:bookmarkEnd w:id="7"/>
    </w:p>
    <w:p w14:paraId="388FF488" w14:textId="508A5B2D" w:rsidR="00E04BC8" w:rsidRPr="00361F52" w:rsidRDefault="00E04BC8" w:rsidP="00361F52">
      <w:pPr>
        <w:widowControl w:val="0"/>
        <w:numPr>
          <w:ilvl w:val="0"/>
          <w:numId w:val="14"/>
        </w:numPr>
        <w:tabs>
          <w:tab w:val="left" w:pos="286"/>
        </w:tabs>
        <w:spacing w:after="244"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shd w:val="clear" w:color="auto" w:fill="FFFFFF"/>
          <w:lang w:eastAsia="pl-PL"/>
        </w:rPr>
        <w:t xml:space="preserve">Rozliczanie robót będzie się odbywało fakturami częściowymi </w:t>
      </w:r>
      <w:r w:rsidRPr="00361F52">
        <w:rPr>
          <w:rFonts w:ascii="Times New Roman" w:eastAsia="Times New Roman" w:hAnsi="Times New Roman" w:cs="Times New Roman"/>
          <w:color w:val="000000"/>
          <w:sz w:val="24"/>
          <w:szCs w:val="24"/>
          <w:shd w:val="clear" w:color="auto" w:fill="FFFFFF"/>
          <w:lang w:eastAsia="pl-PL"/>
        </w:rPr>
        <w:t>i fakturą końcową. Rozliczenie wynagrodzenia za wykonanie przedmiotu umowy na podstawie fakt</w:t>
      </w:r>
      <w:r w:rsidR="00A76BA1" w:rsidRPr="00361F52">
        <w:rPr>
          <w:rFonts w:ascii="Times New Roman" w:eastAsia="Times New Roman" w:hAnsi="Times New Roman" w:cs="Times New Roman"/>
          <w:color w:val="000000"/>
          <w:sz w:val="24"/>
          <w:szCs w:val="24"/>
          <w:shd w:val="clear" w:color="auto" w:fill="FFFFFF"/>
          <w:lang w:eastAsia="pl-PL"/>
        </w:rPr>
        <w:t>ur częściowych, odbywać się będzie</w:t>
      </w:r>
      <w:r w:rsidRPr="00361F52">
        <w:rPr>
          <w:rFonts w:ascii="Times New Roman" w:eastAsia="Times New Roman" w:hAnsi="Times New Roman" w:cs="Times New Roman"/>
          <w:color w:val="000000"/>
          <w:sz w:val="24"/>
          <w:szCs w:val="24"/>
          <w:shd w:val="clear" w:color="auto" w:fill="FFFFFF"/>
          <w:lang w:eastAsia="pl-PL"/>
        </w:rPr>
        <w:t xml:space="preserve"> </w:t>
      </w:r>
      <w:r w:rsidR="001C56F5" w:rsidRPr="00361F52">
        <w:rPr>
          <w:rFonts w:ascii="Times New Roman" w:eastAsia="Times New Roman" w:hAnsi="Times New Roman" w:cs="Times New Roman"/>
          <w:color w:val="000000"/>
          <w:sz w:val="24"/>
          <w:szCs w:val="24"/>
          <w:shd w:val="clear" w:color="auto" w:fill="FFFFFF"/>
          <w:lang w:eastAsia="pl-PL"/>
        </w:rPr>
        <w:t>nie częściej niż raz w miesiącu</w:t>
      </w:r>
      <w:r w:rsidRPr="00361F52">
        <w:rPr>
          <w:rFonts w:ascii="Times New Roman" w:eastAsia="Times New Roman" w:hAnsi="Times New Roman" w:cs="Times New Roman"/>
          <w:color w:val="000000"/>
          <w:sz w:val="24"/>
          <w:szCs w:val="24"/>
          <w:shd w:val="clear" w:color="auto" w:fill="FFFFFF"/>
          <w:lang w:eastAsia="pl-PL"/>
        </w:rPr>
        <w:t>. Faktury częściowe wystawione będą po odbiorze robót</w:t>
      </w:r>
      <w:r w:rsidR="00A76BA1" w:rsidRPr="00361F52">
        <w:rPr>
          <w:rFonts w:ascii="Times New Roman" w:eastAsia="Times New Roman" w:hAnsi="Times New Roman" w:cs="Times New Roman"/>
          <w:color w:val="000000"/>
          <w:sz w:val="24"/>
          <w:szCs w:val="24"/>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 xml:space="preserve"> na podstawie protokołu odbioru tych robót w uzgodnieniu z Inspektorem nadzoru Inwestorskiego i Zamawiającym. Wartość faktur częściowych będzie proporcjonalna do wartości odebranych robót.</w:t>
      </w:r>
    </w:p>
    <w:p w14:paraId="05A4E4F2" w14:textId="50AE0374" w:rsidR="00E04BC8" w:rsidRPr="00361F52" w:rsidRDefault="001C56F5" w:rsidP="00361F52">
      <w:pPr>
        <w:widowControl w:val="0"/>
        <w:numPr>
          <w:ilvl w:val="0"/>
          <w:numId w:val="14"/>
        </w:numPr>
        <w:tabs>
          <w:tab w:val="left" w:pos="286"/>
        </w:tabs>
        <w:spacing w:after="236" w:line="276" w:lineRule="auto"/>
        <w:ind w:left="322" w:hanging="322"/>
        <w:jc w:val="both"/>
        <w:rPr>
          <w:rFonts w:ascii="Times New Roman" w:eastAsia="Times New Roman" w:hAnsi="Times New Roman" w:cs="Times New Roman"/>
          <w:sz w:val="24"/>
          <w:szCs w:val="24"/>
          <w:lang w:eastAsia="pl-PL"/>
        </w:rPr>
      </w:pPr>
      <w:r w:rsidRPr="00361F52">
        <w:rPr>
          <w:rFonts w:ascii="Times New Roman" w:hAnsi="Times New Roman" w:cs="Times New Roman"/>
          <w:sz w:val="24"/>
          <w:szCs w:val="24"/>
        </w:rPr>
        <w:t xml:space="preserve">Jeżeli Wykonawca będzie korzystał z Podwykonawców, to warunkiem zapłaty przez Zamawiającego </w:t>
      </w:r>
      <w:r w:rsidR="00E04BC8" w:rsidRPr="00361F52">
        <w:rPr>
          <w:rFonts w:ascii="Times New Roman" w:eastAsia="Times New Roman" w:hAnsi="Times New Roman" w:cs="Times New Roman"/>
          <w:sz w:val="24"/>
          <w:szCs w:val="24"/>
          <w:shd w:val="clear" w:color="auto" w:fill="FFFFFF"/>
          <w:lang w:eastAsia="pl-PL"/>
        </w:rPr>
        <w:t xml:space="preserve">faktury,  jest udokumentowanie przez Wykonawcę, że Podwykonawcy oraz dalsi Podwykonawcy otrzymali należne im wynagrodzenie. Dowodem takiego udokumentowania może być: </w:t>
      </w:r>
      <w:r w:rsidR="00E04BC8" w:rsidRPr="00361F52">
        <w:rPr>
          <w:rFonts w:ascii="Times New Roman" w:eastAsia="Times New Roman" w:hAnsi="Times New Roman" w:cs="Times New Roman"/>
          <w:color w:val="000000"/>
          <w:sz w:val="24"/>
          <w:szCs w:val="24"/>
          <w:shd w:val="clear" w:color="auto" w:fill="FFFFFF"/>
          <w:lang w:eastAsia="pl-PL"/>
        </w:rPr>
        <w:t>pisemne oświadczenie Podwykonawcy lub dalszego Podwykonawcy, że otrzymał należną mu kwotę, dokument bankowy potwierdzający przelew środków na konto Podwykonawcy i inne tego typu dokumenty. Wymagane jest, aby Podwykonawcy oraz dalsi Podwykonawcy, którzy wykonali przedmioty swoich umów i otrzymali całość należnego im wynagrodzenia składali oświadczenia z datą jednoznacznie potwierdzające powyższe fakty.</w:t>
      </w:r>
    </w:p>
    <w:p w14:paraId="21EFBBBB" w14:textId="5B1F4D47" w:rsidR="00E04BC8" w:rsidRPr="00361F52" w:rsidRDefault="00E04BC8" w:rsidP="00361F52">
      <w:pPr>
        <w:widowControl w:val="0"/>
        <w:numPr>
          <w:ilvl w:val="0"/>
          <w:numId w:val="14"/>
        </w:numPr>
        <w:tabs>
          <w:tab w:val="left" w:pos="286"/>
        </w:tabs>
        <w:spacing w:after="0" w:line="276" w:lineRule="auto"/>
        <w:ind w:left="284" w:hanging="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Faktury regulowane będą w terminie do 3</w:t>
      </w:r>
      <w:r w:rsidR="00A87E80" w:rsidRPr="00361F52">
        <w:rPr>
          <w:rFonts w:ascii="Times New Roman" w:eastAsia="Times New Roman" w:hAnsi="Times New Roman" w:cs="Times New Roman"/>
          <w:color w:val="000000"/>
          <w:sz w:val="24"/>
          <w:szCs w:val="24"/>
          <w:shd w:val="clear" w:color="auto" w:fill="FFFFFF"/>
          <w:lang w:eastAsia="pl-PL"/>
        </w:rPr>
        <w:t>0</w:t>
      </w:r>
      <w:r w:rsidRPr="00361F52">
        <w:rPr>
          <w:rFonts w:ascii="Times New Roman" w:eastAsia="Times New Roman" w:hAnsi="Times New Roman" w:cs="Times New Roman"/>
          <w:color w:val="000000"/>
          <w:sz w:val="24"/>
          <w:szCs w:val="24"/>
          <w:shd w:val="clear" w:color="auto" w:fill="FFFFFF"/>
          <w:lang w:eastAsia="pl-PL"/>
        </w:rPr>
        <w:t xml:space="preserve"> dni od daty otrzymania przez Zamawiającego faktury wraz z wymaganymi załącznikami.</w:t>
      </w:r>
    </w:p>
    <w:p w14:paraId="0501C808" w14:textId="2C2875DD" w:rsidR="00E04BC8" w:rsidRPr="00361F52" w:rsidRDefault="00E04BC8" w:rsidP="00361F52">
      <w:pPr>
        <w:widowControl w:val="0"/>
        <w:numPr>
          <w:ilvl w:val="1"/>
          <w:numId w:val="14"/>
        </w:numPr>
        <w:tabs>
          <w:tab w:val="left" w:pos="709"/>
        </w:tabs>
        <w:spacing w:before="240" w:after="0" w:line="276" w:lineRule="auto"/>
        <w:ind w:left="742" w:hanging="45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Błędnie wystawiona faktura VAT lub brak </w:t>
      </w:r>
      <w:r w:rsidR="00A76BA1" w:rsidRPr="00361F52">
        <w:rPr>
          <w:rFonts w:ascii="Times New Roman" w:eastAsia="Times New Roman" w:hAnsi="Times New Roman" w:cs="Times New Roman"/>
          <w:color w:val="000000"/>
          <w:sz w:val="24"/>
          <w:szCs w:val="24"/>
          <w:shd w:val="clear" w:color="auto" w:fill="FFFFFF"/>
          <w:lang w:eastAsia="pl-PL"/>
        </w:rPr>
        <w:t>dowodów wymienionych w ust. 2,</w:t>
      </w:r>
      <w:r w:rsidRPr="00361F52">
        <w:rPr>
          <w:rFonts w:ascii="Times New Roman" w:eastAsia="Times New Roman" w:hAnsi="Times New Roman" w:cs="Times New Roman"/>
          <w:color w:val="000000"/>
          <w:sz w:val="24"/>
          <w:szCs w:val="24"/>
          <w:shd w:val="clear" w:color="auto" w:fill="FFFFFF"/>
          <w:lang w:eastAsia="pl-PL"/>
        </w:rPr>
        <w:t xml:space="preserve"> będzie skutkowa</w:t>
      </w:r>
      <w:r w:rsidR="00A76BA1" w:rsidRPr="00361F52">
        <w:rPr>
          <w:rFonts w:ascii="Times New Roman" w:eastAsia="Times New Roman" w:hAnsi="Times New Roman" w:cs="Times New Roman"/>
          <w:color w:val="000000"/>
          <w:sz w:val="24"/>
          <w:szCs w:val="24"/>
          <w:shd w:val="clear" w:color="auto" w:fill="FFFFFF"/>
          <w:lang w:eastAsia="pl-PL"/>
        </w:rPr>
        <w:t>ć</w:t>
      </w:r>
      <w:r w:rsidRPr="00361F52">
        <w:rPr>
          <w:rFonts w:ascii="Times New Roman" w:eastAsia="Times New Roman" w:hAnsi="Times New Roman" w:cs="Times New Roman"/>
          <w:color w:val="000000"/>
          <w:sz w:val="24"/>
          <w:szCs w:val="24"/>
          <w:shd w:val="clear" w:color="auto" w:fill="FFFFFF"/>
          <w:lang w:eastAsia="pl-PL"/>
        </w:rPr>
        <w:t xml:space="preserve"> wstrzymaniem zapłaty należnej Wykonawcy bez żadnych konsekwencji dla Zamawiającego wynikających z nieterminowej zapłaty wynagrodzenia należnego Wykonawcy.</w:t>
      </w:r>
    </w:p>
    <w:p w14:paraId="30639F3E" w14:textId="7F7A73AF" w:rsidR="00E04BC8" w:rsidRPr="00361F52" w:rsidRDefault="00E04BC8" w:rsidP="00361F52">
      <w:pPr>
        <w:widowControl w:val="0"/>
        <w:numPr>
          <w:ilvl w:val="0"/>
          <w:numId w:val="14"/>
        </w:numPr>
        <w:tabs>
          <w:tab w:val="left" w:pos="289"/>
        </w:tabs>
        <w:spacing w:before="240" w:after="216" w:line="276" w:lineRule="auto"/>
        <w:ind w:left="308"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Ostateczne rozliczenie za wykonany przedmiot umowy nastąpi w oparciu o fakturę końcową, wystawioną na podstawie protokołu odbioru końcowego. Faktura końcowa będzie płatna w terminie do </w:t>
      </w:r>
      <w:r w:rsidR="0038784E" w:rsidRPr="00361F52">
        <w:rPr>
          <w:rFonts w:ascii="Times New Roman" w:eastAsia="Times New Roman" w:hAnsi="Times New Roman" w:cs="Times New Roman"/>
          <w:color w:val="000000"/>
          <w:sz w:val="24"/>
          <w:szCs w:val="24"/>
          <w:shd w:val="clear" w:color="auto" w:fill="FFFFFF"/>
          <w:lang w:eastAsia="pl-PL"/>
        </w:rPr>
        <w:t>14</w:t>
      </w:r>
      <w:r w:rsidRPr="00361F52">
        <w:rPr>
          <w:rFonts w:ascii="Times New Roman" w:eastAsia="Times New Roman" w:hAnsi="Times New Roman" w:cs="Times New Roman"/>
          <w:color w:val="000000"/>
          <w:sz w:val="24"/>
          <w:szCs w:val="24"/>
          <w:shd w:val="clear" w:color="auto" w:fill="FFFFFF"/>
          <w:lang w:eastAsia="pl-PL"/>
        </w:rPr>
        <w:t xml:space="preserve"> dni od daty jej otrzymania przez Zamawiającego. Wartość faktury końcowej nie może być niższa niż 20% całkowitego wynagrodzenia należnego Wykonawcy, o którym mowa § 2 ust. 1 umowy. Wykonawca zobowiązany jest do przedstawienia Zamawiającemu wraz z fakturą końcową, </w:t>
      </w:r>
      <w:r w:rsidR="00A76BA1" w:rsidRPr="00361F52">
        <w:rPr>
          <w:rFonts w:ascii="Times New Roman" w:eastAsia="Times New Roman" w:hAnsi="Times New Roman" w:cs="Times New Roman"/>
          <w:color w:val="000000"/>
          <w:sz w:val="24"/>
          <w:szCs w:val="24"/>
          <w:shd w:val="clear" w:color="auto" w:fill="FFFFFF"/>
          <w:lang w:eastAsia="pl-PL"/>
        </w:rPr>
        <w:t>dowodów wymienionych w ust. 2.</w:t>
      </w:r>
      <w:r w:rsidR="00C3045C" w:rsidRPr="00361F52">
        <w:rPr>
          <w:rFonts w:ascii="Times New Roman" w:eastAsia="Times New Roman" w:hAnsi="Times New Roman" w:cs="Times New Roman"/>
          <w:color w:val="000000"/>
          <w:sz w:val="24"/>
          <w:szCs w:val="24"/>
          <w:shd w:val="clear" w:color="auto" w:fill="FFFFFF"/>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 xml:space="preserve">Brak </w:t>
      </w:r>
      <w:r w:rsidR="00A76BA1" w:rsidRPr="00361F52">
        <w:rPr>
          <w:rFonts w:ascii="Times New Roman" w:eastAsia="Times New Roman" w:hAnsi="Times New Roman" w:cs="Times New Roman"/>
          <w:color w:val="000000"/>
          <w:sz w:val="24"/>
          <w:szCs w:val="24"/>
          <w:shd w:val="clear" w:color="auto" w:fill="FFFFFF"/>
          <w:lang w:eastAsia="pl-PL"/>
        </w:rPr>
        <w:t>dowodów</w:t>
      </w:r>
      <w:r w:rsidRPr="00361F52">
        <w:rPr>
          <w:rFonts w:ascii="Times New Roman" w:eastAsia="Times New Roman" w:hAnsi="Times New Roman" w:cs="Times New Roman"/>
          <w:color w:val="000000"/>
          <w:sz w:val="24"/>
          <w:szCs w:val="24"/>
          <w:shd w:val="clear" w:color="auto" w:fill="FFFFFF"/>
          <w:lang w:eastAsia="pl-PL"/>
        </w:rPr>
        <w:t xml:space="preserve"> będzie skutkował wstrzymaniem zapłaty należnej Wykonawcy bez żadnych konsekwencji dla Zamawiającego wynikających z nieterminowej zapłaty wynagrodzenia należnego Wykonawcy.</w:t>
      </w:r>
    </w:p>
    <w:p w14:paraId="78E0DA2C" w14:textId="55AF0520" w:rsidR="00E04BC8" w:rsidRPr="00361F52" w:rsidRDefault="00E04BC8" w:rsidP="00361F52">
      <w:pPr>
        <w:widowControl w:val="0"/>
        <w:numPr>
          <w:ilvl w:val="0"/>
          <w:numId w:val="14"/>
        </w:numPr>
        <w:tabs>
          <w:tab w:val="left" w:pos="289"/>
        </w:tabs>
        <w:spacing w:after="235" w:line="276" w:lineRule="auto"/>
        <w:ind w:left="294" w:hanging="26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Kary umowne, ustalone w oparciu o zapisy zamieszczone w § 1</w:t>
      </w:r>
      <w:r w:rsidR="00185127"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 xml:space="preserve"> umowy będą potrącane z faktur Wykonawcy. Kary będą potrącane automatycznie bez uzyskiwania zgody Wykonawcy.</w:t>
      </w:r>
    </w:p>
    <w:p w14:paraId="020F5E23" w14:textId="56AB7720" w:rsidR="005C673D" w:rsidRPr="00361F52" w:rsidRDefault="00E04BC8" w:rsidP="00361F52">
      <w:pPr>
        <w:widowControl w:val="0"/>
        <w:numPr>
          <w:ilvl w:val="0"/>
          <w:numId w:val="14"/>
        </w:numPr>
        <w:tabs>
          <w:tab w:val="left" w:pos="284"/>
        </w:tabs>
        <w:autoSpaceDE w:val="0"/>
        <w:autoSpaceDN w:val="0"/>
        <w:adjustRightInd w:val="0"/>
        <w:spacing w:after="0" w:line="276" w:lineRule="auto"/>
        <w:ind w:left="284" w:hanging="256"/>
        <w:jc w:val="both"/>
        <w:rPr>
          <w:rFonts w:ascii="Times New Roman" w:eastAsia="Times New Roman" w:hAnsi="Times New Roman" w:cs="Times New Roman"/>
          <w:sz w:val="24"/>
          <w:szCs w:val="24"/>
          <w:shd w:val="clear" w:color="auto" w:fill="FFFFFF"/>
          <w:lang w:eastAsia="pl-PL"/>
        </w:rPr>
      </w:pPr>
      <w:r w:rsidRPr="00361F52">
        <w:rPr>
          <w:rFonts w:ascii="Times New Roman" w:eastAsia="Times New Roman" w:hAnsi="Times New Roman" w:cs="Times New Roman"/>
          <w:sz w:val="24"/>
          <w:szCs w:val="24"/>
          <w:shd w:val="clear" w:color="auto" w:fill="FFFFFF"/>
          <w:lang w:eastAsia="pl-PL"/>
        </w:rPr>
        <w:t>Faktury za prace stanowiące przedmiot umowy będą płatne przelewem na konto wskazane przez</w:t>
      </w:r>
      <w:r w:rsidR="007574AD" w:rsidRPr="00361F52">
        <w:rPr>
          <w:rFonts w:ascii="Times New Roman" w:eastAsia="Times New Roman" w:hAnsi="Times New Roman" w:cs="Times New Roman"/>
          <w:sz w:val="24"/>
          <w:szCs w:val="24"/>
          <w:shd w:val="clear" w:color="auto" w:fill="FFFFFF"/>
          <w:lang w:eastAsia="pl-PL"/>
        </w:rPr>
        <w:t xml:space="preserve"> </w:t>
      </w:r>
      <w:r w:rsidRPr="00361F52">
        <w:rPr>
          <w:rFonts w:ascii="Times New Roman" w:eastAsia="Times New Roman" w:hAnsi="Times New Roman" w:cs="Times New Roman"/>
          <w:sz w:val="24"/>
          <w:szCs w:val="24"/>
          <w:shd w:val="clear" w:color="auto" w:fill="FFFFFF"/>
          <w:lang w:eastAsia="pl-PL"/>
        </w:rPr>
        <w:t xml:space="preserve">Wykonawcę </w:t>
      </w:r>
      <w:r w:rsidR="007574AD" w:rsidRPr="00361F52">
        <w:rPr>
          <w:rFonts w:ascii="Times New Roman" w:eastAsia="Times New Roman" w:hAnsi="Times New Roman" w:cs="Times New Roman"/>
          <w:sz w:val="24"/>
          <w:szCs w:val="24"/>
          <w:shd w:val="clear" w:color="auto" w:fill="FFFFFF"/>
          <w:lang w:eastAsia="pl-PL"/>
        </w:rPr>
        <w:t xml:space="preserve">    </w:t>
      </w:r>
      <w:r w:rsidRPr="00361F52">
        <w:rPr>
          <w:rFonts w:ascii="Times New Roman" w:eastAsia="Times New Roman" w:hAnsi="Times New Roman" w:cs="Times New Roman"/>
          <w:sz w:val="24"/>
          <w:szCs w:val="24"/>
          <w:shd w:val="clear" w:color="auto" w:fill="FFFFFF"/>
          <w:lang w:eastAsia="pl-PL"/>
        </w:rPr>
        <w:t xml:space="preserve">nr </w:t>
      </w:r>
      <w:r w:rsidRPr="00361F52">
        <w:rPr>
          <w:rFonts w:ascii="Times New Roman" w:eastAsia="Times New Roman" w:hAnsi="Times New Roman" w:cs="Times New Roman"/>
          <w:sz w:val="24"/>
          <w:szCs w:val="24"/>
          <w:shd w:val="clear" w:color="auto" w:fill="FFFFFF"/>
          <w:lang w:eastAsia="pl-PL"/>
        </w:rPr>
        <w:tab/>
      </w:r>
      <w:r w:rsidR="0038784E" w:rsidRPr="00361F52">
        <w:rPr>
          <w:rFonts w:ascii="Times New Roman" w:eastAsia="Times New Roman" w:hAnsi="Times New Roman" w:cs="Times New Roman"/>
          <w:sz w:val="24"/>
          <w:szCs w:val="24"/>
          <w:shd w:val="clear" w:color="auto" w:fill="FFFFFF"/>
          <w:lang w:eastAsia="pl-PL"/>
        </w:rPr>
        <w:t xml:space="preserve">…………………………………………….. </w:t>
      </w:r>
    </w:p>
    <w:p w14:paraId="533F5C3E" w14:textId="68EB28EB" w:rsidR="005C673D" w:rsidRPr="00361F52" w:rsidRDefault="00E04BC8" w:rsidP="00361F52">
      <w:pPr>
        <w:pStyle w:val="Akapitzlist"/>
        <w:numPr>
          <w:ilvl w:val="0"/>
          <w:numId w:val="58"/>
        </w:numPr>
        <w:tabs>
          <w:tab w:val="left" w:pos="284"/>
        </w:tabs>
        <w:autoSpaceDE w:val="0"/>
        <w:autoSpaceDN w:val="0"/>
        <w:adjustRightInd w:val="0"/>
        <w:spacing w:line="276" w:lineRule="auto"/>
        <w:jc w:val="both"/>
        <w:rPr>
          <w:rFonts w:ascii="Times New Roman" w:eastAsia="Times New Roman" w:hAnsi="Times New Roman" w:cs="Times New Roman"/>
          <w:sz w:val="24"/>
          <w:szCs w:val="24"/>
          <w:shd w:val="clear" w:color="auto" w:fill="FFFFFF"/>
          <w:lang w:eastAsia="pl-PL"/>
        </w:rPr>
      </w:pPr>
      <w:r w:rsidRPr="00361F52">
        <w:rPr>
          <w:rFonts w:ascii="Times New Roman" w:eastAsia="Times New Roman" w:hAnsi="Times New Roman" w:cs="Times New Roman"/>
          <w:sz w:val="24"/>
          <w:szCs w:val="24"/>
          <w:shd w:val="clear" w:color="auto" w:fill="FFFFFF"/>
          <w:lang w:eastAsia="pl-PL"/>
        </w:rPr>
        <w:lastRenderedPageBreak/>
        <w:t>Zmiana numeru rachunku bankowego Wykonawcy nie wymaga</w:t>
      </w:r>
      <w:r w:rsidR="0038784E" w:rsidRPr="00361F52">
        <w:rPr>
          <w:rFonts w:ascii="Times New Roman" w:eastAsia="Times New Roman" w:hAnsi="Times New Roman" w:cs="Times New Roman"/>
          <w:sz w:val="24"/>
          <w:szCs w:val="24"/>
          <w:lang w:eastAsia="pl-PL"/>
        </w:rPr>
        <w:t xml:space="preserve"> </w:t>
      </w:r>
      <w:r w:rsidRPr="00361F52">
        <w:rPr>
          <w:rFonts w:ascii="Times New Roman" w:eastAsia="Times New Roman" w:hAnsi="Times New Roman" w:cs="Times New Roman"/>
          <w:sz w:val="24"/>
          <w:szCs w:val="24"/>
          <w:shd w:val="clear" w:color="auto" w:fill="FFFFFF"/>
          <w:lang w:eastAsia="pl-PL"/>
        </w:rPr>
        <w:t>sporządzenia aneksu do Umowy, lecz pisemnego powiadomienia Zamawiającego i staje się skuteczna z chwilą otrzymania przez Zamawiającego pisma wskazującego nowy numer rachunku bankowego Wykonawcy.</w:t>
      </w:r>
    </w:p>
    <w:p w14:paraId="0FA5F35A" w14:textId="5DB2D6B1" w:rsidR="001C56F5" w:rsidRPr="00361F52" w:rsidRDefault="001C56F5" w:rsidP="00361F52">
      <w:pPr>
        <w:pStyle w:val="Akapitzlist"/>
        <w:numPr>
          <w:ilvl w:val="0"/>
          <w:numId w:val="58"/>
        </w:numPr>
        <w:tabs>
          <w:tab w:val="left" w:pos="284"/>
        </w:tabs>
        <w:autoSpaceDE w:val="0"/>
        <w:autoSpaceDN w:val="0"/>
        <w:adjustRightInd w:val="0"/>
        <w:spacing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Wprowadza się następujące zasady dotyczące płatności wynagrodzenia należnego dla Wykonawcy z tytułu realizacji Umowy z zastosowaniem mechanizmu podzielonej płatności:</w:t>
      </w:r>
    </w:p>
    <w:p w14:paraId="6C756EED" w14:textId="77777777" w:rsidR="001C56F5" w:rsidRPr="00361F52" w:rsidRDefault="001C56F5" w:rsidP="00361F52">
      <w:pPr>
        <w:numPr>
          <w:ilvl w:val="0"/>
          <w:numId w:val="52"/>
        </w:numPr>
        <w:tabs>
          <w:tab w:val="left" w:pos="284"/>
        </w:tabs>
        <w:autoSpaceDE w:val="0"/>
        <w:autoSpaceDN w:val="0"/>
        <w:adjustRightInd w:val="0"/>
        <w:spacing w:after="0" w:line="276" w:lineRule="auto"/>
        <w:ind w:left="980"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 xml:space="preserve">Zamawiający zastrzega sobie prawo rozliczenia płatności wynikających z umowy za pośrednictwem metody podzielonej płatności (ang. </w:t>
      </w:r>
      <w:r w:rsidRPr="00361F52">
        <w:rPr>
          <w:rFonts w:ascii="Times New Roman" w:eastAsia="Times New Roman" w:hAnsi="Times New Roman" w:cs="Times New Roman"/>
          <w:i/>
          <w:iCs/>
          <w:sz w:val="24"/>
          <w:szCs w:val="24"/>
          <w:lang w:eastAsia="pl-PL"/>
        </w:rPr>
        <w:t xml:space="preserve">split payment) </w:t>
      </w:r>
      <w:r w:rsidRPr="00361F52">
        <w:rPr>
          <w:rFonts w:ascii="Times New Roman" w:eastAsia="Times New Roman" w:hAnsi="Times New Roman" w:cs="Times New Roman"/>
          <w:sz w:val="24"/>
          <w:szCs w:val="24"/>
          <w:lang w:eastAsia="pl-PL"/>
        </w:rPr>
        <w:t xml:space="preserve">przewidzianego w przepisach ustawy z dnia 11 marca 2004r. o podatku od towarów i usług (teks jednolity Dz. U. 2018 poz. 2174 ze zm.). </w:t>
      </w:r>
    </w:p>
    <w:p w14:paraId="702D72E1" w14:textId="77777777" w:rsidR="001C56F5" w:rsidRPr="00361F52" w:rsidRDefault="001C56F5" w:rsidP="00361F52">
      <w:pPr>
        <w:numPr>
          <w:ilvl w:val="0"/>
          <w:numId w:val="52"/>
        </w:numPr>
        <w:tabs>
          <w:tab w:val="left" w:pos="284"/>
        </w:tabs>
        <w:autoSpaceDE w:val="0"/>
        <w:autoSpaceDN w:val="0"/>
        <w:adjustRightInd w:val="0"/>
        <w:spacing w:after="0" w:line="276" w:lineRule="auto"/>
        <w:ind w:left="980"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Wykonawca oświadcza, że rachunek bankowy wskazany w Umowie:</w:t>
      </w:r>
    </w:p>
    <w:p w14:paraId="1A9D1A73" w14:textId="77777777" w:rsidR="001C56F5" w:rsidRPr="00361F52" w:rsidRDefault="001C56F5" w:rsidP="00361F52">
      <w:pPr>
        <w:numPr>
          <w:ilvl w:val="0"/>
          <w:numId w:val="53"/>
        </w:numPr>
        <w:tabs>
          <w:tab w:val="left" w:pos="284"/>
        </w:tabs>
        <w:autoSpaceDE w:val="0"/>
        <w:autoSpaceDN w:val="0"/>
        <w:adjustRightInd w:val="0"/>
        <w:spacing w:after="0" w:line="276" w:lineRule="auto"/>
        <w:ind w:left="980"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80C793C" w14:textId="77777777" w:rsidR="001C56F5" w:rsidRPr="00361F52" w:rsidRDefault="001C56F5" w:rsidP="00361F52">
      <w:pPr>
        <w:numPr>
          <w:ilvl w:val="0"/>
          <w:numId w:val="53"/>
        </w:numPr>
        <w:tabs>
          <w:tab w:val="left" w:pos="284"/>
        </w:tabs>
        <w:autoSpaceDE w:val="0"/>
        <w:autoSpaceDN w:val="0"/>
        <w:adjustRightInd w:val="0"/>
        <w:spacing w:after="0" w:line="276" w:lineRule="auto"/>
        <w:ind w:left="980"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30880479" w14:textId="50EF1EA0" w:rsidR="00E04BC8" w:rsidRPr="00361F52" w:rsidRDefault="001C56F5" w:rsidP="00361F52">
      <w:pPr>
        <w:tabs>
          <w:tab w:val="left" w:pos="284"/>
        </w:tabs>
        <w:autoSpaceDE w:val="0"/>
        <w:autoSpaceDN w:val="0"/>
        <w:adjustRightInd w:val="0"/>
        <w:spacing w:line="276" w:lineRule="auto"/>
        <w:ind w:left="71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W przypadku gdy rachunek bankowy wykonawcy nie spełnia warunków określonych w pkt. 2 ,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w:t>
      </w:r>
      <w:r w:rsidR="005C673D" w:rsidRPr="00361F52">
        <w:rPr>
          <w:rFonts w:ascii="Times New Roman" w:eastAsia="Times New Roman" w:hAnsi="Times New Roman" w:cs="Times New Roman"/>
          <w:sz w:val="24"/>
          <w:szCs w:val="24"/>
          <w:lang w:eastAsia="pl-PL"/>
        </w:rPr>
        <w:t>onania nieterminowej płatności.</w:t>
      </w:r>
    </w:p>
    <w:p w14:paraId="0DFB12FA" w14:textId="0355FEBC" w:rsidR="00E04BC8" w:rsidRPr="00361F52" w:rsidRDefault="00E04BC8" w:rsidP="00361F52">
      <w:pPr>
        <w:pStyle w:val="Akapitzlist"/>
        <w:widowControl w:val="0"/>
        <w:numPr>
          <w:ilvl w:val="0"/>
          <w:numId w:val="14"/>
        </w:numPr>
        <w:tabs>
          <w:tab w:val="left" w:pos="303"/>
        </w:tabs>
        <w:spacing w:after="120" w:line="276" w:lineRule="auto"/>
        <w:ind w:left="308" w:hanging="308"/>
        <w:contextualSpacing w:val="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jest zobowiązany do zgłaszania wszystkich projektów umów oraz zawartych umów dotyczących podwykonawstwa na roboty budowlane</w:t>
      </w:r>
      <w:r w:rsidR="00DF02B7">
        <w:rPr>
          <w:rFonts w:ascii="Times New Roman" w:eastAsia="Times New Roman" w:hAnsi="Times New Roman" w:cs="Times New Roman"/>
          <w:color w:val="000000"/>
          <w:sz w:val="24"/>
          <w:szCs w:val="24"/>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 xml:space="preserve"> Zgłaszanie podwykonawców lub dalszych podwykonawców, przedstawianie projektów umów, kopii umów, rozliczanie za wykonane przez nich roboty, dostawy lub usługi itp. musi odbywać się zgodnie z przepisami Pzp, o których mowa w artykułach 462 - 465. Umowy o podwykonawstwo, których przedmiotem są dostawy lub usługi, nie podlegają obowiązkowi przedkładania zamawiającemu, jeżeli ich wartość jest mniejsza niż 50 000 zł brutto bez względu na przedmiot tych dostaw lub usług. Termin na zgłoszenie przez Zamawiającego pisemnych zastrzeżeń do projektu umowy o podwykonawstwo, której przedmiotem są roboty budowlane, i do projektu jej zmian lub pisemnego sprzeciwu do jej treści wynosi 7 dni kalendarzowych. Nieprzedłożenie zamawiającemu poświadczonej za zgodność z oryginałem kopii zawartych umowy o podwykonawstwo, których przedmiotem są odpowiednio: roboty budowlane, dostawy lub usługi, w terminie 7 dni od dnia ich zawarcia przez wykonawcę zwalnia Zamawiającego z solidarnej odpowiedzialności za brak zapłaty wynagrodzenia należnego podwykonawcom lub dalszym podwykonawcom.</w:t>
      </w:r>
    </w:p>
    <w:p w14:paraId="58160B00" w14:textId="551938CE" w:rsidR="00E04BC8" w:rsidRPr="00361F52" w:rsidRDefault="00E04BC8" w:rsidP="00361F52">
      <w:pPr>
        <w:widowControl w:val="0"/>
        <w:numPr>
          <w:ilvl w:val="0"/>
          <w:numId w:val="14"/>
        </w:numPr>
        <w:tabs>
          <w:tab w:val="left" w:pos="390"/>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uprawniony jest również do wysyłania faktur elektronicznych</w:t>
      </w:r>
      <w:r w:rsidR="0038784E" w:rsidRPr="00361F52">
        <w:rPr>
          <w:rFonts w:ascii="Times New Roman" w:eastAsia="Times New Roman" w:hAnsi="Times New Roman" w:cs="Times New Roman"/>
          <w:color w:val="000000"/>
          <w:sz w:val="24"/>
          <w:szCs w:val="24"/>
          <w:shd w:val="clear" w:color="auto" w:fill="FFFFFF"/>
          <w:lang w:eastAsia="pl-PL"/>
        </w:rPr>
        <w:t>.</w:t>
      </w:r>
    </w:p>
    <w:p w14:paraId="258FBAF4" w14:textId="77777777" w:rsidR="00654B64" w:rsidRPr="00361F52" w:rsidRDefault="00E04BC8" w:rsidP="00DF02B7">
      <w:pPr>
        <w:widowControl w:val="0"/>
        <w:numPr>
          <w:ilvl w:val="0"/>
          <w:numId w:val="14"/>
        </w:numPr>
        <w:tabs>
          <w:tab w:val="left" w:pos="390"/>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Każda faktura wystawiana w formie elektronicznej, udostępniana jest przez okres obowiązywania Umowy.</w:t>
      </w:r>
    </w:p>
    <w:p w14:paraId="7D58AC4E" w14:textId="2AEF88C8" w:rsidR="00E04BC8" w:rsidRPr="00361F52" w:rsidRDefault="00E04BC8" w:rsidP="00361F52">
      <w:pPr>
        <w:widowControl w:val="0"/>
        <w:numPr>
          <w:ilvl w:val="0"/>
          <w:numId w:val="14"/>
        </w:numPr>
        <w:tabs>
          <w:tab w:val="left" w:pos="390"/>
        </w:tabs>
        <w:spacing w:after="120" w:line="276" w:lineRule="auto"/>
        <w:ind w:left="406" w:hanging="39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powiadomi Zamawiającego o przesłaniu faktury elektronicznej</w:t>
      </w:r>
      <w:r w:rsidR="00654B64" w:rsidRPr="00361F52">
        <w:rPr>
          <w:rFonts w:ascii="Times New Roman" w:eastAsia="Times New Roman" w:hAnsi="Times New Roman" w:cs="Times New Roman"/>
          <w:color w:val="000000"/>
          <w:sz w:val="24"/>
          <w:szCs w:val="24"/>
          <w:shd w:val="clear" w:color="auto" w:fill="FFFFFF"/>
          <w:lang w:eastAsia="pl-PL"/>
        </w:rPr>
        <w:t xml:space="preserve"> </w:t>
      </w:r>
      <w:r w:rsidR="00654B64" w:rsidRPr="00361F52">
        <w:rPr>
          <w:rFonts w:ascii="Times New Roman" w:hAnsi="Times New Roman" w:cs="Times New Roman"/>
          <w:sz w:val="24"/>
          <w:szCs w:val="24"/>
        </w:rPr>
        <w:t>pocztą elektroniczną na adres Zamawiającego: sekretariat@pinczow.com.pl</w:t>
      </w:r>
    </w:p>
    <w:p w14:paraId="4DD73288" w14:textId="77777777" w:rsidR="00E04BC8" w:rsidRPr="00361F52" w:rsidRDefault="00E04BC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8" w:name="bookmark6"/>
      <w:r w:rsidRPr="00361F52">
        <w:rPr>
          <w:rFonts w:ascii="Times New Roman" w:eastAsia="Times New Roman" w:hAnsi="Times New Roman" w:cs="Times New Roman"/>
          <w:b/>
          <w:bCs/>
          <w:color w:val="000000"/>
          <w:sz w:val="24"/>
          <w:szCs w:val="24"/>
          <w:shd w:val="clear" w:color="auto" w:fill="FFFFFF"/>
          <w:lang w:eastAsia="pl-PL"/>
        </w:rPr>
        <w:t>§ 5</w:t>
      </w:r>
      <w:bookmarkEnd w:id="8"/>
    </w:p>
    <w:p w14:paraId="53BA7188" w14:textId="77777777" w:rsidR="00E04BC8" w:rsidRPr="00361F52" w:rsidRDefault="00E04BC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9" w:name="bookmark7"/>
      <w:r w:rsidRPr="00361F52">
        <w:rPr>
          <w:rFonts w:ascii="Times New Roman" w:eastAsia="Times New Roman" w:hAnsi="Times New Roman" w:cs="Times New Roman"/>
          <w:b/>
          <w:bCs/>
          <w:color w:val="000000"/>
          <w:sz w:val="24"/>
          <w:szCs w:val="24"/>
          <w:shd w:val="clear" w:color="auto" w:fill="FFFFFF"/>
          <w:lang w:eastAsia="pl-PL"/>
        </w:rPr>
        <w:t>Pracownicy Wykonawcy</w:t>
      </w:r>
      <w:bookmarkEnd w:id="9"/>
    </w:p>
    <w:p w14:paraId="32A25E5A" w14:textId="77777777" w:rsidR="00E04BC8" w:rsidRPr="00361F52" w:rsidRDefault="00E04BC8" w:rsidP="00361F52">
      <w:pPr>
        <w:widowControl w:val="0"/>
        <w:numPr>
          <w:ilvl w:val="0"/>
          <w:numId w:val="16"/>
        </w:numPr>
        <w:tabs>
          <w:tab w:val="left" w:pos="281"/>
        </w:tabs>
        <w:spacing w:after="120" w:line="276" w:lineRule="auto"/>
        <w:ind w:left="323" w:hanging="323"/>
        <w:jc w:val="both"/>
        <w:rPr>
          <w:rFonts w:ascii="Times New Roman" w:eastAsia="Times New Roman" w:hAnsi="Times New Roman" w:cs="Times New Roman"/>
          <w:sz w:val="24"/>
          <w:szCs w:val="24"/>
          <w:lang w:eastAsia="pl-PL"/>
        </w:rPr>
      </w:pPr>
      <w:bookmarkStart w:id="10" w:name="_Hlk64876538"/>
      <w:r w:rsidRPr="00361F52">
        <w:rPr>
          <w:rFonts w:ascii="Times New Roman" w:eastAsia="Times New Roman" w:hAnsi="Times New Roman" w:cs="Times New Roman"/>
          <w:color w:val="000000"/>
          <w:sz w:val="24"/>
          <w:szCs w:val="24"/>
          <w:shd w:val="clear" w:color="auto" w:fill="FFFFFF"/>
          <w:lang w:eastAsia="pl-PL"/>
        </w:rPr>
        <w:t xml:space="preserve">Na podstawie art. 95 Pzp Zamawiający wymaga zatrudnienia przez wykonawcę, podwykonawcę lub dalszego podwykonawcę osób wykonujących wszelkie czynności wchodzące w tzw. koszty bezpośrednie </w:t>
      </w:r>
      <w:r w:rsidRPr="00361F52">
        <w:rPr>
          <w:rFonts w:ascii="Times New Roman" w:eastAsia="Times New Roman" w:hAnsi="Times New Roman" w:cs="Times New Roman"/>
          <w:color w:val="000000"/>
          <w:sz w:val="24"/>
          <w:szCs w:val="24"/>
          <w:shd w:val="clear" w:color="auto" w:fill="FFFFFF"/>
          <w:lang w:eastAsia="pl-PL"/>
        </w:rPr>
        <w:lastRenderedPageBreak/>
        <w:t>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A0A6469" w14:textId="77777777" w:rsidR="00E04BC8" w:rsidRPr="00361F52" w:rsidRDefault="00E04BC8" w:rsidP="00361F52">
      <w:pPr>
        <w:widowControl w:val="0"/>
        <w:numPr>
          <w:ilvl w:val="0"/>
          <w:numId w:val="16"/>
        </w:numPr>
        <w:tabs>
          <w:tab w:val="left" w:pos="284"/>
        </w:tabs>
        <w:spacing w:after="120" w:line="276" w:lineRule="auto"/>
        <w:ind w:left="322" w:hanging="322"/>
        <w:jc w:val="both"/>
        <w:rPr>
          <w:rFonts w:ascii="Times New Roman" w:eastAsia="Times New Roman" w:hAnsi="Times New Roman" w:cs="Times New Roman"/>
          <w:sz w:val="24"/>
          <w:szCs w:val="24"/>
          <w:lang w:eastAsia="pl-PL"/>
        </w:rPr>
      </w:pPr>
      <w:bookmarkStart w:id="11" w:name="_Hlk64878306"/>
      <w:bookmarkEnd w:id="10"/>
      <w:r w:rsidRPr="00361F52">
        <w:rPr>
          <w:rFonts w:ascii="Times New Roman" w:eastAsia="Times New Roman" w:hAnsi="Times New Roman" w:cs="Times New Roman"/>
          <w:color w:val="000000"/>
          <w:sz w:val="24"/>
          <w:szCs w:val="24"/>
          <w:shd w:val="clear" w:color="auto" w:fill="FFFFFF"/>
          <w:lang w:eastAsia="pl-PL"/>
        </w:rPr>
        <w:t>Wykonawca zobowiązany jest przed rozpoczęciem wykonywania czynności przez te osoby przedstawić inspektorowi nadzoru inwestorskiego lub Zamawiającemu lub jego przedstawicieli, dokumenty potwierdzające zatrudnianie tych osób na umowę o pracę. Zgodnie z art. 438 ust. 2 pkt 1 Pzp mogą to być w szczególności:</w:t>
      </w:r>
    </w:p>
    <w:p w14:paraId="1BBACF16" w14:textId="77777777" w:rsidR="00E04BC8" w:rsidRPr="00361F52" w:rsidRDefault="00E04BC8" w:rsidP="00361F52">
      <w:pPr>
        <w:widowControl w:val="0"/>
        <w:numPr>
          <w:ilvl w:val="0"/>
          <w:numId w:val="17"/>
        </w:numPr>
        <w:tabs>
          <w:tab w:val="left" w:pos="284"/>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oświadczenia zatrudnionego pracownika lub</w:t>
      </w:r>
    </w:p>
    <w:p w14:paraId="68A748A5" w14:textId="77777777" w:rsidR="00E04BC8" w:rsidRPr="00361F52" w:rsidRDefault="00E04BC8" w:rsidP="00361F52">
      <w:pPr>
        <w:widowControl w:val="0"/>
        <w:numPr>
          <w:ilvl w:val="0"/>
          <w:numId w:val="17"/>
        </w:numPr>
        <w:tabs>
          <w:tab w:val="left" w:pos="298"/>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oświadczenia wykonawcy lub podwykonawcy o zatrudnieniu pracownika na podstawie umowy o pracę lub</w:t>
      </w:r>
    </w:p>
    <w:p w14:paraId="749AD0FB" w14:textId="77777777" w:rsidR="00E04BC8" w:rsidRPr="00361F52" w:rsidRDefault="00E04BC8" w:rsidP="00361F52">
      <w:pPr>
        <w:widowControl w:val="0"/>
        <w:numPr>
          <w:ilvl w:val="0"/>
          <w:numId w:val="17"/>
        </w:numPr>
        <w:tabs>
          <w:tab w:val="left" w:pos="298"/>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poświadczonej za zgodność z oryginałem kopii umowy o pracę zatrudnionego pracownika lub</w:t>
      </w:r>
    </w:p>
    <w:p w14:paraId="725034BA" w14:textId="77777777" w:rsidR="00E04BC8" w:rsidRPr="00361F52" w:rsidRDefault="00E04BC8" w:rsidP="00361F52">
      <w:pPr>
        <w:widowControl w:val="0"/>
        <w:numPr>
          <w:ilvl w:val="0"/>
          <w:numId w:val="17"/>
        </w:numPr>
        <w:tabs>
          <w:tab w:val="left" w:pos="298"/>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inne dokumenty - zawierające informacje, w tym dane osobowe, niezbędne do weryfikacji zatrudnienia na podstawie umowy o pracę, w szczególności imię i nazwisko zatrudnionego pracownika, datę zawarcia umowy o pracę, rodzaj umowy o pracę i zakres obowiązków pracownika.</w:t>
      </w:r>
    </w:p>
    <w:bookmarkEnd w:id="11"/>
    <w:p w14:paraId="0A03B40B" w14:textId="77777777" w:rsidR="00E04BC8" w:rsidRPr="00361F52" w:rsidRDefault="00E04BC8" w:rsidP="00361F52">
      <w:pPr>
        <w:widowControl w:val="0"/>
        <w:numPr>
          <w:ilvl w:val="0"/>
          <w:numId w:val="16"/>
        </w:numPr>
        <w:tabs>
          <w:tab w:val="left" w:pos="284"/>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Pracodawcą tych osób musi być: wykonawca lub jeden ze wspólników konsorcjum, zgłoszony zgodnie z przepisami Pzp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zł. za każdy taki przypadek. Fakt przebywania takiej osoby na budowie musi zostać potwierdzony pisemną notatką sporządzoną przez inspektora nadzoru lub przedstawicieli Zamawiającego. Notatka nie musi być podpisana przez Wykonawcę lub jego przedstawicieli.</w:t>
      </w:r>
    </w:p>
    <w:p w14:paraId="4B1EAFD6" w14:textId="77777777" w:rsidR="00E04BC8" w:rsidRPr="00361F52" w:rsidRDefault="00E04BC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12" w:name="bookmark8"/>
      <w:r w:rsidRPr="00361F52">
        <w:rPr>
          <w:rFonts w:ascii="Times New Roman" w:eastAsia="Times New Roman" w:hAnsi="Times New Roman" w:cs="Times New Roman"/>
          <w:b/>
          <w:bCs/>
          <w:color w:val="000000"/>
          <w:sz w:val="24"/>
          <w:szCs w:val="24"/>
          <w:shd w:val="clear" w:color="auto" w:fill="FFFFFF"/>
          <w:lang w:eastAsia="pl-PL"/>
        </w:rPr>
        <w:t>§ 6</w:t>
      </w:r>
      <w:bookmarkEnd w:id="12"/>
    </w:p>
    <w:p w14:paraId="734C742A" w14:textId="77777777" w:rsidR="00E04BC8" w:rsidRPr="00361F52" w:rsidRDefault="00E04BC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13" w:name="bookmark9"/>
      <w:r w:rsidRPr="00361F52">
        <w:rPr>
          <w:rFonts w:ascii="Times New Roman" w:eastAsia="Times New Roman" w:hAnsi="Times New Roman" w:cs="Times New Roman"/>
          <w:b/>
          <w:bCs/>
          <w:color w:val="000000"/>
          <w:sz w:val="24"/>
          <w:szCs w:val="24"/>
          <w:shd w:val="clear" w:color="auto" w:fill="FFFFFF"/>
          <w:lang w:eastAsia="pl-PL"/>
        </w:rPr>
        <w:t>Termin realizacji umowy</w:t>
      </w:r>
      <w:bookmarkEnd w:id="13"/>
    </w:p>
    <w:p w14:paraId="57115DC7" w14:textId="2B35578D" w:rsidR="00E04BC8" w:rsidRPr="00361F52" w:rsidRDefault="00E04BC8" w:rsidP="00361F52">
      <w:pPr>
        <w:widowControl w:val="0"/>
        <w:numPr>
          <w:ilvl w:val="0"/>
          <w:numId w:val="18"/>
        </w:numPr>
        <w:tabs>
          <w:tab w:val="left" w:pos="281"/>
        </w:tabs>
        <w:spacing w:after="0" w:line="276" w:lineRule="auto"/>
        <w:ind w:left="322"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Termin wykonania przedmiotu umowy ustala się następująco:</w:t>
      </w:r>
      <w:r w:rsidR="00963ADE" w:rsidRPr="00361F52">
        <w:rPr>
          <w:rFonts w:ascii="Times New Roman" w:eastAsia="Times New Roman" w:hAnsi="Times New Roman" w:cs="Times New Roman"/>
          <w:color w:val="000000"/>
          <w:sz w:val="24"/>
          <w:szCs w:val="24"/>
          <w:shd w:val="clear" w:color="auto" w:fill="FFFFFF"/>
          <w:lang w:eastAsia="pl-PL"/>
        </w:rPr>
        <w:t xml:space="preserve"> </w:t>
      </w:r>
      <w:r w:rsidR="00963ADE" w:rsidRPr="00361F52">
        <w:rPr>
          <w:rFonts w:ascii="Times New Roman" w:eastAsia="Times New Roman" w:hAnsi="Times New Roman" w:cs="Times New Roman"/>
          <w:b/>
          <w:bCs/>
          <w:color w:val="000000"/>
          <w:sz w:val="24"/>
          <w:szCs w:val="24"/>
          <w:shd w:val="clear" w:color="auto" w:fill="FFFFFF"/>
          <w:lang w:eastAsia="pl-PL"/>
        </w:rPr>
        <w:t>do</w:t>
      </w:r>
      <w:r w:rsidRPr="00361F52">
        <w:rPr>
          <w:rFonts w:ascii="Times New Roman" w:eastAsia="Times New Roman" w:hAnsi="Times New Roman" w:cs="Times New Roman"/>
          <w:b/>
          <w:bCs/>
          <w:color w:val="000000"/>
          <w:sz w:val="24"/>
          <w:szCs w:val="24"/>
          <w:shd w:val="clear" w:color="auto" w:fill="FFFFFF"/>
          <w:lang w:eastAsia="pl-PL"/>
        </w:rPr>
        <w:t xml:space="preserve"> </w:t>
      </w:r>
      <w:r w:rsidR="009332FD">
        <w:rPr>
          <w:rFonts w:ascii="Times New Roman" w:eastAsia="Times New Roman" w:hAnsi="Times New Roman" w:cs="Times New Roman"/>
          <w:b/>
          <w:bCs/>
          <w:color w:val="000000"/>
          <w:sz w:val="24"/>
          <w:szCs w:val="24"/>
          <w:shd w:val="clear" w:color="auto" w:fill="FFFFFF"/>
          <w:lang w:eastAsia="pl-PL"/>
        </w:rPr>
        <w:t>12</w:t>
      </w:r>
      <w:r w:rsidR="00963ADE" w:rsidRPr="00361F52">
        <w:rPr>
          <w:rFonts w:ascii="Times New Roman" w:eastAsia="Times New Roman" w:hAnsi="Times New Roman" w:cs="Times New Roman"/>
          <w:b/>
          <w:bCs/>
          <w:color w:val="000000"/>
          <w:sz w:val="24"/>
          <w:szCs w:val="24"/>
          <w:shd w:val="clear" w:color="auto" w:fill="FFFFFF"/>
          <w:lang w:eastAsia="pl-PL"/>
        </w:rPr>
        <w:t xml:space="preserve"> miesięcy</w:t>
      </w:r>
      <w:r w:rsidR="00963ADE" w:rsidRPr="00361F52">
        <w:rPr>
          <w:rFonts w:ascii="Times New Roman" w:eastAsia="Times New Roman" w:hAnsi="Times New Roman" w:cs="Times New Roman"/>
          <w:color w:val="000000"/>
          <w:sz w:val="24"/>
          <w:szCs w:val="24"/>
          <w:shd w:val="clear" w:color="auto" w:fill="FFFFFF"/>
          <w:lang w:eastAsia="pl-PL"/>
        </w:rPr>
        <w:t xml:space="preserve"> </w:t>
      </w:r>
      <w:r w:rsidRPr="00361F52">
        <w:rPr>
          <w:rFonts w:ascii="Times New Roman" w:eastAsia="Times New Roman" w:hAnsi="Times New Roman" w:cs="Times New Roman"/>
          <w:b/>
          <w:bCs/>
          <w:color w:val="000000"/>
          <w:sz w:val="24"/>
          <w:szCs w:val="24"/>
          <w:shd w:val="clear" w:color="auto" w:fill="FFFFFF"/>
          <w:lang w:eastAsia="pl-PL"/>
        </w:rPr>
        <w:t>od dnia podpisania umowy</w:t>
      </w:r>
      <w:r w:rsidR="00963ADE" w:rsidRPr="00361F52">
        <w:rPr>
          <w:rFonts w:ascii="Times New Roman" w:eastAsia="Times New Roman" w:hAnsi="Times New Roman" w:cs="Times New Roman"/>
          <w:b/>
          <w:bCs/>
          <w:color w:val="000000"/>
          <w:sz w:val="24"/>
          <w:szCs w:val="24"/>
          <w:shd w:val="clear" w:color="auto" w:fill="FFFFFF"/>
          <w:lang w:eastAsia="pl-PL"/>
        </w:rPr>
        <w:t>.</w:t>
      </w:r>
      <w:r w:rsidRPr="00361F52">
        <w:rPr>
          <w:rFonts w:ascii="Times New Roman" w:eastAsia="Times New Roman" w:hAnsi="Times New Roman" w:cs="Times New Roman"/>
          <w:b/>
          <w:bCs/>
          <w:color w:val="000000"/>
          <w:sz w:val="24"/>
          <w:szCs w:val="24"/>
          <w:shd w:val="clear" w:color="auto" w:fill="FFFFFF"/>
          <w:lang w:eastAsia="pl-PL"/>
        </w:rPr>
        <w:t xml:space="preserve"> </w:t>
      </w:r>
    </w:p>
    <w:p w14:paraId="50477222" w14:textId="77777777" w:rsidR="00E04BC8" w:rsidRPr="00361F52" w:rsidRDefault="00E04BC8" w:rsidP="00361F52">
      <w:pPr>
        <w:widowControl w:val="0"/>
        <w:numPr>
          <w:ilvl w:val="3"/>
          <w:numId w:val="18"/>
        </w:numPr>
        <w:tabs>
          <w:tab w:val="left" w:pos="728"/>
        </w:tabs>
        <w:spacing w:after="0" w:line="276" w:lineRule="auto"/>
        <w:ind w:left="742" w:hanging="47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 moment wykonania przedmiotu umowy przez Wykonawcę, Strony uznają dzień, w którym Wykonawca zakończy realizację Zamówienia i zgłosi ją pisemnie (wraz z wszystkimi wymaganymi załącznikami) Zamawiającemu do odbioru końcowego.</w:t>
      </w:r>
    </w:p>
    <w:p w14:paraId="5A2E8D27" w14:textId="7CABFB6D" w:rsidR="00E04BC8" w:rsidRPr="00361F52" w:rsidRDefault="00E04BC8" w:rsidP="00361F52">
      <w:pPr>
        <w:widowControl w:val="0"/>
        <w:numPr>
          <w:ilvl w:val="0"/>
          <w:numId w:val="18"/>
        </w:numPr>
        <w:tabs>
          <w:tab w:val="left" w:pos="284"/>
        </w:tabs>
        <w:spacing w:after="120" w:line="276" w:lineRule="auto"/>
        <w:ind w:left="284" w:hanging="22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Termin ustalony w ust. 1 ulegnie przesunięciu w przypadku wystąpienia opóźnień wynikających w szczególności z:</w:t>
      </w:r>
    </w:p>
    <w:p w14:paraId="4D66BAF5" w14:textId="6AB2E60C" w:rsidR="008437A8" w:rsidRPr="00361F52" w:rsidRDefault="008437A8" w:rsidP="00361F52">
      <w:pPr>
        <w:widowControl w:val="0"/>
        <w:numPr>
          <w:ilvl w:val="0"/>
          <w:numId w:val="19"/>
        </w:numPr>
        <w:tabs>
          <w:tab w:val="left" w:pos="289"/>
        </w:tabs>
        <w:spacing w:after="120" w:line="276" w:lineRule="auto"/>
        <w:ind w:left="616"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działania siły wyższej (np. klęski żywiołowe, strajki generalne lub lokalne), mające</w:t>
      </w:r>
      <w:r w:rsidR="00C3045C" w:rsidRPr="00361F52">
        <w:rPr>
          <w:rFonts w:ascii="Times New Roman" w:eastAsia="Times New Roman" w:hAnsi="Times New Roman" w:cs="Times New Roman"/>
          <w:color w:val="000000"/>
          <w:sz w:val="24"/>
          <w:szCs w:val="24"/>
          <w:shd w:val="clear" w:color="auto" w:fill="FFFFFF"/>
          <w:lang w:eastAsia="pl-PL"/>
        </w:rPr>
        <w:t>j</w:t>
      </w:r>
      <w:r w:rsidRPr="00361F52">
        <w:rPr>
          <w:rFonts w:ascii="Times New Roman" w:eastAsia="Times New Roman" w:hAnsi="Times New Roman" w:cs="Times New Roman"/>
          <w:color w:val="000000"/>
          <w:sz w:val="24"/>
          <w:szCs w:val="24"/>
          <w:shd w:val="clear" w:color="auto" w:fill="FFFFFF"/>
          <w:lang w:eastAsia="pl-PL"/>
        </w:rPr>
        <w:t xml:space="preserve"> bezpośredni wpływ na terminowość wykonywania robót;</w:t>
      </w:r>
    </w:p>
    <w:p w14:paraId="177C41B8" w14:textId="77777777"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wystąpienia warunków atmosferycznych uniemożliwiających wykonywanie robót - fakt ten musi zostać udokumentowany wpisem kierownika budowy do dziennika budowy oraz zgłoszony niezwłocznie Zamawiającemu i musi zostać potwierdzony przez inspektora nadzoru;</w:t>
      </w:r>
    </w:p>
    <w:p w14:paraId="0B13B7CD" w14:textId="77777777"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na skutek działań osób trzecich uniemożliwiających wykonanie prac, które to działania nie są konsekwencją winy którejkolwiek ze Stron;</w:t>
      </w:r>
    </w:p>
    <w:p w14:paraId="043DF45A" w14:textId="77777777"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wystąpienia okoliczności, których strony umowy nie były w stanie przewidzieć, pomimo zachowania należytej staranności;</w:t>
      </w:r>
    </w:p>
    <w:p w14:paraId="095E2D35" w14:textId="77777777"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zawarcia aneksu do niniejszej umowy na podstawie art. 455 ust. 1 pkt 3 Pzp albo art. 455 ust. 2 Pzp, o ile realizacja dodatkowych robót budowlanych wpływa na termin wykonania niniejszej umowy;</w:t>
      </w:r>
    </w:p>
    <w:p w14:paraId="386569F3" w14:textId="62EF11A1"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wystąpienia istotnego błędu w dokumentacji projektowej - termin umowny może zostać wydłużony o czas niezbędny na usunięcie wad w projekcie przez Wyk</w:t>
      </w:r>
      <w:r w:rsidR="00C700D8" w:rsidRPr="00361F52">
        <w:rPr>
          <w:rFonts w:ascii="Times New Roman" w:eastAsia="Times New Roman" w:hAnsi="Times New Roman" w:cs="Times New Roman"/>
          <w:color w:val="000000"/>
          <w:sz w:val="24"/>
          <w:szCs w:val="24"/>
          <w:shd w:val="clear" w:color="auto" w:fill="FFFFFF"/>
          <w:lang w:eastAsia="pl-PL"/>
        </w:rPr>
        <w:t>onawcę dokumentacji projektowej;</w:t>
      </w:r>
    </w:p>
    <w:p w14:paraId="44B7D218" w14:textId="25ECEC01"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wykopalisk uniem</w:t>
      </w:r>
      <w:r w:rsidR="00C700D8" w:rsidRPr="00361F52">
        <w:rPr>
          <w:rFonts w:ascii="Times New Roman" w:eastAsia="Times New Roman" w:hAnsi="Times New Roman" w:cs="Times New Roman"/>
          <w:color w:val="000000"/>
          <w:sz w:val="24"/>
          <w:szCs w:val="24"/>
          <w:shd w:val="clear" w:color="auto" w:fill="FFFFFF"/>
          <w:lang w:eastAsia="pl-PL"/>
        </w:rPr>
        <w:t>ożliwiających wykonywanie robót;</w:t>
      </w:r>
    </w:p>
    <w:p w14:paraId="2C860A71" w14:textId="41A9337F" w:rsidR="00C700D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robót zamiennych wprowadzonych na życzenie Zamawiającego, o ile realizacja tych prac wpływa na te</w:t>
      </w:r>
      <w:r w:rsidR="00C700D8" w:rsidRPr="00361F52">
        <w:rPr>
          <w:rFonts w:ascii="Times New Roman" w:eastAsia="Times New Roman" w:hAnsi="Times New Roman" w:cs="Times New Roman"/>
          <w:color w:val="000000"/>
          <w:sz w:val="24"/>
          <w:szCs w:val="24"/>
          <w:shd w:val="clear" w:color="auto" w:fill="FFFFFF"/>
          <w:lang w:eastAsia="pl-PL"/>
        </w:rPr>
        <w:t>rmin wykonania niniejszej umowy;</w:t>
      </w:r>
    </w:p>
    <w:p w14:paraId="58A09603" w14:textId="2D4B64D2" w:rsidR="008437A8" w:rsidRPr="00361F52" w:rsidRDefault="008437A8" w:rsidP="00361F52">
      <w:pPr>
        <w:widowControl w:val="0"/>
        <w:numPr>
          <w:ilvl w:val="0"/>
          <w:numId w:val="19"/>
        </w:numPr>
        <w:tabs>
          <w:tab w:val="left" w:pos="298"/>
        </w:tabs>
        <w:spacing w:after="120" w:line="276" w:lineRule="auto"/>
        <w:ind w:left="658" w:hanging="33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wystąpienia braku możliwości wykonywania robót budowlanych ze względu na pogłębienie się pandemii COVID-19 lub dużej liczby zakażeń wirusem u pr</w:t>
      </w:r>
      <w:r w:rsidR="005C673D" w:rsidRPr="00361F52">
        <w:rPr>
          <w:rFonts w:ascii="Times New Roman" w:eastAsia="Times New Roman" w:hAnsi="Times New Roman" w:cs="Times New Roman"/>
          <w:color w:val="000000"/>
          <w:sz w:val="24"/>
          <w:szCs w:val="24"/>
          <w:shd w:val="clear" w:color="auto" w:fill="FFFFFF"/>
          <w:lang w:eastAsia="pl-PL"/>
        </w:rPr>
        <w:t>acowników Wykonawcy</w:t>
      </w:r>
      <w:r w:rsidRPr="00361F52">
        <w:rPr>
          <w:rFonts w:ascii="Times New Roman" w:eastAsia="Times New Roman" w:hAnsi="Times New Roman" w:cs="Times New Roman"/>
          <w:color w:val="000000"/>
          <w:sz w:val="24"/>
          <w:szCs w:val="24"/>
          <w:shd w:val="clear" w:color="auto" w:fill="FFFFFF"/>
          <w:lang w:eastAsia="pl-PL"/>
        </w:rPr>
        <w:t>.</w:t>
      </w:r>
    </w:p>
    <w:p w14:paraId="23A7C7B6" w14:textId="43D36A94" w:rsidR="008437A8" w:rsidRPr="00361F52" w:rsidRDefault="008437A8" w:rsidP="00361F52">
      <w:pPr>
        <w:widowControl w:val="0"/>
        <w:numPr>
          <w:ilvl w:val="0"/>
          <w:numId w:val="18"/>
        </w:numPr>
        <w:tabs>
          <w:tab w:val="left" w:pos="281"/>
        </w:tabs>
        <w:spacing w:after="120" w:line="276" w:lineRule="auto"/>
        <w:ind w:left="266"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Opó</w:t>
      </w:r>
      <w:r w:rsidR="005C673D" w:rsidRPr="00361F52">
        <w:rPr>
          <w:rFonts w:ascii="Times New Roman" w:eastAsia="Times New Roman" w:hAnsi="Times New Roman" w:cs="Times New Roman"/>
          <w:color w:val="000000"/>
          <w:sz w:val="24"/>
          <w:szCs w:val="24"/>
          <w:shd w:val="clear" w:color="auto" w:fill="FFFFFF"/>
          <w:lang w:eastAsia="pl-PL"/>
        </w:rPr>
        <w:t>źnienia, o których mowa w ust. 2</w:t>
      </w:r>
      <w:r w:rsidRPr="00361F52">
        <w:rPr>
          <w:rFonts w:ascii="Times New Roman" w:eastAsia="Times New Roman" w:hAnsi="Times New Roman" w:cs="Times New Roman"/>
          <w:color w:val="000000"/>
          <w:sz w:val="24"/>
          <w:szCs w:val="24"/>
          <w:shd w:val="clear" w:color="auto" w:fill="FFFFFF"/>
          <w:lang w:eastAsia="pl-PL"/>
        </w:rPr>
        <w:t xml:space="preserve"> muszą być odnotowane w dzienniku budowy, udokumentowane stosownymi protokołami podpisanymi przez kierownika budowy, inspektora nadzoru oraz zaakceptowane przez Zamawiającego.</w:t>
      </w:r>
    </w:p>
    <w:p w14:paraId="76A543B1" w14:textId="182496D5" w:rsidR="008437A8" w:rsidRPr="00361F52" w:rsidRDefault="005C673D" w:rsidP="00361F52">
      <w:pPr>
        <w:widowControl w:val="0"/>
        <w:numPr>
          <w:ilvl w:val="0"/>
          <w:numId w:val="18"/>
        </w:numPr>
        <w:tabs>
          <w:tab w:val="left" w:pos="284"/>
        </w:tabs>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przedstawionych w ust. 2</w:t>
      </w:r>
      <w:r w:rsidR="008437A8" w:rsidRPr="00361F52">
        <w:rPr>
          <w:rFonts w:ascii="Times New Roman" w:eastAsia="Times New Roman" w:hAnsi="Times New Roman" w:cs="Times New Roman"/>
          <w:color w:val="000000"/>
          <w:sz w:val="24"/>
          <w:szCs w:val="24"/>
          <w:shd w:val="clear" w:color="auto" w:fill="FFFFFF"/>
          <w:lang w:eastAsia="pl-PL"/>
        </w:rPr>
        <w:t xml:space="preserve"> przypadkach wystąpienia opóźnień, strony ustalą nowe terminy, z tym, że maksymalny okres przesunięcia terminu zakończenia realizacji przedmiotu umowy równy będzie okresowi przerwy lub postoju.</w:t>
      </w:r>
    </w:p>
    <w:p w14:paraId="3D22CE71" w14:textId="77777777" w:rsidR="008437A8" w:rsidRPr="00361F52" w:rsidRDefault="008437A8" w:rsidP="00361F52">
      <w:pPr>
        <w:widowControl w:val="0"/>
        <w:numPr>
          <w:ilvl w:val="0"/>
          <w:numId w:val="18"/>
        </w:numPr>
        <w:tabs>
          <w:tab w:val="left" w:pos="284"/>
        </w:tabs>
        <w:spacing w:after="120"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gdy wystąpią przerwy w realizacji Zamówienia z przyczyn leżących po stronie Zamawiającego, po pisemnym stwierdzeniu tego faktu i poinformowaniu o nim Wykonawcy przez Zamawiającego, bieg terminu realizacji Zamówienia zostaje zawieszony na czas przerwy, bez skutków finansowych dla Zamawiającego. Termin wykonania Zamówienia określony w ust. 1 może wówczas, na pisemny wniosek Wykonawcy, ulec przesunięciu o liczbę dni kalendarzowych, wynikających z przerw, które wystąpiły w okresie realizacji Zamówienia. W przypadku uwzględnienia wniosku Wykonawcy przez Zamawiającego, przesłane zostanie pisemne potwierdzenie zmieniające termin zakończenia wykonania Zamówienia, o którym mowa w ust. 1.</w:t>
      </w:r>
    </w:p>
    <w:p w14:paraId="7B56A9AD" w14:textId="77777777"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14" w:name="bookmark10"/>
      <w:r w:rsidRPr="00361F52">
        <w:rPr>
          <w:rFonts w:ascii="Times New Roman" w:eastAsia="Times New Roman" w:hAnsi="Times New Roman" w:cs="Times New Roman"/>
          <w:b/>
          <w:bCs/>
          <w:color w:val="000000"/>
          <w:sz w:val="24"/>
          <w:szCs w:val="24"/>
          <w:shd w:val="clear" w:color="auto" w:fill="FFFFFF"/>
          <w:lang w:eastAsia="pl-PL"/>
        </w:rPr>
        <w:t>§ 7</w:t>
      </w:r>
      <w:bookmarkEnd w:id="14"/>
    </w:p>
    <w:p w14:paraId="46B84FE1" w14:textId="77777777"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15" w:name="bookmark11"/>
      <w:r w:rsidRPr="00361F52">
        <w:rPr>
          <w:rFonts w:ascii="Times New Roman" w:eastAsia="Times New Roman" w:hAnsi="Times New Roman" w:cs="Times New Roman"/>
          <w:b/>
          <w:bCs/>
          <w:color w:val="000000"/>
          <w:sz w:val="24"/>
          <w:szCs w:val="24"/>
          <w:shd w:val="clear" w:color="auto" w:fill="FFFFFF"/>
          <w:lang w:eastAsia="pl-PL"/>
        </w:rPr>
        <w:t>Przekazanie placu budowy</w:t>
      </w:r>
      <w:bookmarkEnd w:id="15"/>
    </w:p>
    <w:p w14:paraId="27DD324C" w14:textId="77777777" w:rsidR="008437A8" w:rsidRPr="00361F52" w:rsidRDefault="008437A8" w:rsidP="00361F52">
      <w:pPr>
        <w:widowControl w:val="0"/>
        <w:numPr>
          <w:ilvl w:val="0"/>
          <w:numId w:val="20"/>
        </w:numPr>
        <w:tabs>
          <w:tab w:val="left" w:pos="281"/>
        </w:tabs>
        <w:spacing w:after="120" w:line="276" w:lineRule="auto"/>
        <w:ind w:left="280" w:hanging="23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Planowany termin przekazania terenu budowy nastąpi protokolarnie, w terminie do 7 dni od dnia podpisania umowy</w:t>
      </w:r>
    </w:p>
    <w:p w14:paraId="6BDF52FE" w14:textId="77777777" w:rsidR="008437A8" w:rsidRPr="00361F52" w:rsidRDefault="008437A8" w:rsidP="00361F52">
      <w:pPr>
        <w:widowControl w:val="0"/>
        <w:numPr>
          <w:ilvl w:val="0"/>
          <w:numId w:val="20"/>
        </w:numPr>
        <w:tabs>
          <w:tab w:val="left" w:pos="284"/>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nie zapewnia dostawy wody, energii na plac budowy. Wykonawca we własnym zakresie zapewni wszystkie niezbędne media.</w:t>
      </w:r>
    </w:p>
    <w:p w14:paraId="717FBBC1" w14:textId="77777777" w:rsidR="008437A8" w:rsidRPr="00361F52" w:rsidRDefault="008437A8" w:rsidP="00361F52">
      <w:pPr>
        <w:widowControl w:val="0"/>
        <w:numPr>
          <w:ilvl w:val="0"/>
          <w:numId w:val="20"/>
        </w:numPr>
        <w:tabs>
          <w:tab w:val="left" w:pos="284"/>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zapewni lub może zapewnić nadzór inwestorski i/lub nadzór autorski w trakcie realizacji budowy.</w:t>
      </w:r>
    </w:p>
    <w:p w14:paraId="4C52C117" w14:textId="77777777" w:rsidR="008437A8" w:rsidRPr="00361F52" w:rsidRDefault="008437A8" w:rsidP="00361F52">
      <w:pPr>
        <w:widowControl w:val="0"/>
        <w:numPr>
          <w:ilvl w:val="0"/>
          <w:numId w:val="20"/>
        </w:numPr>
        <w:tabs>
          <w:tab w:val="left" w:pos="284"/>
        </w:tabs>
        <w:spacing w:after="120" w:line="276" w:lineRule="auto"/>
        <w:ind w:left="278" w:hanging="2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po przejęciu placu budowy odpowiada za niego do momentu protokolarnego odbioru końcowego przedmiotu zamówienia.</w:t>
      </w:r>
    </w:p>
    <w:p w14:paraId="1DC67170" w14:textId="77777777" w:rsidR="008437A8" w:rsidRPr="00361F52" w:rsidRDefault="008437A8" w:rsidP="00361F52">
      <w:pPr>
        <w:widowControl w:val="0"/>
        <w:numPr>
          <w:ilvl w:val="0"/>
          <w:numId w:val="20"/>
        </w:numPr>
        <w:tabs>
          <w:tab w:val="left" w:pos="284"/>
        </w:tabs>
        <w:spacing w:after="120" w:line="276" w:lineRule="auto"/>
        <w:ind w:left="266" w:hanging="26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czasie wykonywania robót Wykonawca powinien utrzymać plac budowy w stanie wolnym od przeszkód, składować materiały i sprzęt w ustalonych miejscach i w należytym porządku, a zbędne przedmioty usunąć z placu budowy.</w:t>
      </w:r>
    </w:p>
    <w:p w14:paraId="60FAA69C" w14:textId="48CDFD22" w:rsidR="008437A8" w:rsidRPr="00361F52" w:rsidRDefault="008437A8" w:rsidP="00361F52">
      <w:pPr>
        <w:widowControl w:val="0"/>
        <w:numPr>
          <w:ilvl w:val="0"/>
          <w:numId w:val="20"/>
        </w:numPr>
        <w:tabs>
          <w:tab w:val="left" w:pos="284"/>
        </w:tabs>
        <w:spacing w:after="0"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Wszelkie uszkodzenia obiektów istniejących i elementów zagospodarowania terenu powstałych podczas prowadzenia robót powinny być naprawiane na bieżąco przez Wykonawcę. Po zakończeniu robót Wykonawca powinien bez zbędnej zwłoki uporządkować teren placu budowy i przekazać go Zamawiającemu.</w:t>
      </w:r>
    </w:p>
    <w:p w14:paraId="2174CB9C" w14:textId="77777777" w:rsidR="00B27BAC" w:rsidRPr="00361F52" w:rsidRDefault="00B27BAC" w:rsidP="00361F52">
      <w:pPr>
        <w:widowControl w:val="0"/>
        <w:tabs>
          <w:tab w:val="left" w:pos="284"/>
        </w:tabs>
        <w:spacing w:after="0" w:line="276" w:lineRule="auto"/>
        <w:jc w:val="both"/>
        <w:rPr>
          <w:rFonts w:ascii="Times New Roman" w:eastAsia="Times New Roman" w:hAnsi="Times New Roman" w:cs="Times New Roman"/>
          <w:sz w:val="24"/>
          <w:szCs w:val="24"/>
          <w:lang w:eastAsia="pl-PL"/>
        </w:rPr>
      </w:pPr>
    </w:p>
    <w:p w14:paraId="0AD68F1C" w14:textId="77777777" w:rsidR="008437A8" w:rsidRPr="00361F52" w:rsidRDefault="008437A8" w:rsidP="00361F52">
      <w:pPr>
        <w:keepNext/>
        <w:keepLines/>
        <w:widowControl w:val="0"/>
        <w:spacing w:after="0" w:line="276" w:lineRule="auto"/>
        <w:ind w:left="20"/>
        <w:jc w:val="center"/>
        <w:outlineLvl w:val="1"/>
        <w:rPr>
          <w:rFonts w:ascii="Times New Roman" w:eastAsia="Times New Roman" w:hAnsi="Times New Roman" w:cs="Times New Roman"/>
          <w:b/>
          <w:bCs/>
          <w:sz w:val="24"/>
          <w:szCs w:val="24"/>
          <w:lang w:eastAsia="pl-PL"/>
        </w:rPr>
      </w:pPr>
      <w:bookmarkStart w:id="16" w:name="bookmark12"/>
      <w:r w:rsidRPr="00361F52">
        <w:rPr>
          <w:rFonts w:ascii="Times New Roman" w:eastAsia="Times New Roman" w:hAnsi="Times New Roman" w:cs="Times New Roman"/>
          <w:b/>
          <w:bCs/>
          <w:color w:val="000000"/>
          <w:sz w:val="24"/>
          <w:szCs w:val="24"/>
          <w:shd w:val="clear" w:color="auto" w:fill="FFFFFF"/>
          <w:lang w:eastAsia="pl-PL"/>
        </w:rPr>
        <w:t>§ 8</w:t>
      </w:r>
      <w:bookmarkEnd w:id="16"/>
    </w:p>
    <w:p w14:paraId="643CCFE1" w14:textId="77777777" w:rsidR="008437A8" w:rsidRPr="00361F52" w:rsidRDefault="008437A8" w:rsidP="00361F52">
      <w:pPr>
        <w:keepNext/>
        <w:keepLines/>
        <w:widowControl w:val="0"/>
        <w:spacing w:after="0" w:line="276" w:lineRule="auto"/>
        <w:ind w:left="23"/>
        <w:jc w:val="center"/>
        <w:outlineLvl w:val="1"/>
        <w:rPr>
          <w:rFonts w:ascii="Times New Roman" w:eastAsia="Times New Roman" w:hAnsi="Times New Roman" w:cs="Times New Roman"/>
          <w:b/>
          <w:bCs/>
          <w:sz w:val="24"/>
          <w:szCs w:val="24"/>
          <w:lang w:eastAsia="pl-PL"/>
        </w:rPr>
      </w:pPr>
      <w:bookmarkStart w:id="17" w:name="bookmark13"/>
      <w:r w:rsidRPr="00361F52">
        <w:rPr>
          <w:rFonts w:ascii="Times New Roman" w:eastAsia="Times New Roman" w:hAnsi="Times New Roman" w:cs="Times New Roman"/>
          <w:b/>
          <w:bCs/>
          <w:color w:val="000000"/>
          <w:sz w:val="24"/>
          <w:szCs w:val="24"/>
          <w:shd w:val="clear" w:color="auto" w:fill="FFFFFF"/>
          <w:lang w:eastAsia="pl-PL"/>
        </w:rPr>
        <w:t>Kierownik budowy</w:t>
      </w:r>
      <w:bookmarkEnd w:id="17"/>
    </w:p>
    <w:p w14:paraId="0BFFD91C" w14:textId="20674F3F" w:rsidR="008437A8" w:rsidRPr="00FB1440" w:rsidRDefault="008437A8" w:rsidP="00361F52">
      <w:pPr>
        <w:widowControl w:val="0"/>
        <w:numPr>
          <w:ilvl w:val="0"/>
          <w:numId w:val="21"/>
        </w:numPr>
        <w:tabs>
          <w:tab w:val="left" w:pos="286"/>
        </w:tabs>
        <w:spacing w:after="120" w:line="276" w:lineRule="auto"/>
        <w:ind w:left="280" w:hanging="28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ustanawia Kierownika budowy, posiadającego uprawnienia do kierowania robotami budowlanymi w specjalności ok</w:t>
      </w:r>
      <w:r w:rsidR="00FB1440">
        <w:rPr>
          <w:rFonts w:ascii="Times New Roman" w:eastAsia="Times New Roman" w:hAnsi="Times New Roman" w:cs="Times New Roman"/>
          <w:color w:val="000000"/>
          <w:sz w:val="24"/>
          <w:szCs w:val="24"/>
          <w:shd w:val="clear" w:color="auto" w:fill="FFFFFF"/>
          <w:lang w:eastAsia="pl-PL"/>
        </w:rPr>
        <w:t>reślonej w ofercie przetargowej</w:t>
      </w:r>
      <w:r w:rsidR="00FB1440" w:rsidRPr="00FB1440">
        <w:rPr>
          <w:rFonts w:ascii="Times New Roman" w:eastAsia="Times New Roman" w:hAnsi="Times New Roman" w:cs="Times New Roman"/>
          <w:color w:val="000000"/>
          <w:sz w:val="24"/>
          <w:szCs w:val="24"/>
          <w:shd w:val="clear" w:color="auto" w:fill="FFFFFF"/>
          <w:lang w:eastAsia="pl-PL"/>
        </w:rPr>
        <w:t>,</w:t>
      </w:r>
      <w:r w:rsidR="00FB1440" w:rsidRPr="00FB1440">
        <w:rPr>
          <w:rFonts w:ascii="Times New Roman" w:hAnsi="Times New Roman" w:cs="Times New Roman"/>
          <w:iCs/>
          <w:sz w:val="24"/>
          <w:szCs w:val="24"/>
        </w:rPr>
        <w:t xml:space="preserve"> działając</w:t>
      </w:r>
      <w:r w:rsidR="00FB1440">
        <w:rPr>
          <w:rFonts w:ascii="Times New Roman" w:hAnsi="Times New Roman" w:cs="Times New Roman"/>
          <w:iCs/>
          <w:sz w:val="24"/>
          <w:szCs w:val="24"/>
        </w:rPr>
        <w:t>ego</w:t>
      </w:r>
      <w:r w:rsidR="00FB1440" w:rsidRPr="00FB1440">
        <w:rPr>
          <w:rFonts w:ascii="Times New Roman" w:hAnsi="Times New Roman" w:cs="Times New Roman"/>
          <w:iCs/>
          <w:sz w:val="24"/>
          <w:szCs w:val="24"/>
        </w:rPr>
        <w:t xml:space="preserve"> w granicach umocowania określonego przepisami ustawy Prawo Budowlane</w:t>
      </w:r>
      <w:r w:rsidR="00FB1440">
        <w:rPr>
          <w:rFonts w:ascii="Times New Roman" w:hAnsi="Times New Roman" w:cs="Times New Roman"/>
          <w:iCs/>
          <w:sz w:val="24"/>
          <w:szCs w:val="24"/>
        </w:rPr>
        <w:t>.</w:t>
      </w:r>
    </w:p>
    <w:p w14:paraId="5C2247E7" w14:textId="77777777" w:rsidR="00C3045C" w:rsidRPr="00361F52" w:rsidRDefault="008437A8" w:rsidP="00361F52">
      <w:pPr>
        <w:widowControl w:val="0"/>
        <w:numPr>
          <w:ilvl w:val="0"/>
          <w:numId w:val="21"/>
        </w:numPr>
        <w:tabs>
          <w:tab w:val="left" w:pos="295"/>
        </w:tabs>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Istnieje możliwość dokonania zmiany kierownika budowy jedynie za uprzednią pisemną zgodą Zamawiającego.</w:t>
      </w:r>
    </w:p>
    <w:p w14:paraId="2B907F1F" w14:textId="2A2D5172" w:rsidR="008437A8" w:rsidRPr="00361F52" w:rsidRDefault="008437A8" w:rsidP="00361F52">
      <w:pPr>
        <w:widowControl w:val="0"/>
        <w:numPr>
          <w:ilvl w:val="0"/>
          <w:numId w:val="21"/>
        </w:numPr>
        <w:tabs>
          <w:tab w:val="left" w:pos="295"/>
        </w:tabs>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z własnej inicjatywy proponuje zmianę osoby wymienionej w ust. 1 niniejszego paragrafu w następujących przypadkach:</w:t>
      </w:r>
    </w:p>
    <w:p w14:paraId="61698A1F" w14:textId="77777777" w:rsidR="008437A8" w:rsidRPr="00361F52" w:rsidRDefault="008437A8" w:rsidP="00361F52">
      <w:pPr>
        <w:widowControl w:val="0"/>
        <w:numPr>
          <w:ilvl w:val="0"/>
          <w:numId w:val="22"/>
        </w:numPr>
        <w:tabs>
          <w:tab w:val="left" w:pos="305"/>
        </w:tabs>
        <w:spacing w:after="0" w:line="276" w:lineRule="auto"/>
        <w:ind w:left="323"/>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śmierci, choroby lub innych zdarzeń losowych;</w:t>
      </w:r>
    </w:p>
    <w:p w14:paraId="28E4BA81" w14:textId="77777777" w:rsidR="008437A8" w:rsidRPr="00361F52" w:rsidRDefault="008437A8" w:rsidP="00361F52">
      <w:pPr>
        <w:widowControl w:val="0"/>
        <w:numPr>
          <w:ilvl w:val="0"/>
          <w:numId w:val="22"/>
        </w:numPr>
        <w:tabs>
          <w:tab w:val="left" w:pos="315"/>
        </w:tabs>
        <w:spacing w:after="120" w:line="276" w:lineRule="auto"/>
        <w:ind w:left="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zmiana tej osoby stanie się konieczna z jakichkolwiek innych przyczyn niezależnych od Wykonawcy.</w:t>
      </w:r>
    </w:p>
    <w:p w14:paraId="69D3A846" w14:textId="77777777" w:rsidR="008437A8" w:rsidRPr="00361F52" w:rsidRDefault="008437A8" w:rsidP="00361F52">
      <w:pPr>
        <w:widowControl w:val="0"/>
        <w:numPr>
          <w:ilvl w:val="0"/>
          <w:numId w:val="21"/>
        </w:numPr>
        <w:tabs>
          <w:tab w:val="left" w:pos="295"/>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zmiany osoby wyszczególnionej w ust. 1 niniejszego paragrafu, nowa osoba powołana do pełnienia w/w obowiązków musi spełniać wymagania określone w specyfikacji istotnych warunków zamówienia dla danej funkcji.</w:t>
      </w:r>
    </w:p>
    <w:p w14:paraId="77EB7538" w14:textId="77777777" w:rsidR="008437A8" w:rsidRPr="00361F52" w:rsidRDefault="008437A8" w:rsidP="00361F52">
      <w:pPr>
        <w:widowControl w:val="0"/>
        <w:numPr>
          <w:ilvl w:val="0"/>
          <w:numId w:val="21"/>
        </w:numPr>
        <w:tabs>
          <w:tab w:val="left" w:pos="300"/>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może także zażądać od Wykonawcy zmiany osoby, o której mowa w ust. 1 niniejszego paragrafu, jeżeli uzna, że nie wykonuje należycie swoich obowiązków. Wykonawca obowiązany jest dokonać zmiany tej osoby w terminie nie dłuższym niż 14 dni od daty złożenia wniosku Zamawiającego.</w:t>
      </w:r>
    </w:p>
    <w:p w14:paraId="2E427584" w14:textId="6E04D007" w:rsidR="008437A8" w:rsidRPr="00361F52" w:rsidRDefault="008437A8" w:rsidP="00361F52">
      <w:pPr>
        <w:keepNext/>
        <w:keepLines/>
        <w:widowControl w:val="0"/>
        <w:spacing w:after="0" w:line="276" w:lineRule="auto"/>
        <w:ind w:left="20"/>
        <w:jc w:val="center"/>
        <w:outlineLvl w:val="1"/>
        <w:rPr>
          <w:rFonts w:ascii="Times New Roman" w:eastAsia="Times New Roman" w:hAnsi="Times New Roman" w:cs="Times New Roman"/>
          <w:b/>
          <w:bCs/>
          <w:sz w:val="24"/>
          <w:szCs w:val="24"/>
          <w:lang w:eastAsia="pl-PL"/>
        </w:rPr>
      </w:pPr>
      <w:bookmarkStart w:id="18" w:name="bookmark16"/>
      <w:r w:rsidRPr="00361F52">
        <w:rPr>
          <w:rFonts w:ascii="Times New Roman" w:eastAsia="Times New Roman" w:hAnsi="Times New Roman" w:cs="Times New Roman"/>
          <w:b/>
          <w:bCs/>
          <w:color w:val="000000"/>
          <w:sz w:val="24"/>
          <w:szCs w:val="24"/>
          <w:shd w:val="clear" w:color="auto" w:fill="FFFFFF"/>
          <w:lang w:eastAsia="pl-PL"/>
        </w:rPr>
        <w:t xml:space="preserve">§ </w:t>
      </w:r>
      <w:bookmarkEnd w:id="18"/>
      <w:r w:rsidR="005C673D" w:rsidRPr="00361F52">
        <w:rPr>
          <w:rFonts w:ascii="Times New Roman" w:eastAsia="Times New Roman" w:hAnsi="Times New Roman" w:cs="Times New Roman"/>
          <w:b/>
          <w:bCs/>
          <w:color w:val="000000"/>
          <w:sz w:val="24"/>
          <w:szCs w:val="24"/>
          <w:shd w:val="clear" w:color="auto" w:fill="FFFFFF"/>
          <w:lang w:eastAsia="pl-PL"/>
        </w:rPr>
        <w:t>9</w:t>
      </w:r>
    </w:p>
    <w:p w14:paraId="46A3262A" w14:textId="77777777" w:rsidR="008437A8" w:rsidRPr="00361F52" w:rsidRDefault="008437A8" w:rsidP="00361F52">
      <w:pPr>
        <w:keepNext/>
        <w:keepLines/>
        <w:widowControl w:val="0"/>
        <w:spacing w:after="0" w:line="276" w:lineRule="auto"/>
        <w:ind w:left="20"/>
        <w:jc w:val="center"/>
        <w:outlineLvl w:val="1"/>
        <w:rPr>
          <w:rFonts w:ascii="Times New Roman" w:eastAsia="Times New Roman" w:hAnsi="Times New Roman" w:cs="Times New Roman"/>
          <w:b/>
          <w:bCs/>
          <w:sz w:val="24"/>
          <w:szCs w:val="24"/>
          <w:lang w:eastAsia="pl-PL"/>
        </w:rPr>
      </w:pPr>
      <w:bookmarkStart w:id="19" w:name="bookmark17"/>
      <w:r w:rsidRPr="00361F52">
        <w:rPr>
          <w:rFonts w:ascii="Times New Roman" w:eastAsia="Times New Roman" w:hAnsi="Times New Roman" w:cs="Times New Roman"/>
          <w:b/>
          <w:bCs/>
          <w:color w:val="000000"/>
          <w:sz w:val="24"/>
          <w:szCs w:val="24"/>
          <w:shd w:val="clear" w:color="auto" w:fill="FFFFFF"/>
          <w:lang w:eastAsia="pl-PL"/>
        </w:rPr>
        <w:t>Obowiązki i zadania Wykonawcy</w:t>
      </w:r>
      <w:bookmarkEnd w:id="19"/>
    </w:p>
    <w:p w14:paraId="7BFBF198" w14:textId="77777777" w:rsidR="008437A8" w:rsidRPr="00361F52" w:rsidRDefault="008437A8" w:rsidP="00361F52">
      <w:pPr>
        <w:widowControl w:val="0"/>
        <w:numPr>
          <w:ilvl w:val="0"/>
          <w:numId w:val="23"/>
        </w:numPr>
        <w:tabs>
          <w:tab w:val="left" w:pos="308"/>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Podczas całego okresu trwania robót Wykonawca winien na własny koszt zabezpieczyć i oznakować prowadzone roboty oraz dbać o stan techniczny i prawidłowość oznakowania przez cały czas trwania realizacji przedmiotu umowy.</w:t>
      </w:r>
    </w:p>
    <w:p w14:paraId="0B705A58" w14:textId="77777777" w:rsidR="008437A8" w:rsidRPr="00361F52" w:rsidRDefault="008437A8" w:rsidP="00361F52">
      <w:pPr>
        <w:widowControl w:val="0"/>
        <w:numPr>
          <w:ilvl w:val="0"/>
          <w:numId w:val="23"/>
        </w:numPr>
        <w:tabs>
          <w:tab w:val="left" w:pos="295"/>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ponosi pełną odpowiedzialność za teren budowy z chwilą przejęcia placu budowy. Wykonawca zobowiązuje się do zapewnienia w czasie budowy, na terenie budowy w granicach przekazanych przez Zamawiającego, należytego ładu, porządku, przestrzegania przepisów BHP, ochrony znajdujących się na terenie budowy obiektów i sieci oraz urządzeń uzbrojenia terenu i utrzymywania ich we właściwym stanie technicznym, a po zakończeniu budowy do uporządkowania terenu.</w:t>
      </w:r>
    </w:p>
    <w:p w14:paraId="5FAEFEC6" w14:textId="07BBE7B3" w:rsidR="008437A8" w:rsidRPr="00361F52" w:rsidRDefault="008437A8" w:rsidP="00361F52">
      <w:pPr>
        <w:widowControl w:val="0"/>
        <w:numPr>
          <w:ilvl w:val="0"/>
          <w:numId w:val="23"/>
        </w:numPr>
        <w:tabs>
          <w:tab w:val="left" w:pos="285"/>
        </w:tabs>
        <w:spacing w:after="120"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Wszelkie czynności niezbędne do wykonania i wykończenia robót oraz usunięcia wad powinny być przeprowadzone w taki sposób, aby nie zakłócać w okolicy placu budowy ładu, porządku i spokoju </w:t>
      </w:r>
      <w:r w:rsidR="00010066" w:rsidRPr="00361F52">
        <w:rPr>
          <w:rFonts w:ascii="Times New Roman" w:eastAsia="Times New Roman" w:hAnsi="Times New Roman" w:cs="Times New Roman"/>
          <w:color w:val="000000"/>
          <w:sz w:val="24"/>
          <w:szCs w:val="24"/>
          <w:shd w:val="clear" w:color="auto" w:fill="FFFFFF"/>
          <w:lang w:eastAsia="pl-PL"/>
        </w:rPr>
        <w:t>bardziej</w:t>
      </w:r>
      <w:r w:rsidRPr="00361F52">
        <w:rPr>
          <w:rFonts w:ascii="Times New Roman" w:eastAsia="Times New Roman" w:hAnsi="Times New Roman" w:cs="Times New Roman"/>
          <w:color w:val="000000"/>
          <w:sz w:val="24"/>
          <w:szCs w:val="24"/>
          <w:shd w:val="clear" w:color="auto" w:fill="FFFFFF"/>
          <w:lang w:eastAsia="pl-PL"/>
        </w:rPr>
        <w:t xml:space="preserve"> niż to jest konieczne.</w:t>
      </w:r>
    </w:p>
    <w:p w14:paraId="1EC1852B" w14:textId="77777777" w:rsidR="008437A8" w:rsidRPr="00361F52" w:rsidRDefault="008437A8" w:rsidP="00361F52">
      <w:pPr>
        <w:widowControl w:val="0"/>
        <w:numPr>
          <w:ilvl w:val="0"/>
          <w:numId w:val="23"/>
        </w:numPr>
        <w:tabs>
          <w:tab w:val="left" w:pos="285"/>
        </w:tabs>
        <w:spacing w:after="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w szczególności zobowiązuje się do:</w:t>
      </w:r>
    </w:p>
    <w:p w14:paraId="67F441C2" w14:textId="77777777" w:rsidR="00984226" w:rsidRPr="00361F52"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Pełnej odpowiedzialności cywilno-prawnej za ewentualne uszkodzenia pojazdów, urazy pieszych spowodowane brakiem lub niewłaściwym oznakowaniem, zabezpieczeniem terenu prowadzonych robót. Wykonawca ponosi odpowiedzialność za szkody wynikłe na terenie budowy i w okolicy budowy w czasie od daty protokolarnego przejęcia terenu budowy przez Wykonawcę do daty protokolarnego oddania budowy (odbioru końcowego robót).</w:t>
      </w:r>
    </w:p>
    <w:p w14:paraId="45F4B1FF" w14:textId="77777777" w:rsidR="00984226" w:rsidRPr="00361F52"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Wykonania przedmiotu umowy z materiałów, które będą spełniać wszelkie wymogi ustawy Prawo budowlane (Art. 10</w:t>
      </w:r>
      <w:r w:rsidR="00712C22" w:rsidRPr="00361F52">
        <w:rPr>
          <w:rFonts w:ascii="Times New Roman" w:eastAsia="Times New Roman" w:hAnsi="Times New Roman" w:cs="Times New Roman"/>
          <w:color w:val="000000"/>
          <w:sz w:val="24"/>
          <w:szCs w:val="24"/>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 tj. będą zgodne z kryteriami technicznymi i będą spełniać standardy Unii Europejskiej.</w:t>
      </w:r>
    </w:p>
    <w:p w14:paraId="60235043" w14:textId="77777777" w:rsidR="00984226" w:rsidRPr="00361F52"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Okazywania Zamawiającemu: danych technicznych, atestów, aprobat odnośnie zastosowanych materiałów, sukcesywnie po dostarczeniu ich na plac budowy.</w:t>
      </w:r>
    </w:p>
    <w:p w14:paraId="20AB3166" w14:textId="77777777" w:rsidR="00C40E46" w:rsidRPr="00C40E46"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Wykonywania robót zgodnie z Polskimi Normami oraz Warunkami Technicznymi Wykonania i Odbioru Robót oraz obowiązującym prawem.</w:t>
      </w:r>
    </w:p>
    <w:p w14:paraId="652CE2BE" w14:textId="6292DAE9" w:rsidR="00984226" w:rsidRPr="00C40E46" w:rsidRDefault="00C40E46"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C40E46">
        <w:rPr>
          <w:rFonts w:ascii="Times New Roman" w:hAnsi="Times New Roman" w:cs="Times New Roman"/>
          <w:sz w:val="24"/>
          <w:szCs w:val="24"/>
        </w:rPr>
        <w:t xml:space="preserve"> Prowadzenie na bieżąco i przechowywanie dokumentów zgodnie z art. 3 pkt. 13 i art. 46 ustawy Prawo budowlane</w:t>
      </w:r>
    </w:p>
    <w:p w14:paraId="5B60799E" w14:textId="77777777" w:rsidR="00984226" w:rsidRPr="00361F52" w:rsidRDefault="008437A8" w:rsidP="00361F52">
      <w:pPr>
        <w:widowControl w:val="0"/>
        <w:numPr>
          <w:ilvl w:val="0"/>
          <w:numId w:val="24"/>
        </w:numPr>
        <w:tabs>
          <w:tab w:val="left" w:pos="31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Przetransportowania i zmagazynowania odpadów powstałych w wyniku realizacji robót na miejsce unieszkodliwiania odpadów</w:t>
      </w:r>
      <w:r w:rsidR="005C673D" w:rsidRPr="00361F52">
        <w:rPr>
          <w:rFonts w:ascii="Times New Roman" w:eastAsia="Times New Roman" w:hAnsi="Times New Roman" w:cs="Times New Roman"/>
          <w:color w:val="000000"/>
          <w:sz w:val="24"/>
          <w:szCs w:val="24"/>
          <w:shd w:val="clear" w:color="auto" w:fill="FFFFFF"/>
          <w:lang w:eastAsia="pl-PL"/>
        </w:rPr>
        <w:t>.</w:t>
      </w:r>
    </w:p>
    <w:p w14:paraId="4B934AAF" w14:textId="77777777" w:rsidR="00984226" w:rsidRPr="00361F52"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Wykonania przedmiotu umowy zgodnie z obowiązującym prawem, w tym między innymi ustawą z dnia 16 kwietnia 2004 r. o ochronie przyrody (Dz. U. Nr 92, poz.</w:t>
      </w:r>
      <w:r w:rsidR="00984226" w:rsidRPr="00361F52">
        <w:rPr>
          <w:rFonts w:ascii="Times New Roman" w:eastAsia="Times New Roman" w:hAnsi="Times New Roman" w:cs="Times New Roman"/>
          <w:color w:val="000000"/>
          <w:sz w:val="24"/>
          <w:szCs w:val="24"/>
          <w:shd w:val="clear" w:color="auto" w:fill="FFFFFF"/>
          <w:lang w:eastAsia="pl-PL"/>
        </w:rPr>
        <w:t xml:space="preserve"> 880 z późn. zm.)</w:t>
      </w:r>
    </w:p>
    <w:p w14:paraId="212528B1" w14:textId="6CA4EA8C" w:rsidR="008437A8" w:rsidRPr="00361F52" w:rsidRDefault="008437A8" w:rsidP="00361F52">
      <w:pPr>
        <w:widowControl w:val="0"/>
        <w:numPr>
          <w:ilvl w:val="0"/>
          <w:numId w:val="24"/>
        </w:numPr>
        <w:tabs>
          <w:tab w:val="left" w:pos="303"/>
        </w:tabs>
        <w:spacing w:after="120" w:line="276" w:lineRule="auto"/>
        <w:ind w:left="742" w:hanging="43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Ponoszenia pełnej odpowiedzialność za szkody powstałe w związku z:</w:t>
      </w:r>
    </w:p>
    <w:p w14:paraId="2996C05B" w14:textId="77777777" w:rsidR="008437A8" w:rsidRPr="00361F52" w:rsidRDefault="008437A8" w:rsidP="00361F52">
      <w:pPr>
        <w:widowControl w:val="0"/>
        <w:numPr>
          <w:ilvl w:val="0"/>
          <w:numId w:val="4"/>
        </w:numPr>
        <w:tabs>
          <w:tab w:val="left" w:pos="285"/>
          <w:tab w:val="left" w:pos="993"/>
        </w:tabs>
        <w:spacing w:after="120" w:line="276" w:lineRule="auto"/>
        <w:ind w:firstLine="72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czasowym zajęciem gruntów podczas wykonywania przedmiotu umowy,</w:t>
      </w:r>
    </w:p>
    <w:p w14:paraId="175E236D" w14:textId="77777777" w:rsidR="008437A8" w:rsidRPr="00361F52" w:rsidRDefault="008437A8" w:rsidP="00361F52">
      <w:pPr>
        <w:widowControl w:val="0"/>
        <w:numPr>
          <w:ilvl w:val="0"/>
          <w:numId w:val="4"/>
        </w:numPr>
        <w:tabs>
          <w:tab w:val="left" w:pos="285"/>
          <w:tab w:val="left" w:pos="993"/>
        </w:tabs>
        <w:spacing w:after="120" w:line="276" w:lineRule="auto"/>
        <w:ind w:left="1008"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zniszczeniem lub uszkodzeniami powstałymi na terenie budowy i w jej okolicy, będące następstwem prowadzonych robót i działań wykonawcy i jego podwykonawców.</w:t>
      </w:r>
    </w:p>
    <w:p w14:paraId="5CFFF56C" w14:textId="77777777" w:rsidR="00984226" w:rsidRPr="00361F52" w:rsidRDefault="008437A8" w:rsidP="00361F52">
      <w:pPr>
        <w:widowControl w:val="0"/>
        <w:numPr>
          <w:ilvl w:val="0"/>
          <w:numId w:val="24"/>
        </w:numPr>
        <w:tabs>
          <w:tab w:val="left" w:pos="31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Zgłaszania Nadzorowi inwestorskiemu terminu zakończenia robót podlegających zakryciu oraz robót zanikających. O ile Wykonawca nie dopełni tego obowiązku jest zobowiązany odkryć roboty lub wykonać odpowiednie odkucia bądź otwory niezbędne do zbadania wykonanych robót, a następnie przywrócić je do st</w:t>
      </w:r>
      <w:r w:rsidR="00984226" w:rsidRPr="00361F52">
        <w:rPr>
          <w:rFonts w:ascii="Times New Roman" w:eastAsia="Times New Roman" w:hAnsi="Times New Roman" w:cs="Times New Roman"/>
          <w:color w:val="000000"/>
          <w:sz w:val="24"/>
          <w:szCs w:val="24"/>
          <w:shd w:val="clear" w:color="auto" w:fill="FFFFFF"/>
          <w:lang w:eastAsia="pl-PL"/>
        </w:rPr>
        <w:t>anu pierwotnego na własny koszt.</w:t>
      </w:r>
    </w:p>
    <w:p w14:paraId="4D533951" w14:textId="77777777" w:rsidR="00984226"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Pomocy w transporcie pojemników z odpadami komunalnymi z posesji, do której nie ma czasowego dojazdu w wyniku prowadzonych robót, do najbliższego miejsca, gdzie może dojechać pojazd odbierający odpady.</w:t>
      </w:r>
    </w:p>
    <w:p w14:paraId="60FA65DB" w14:textId="77777777" w:rsidR="00984226"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Zapewnienie w trakcie robót przejazdu pojazdom ratunkowym (pogotowie ratunkowe, straż pożarna itp.) oraz policji.</w:t>
      </w:r>
    </w:p>
    <w:p w14:paraId="21A9BA4F" w14:textId="736BE596" w:rsidR="00984226"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Naprawienia zinwentaryzowanych i niezinwentaryzowanych urządzeń podziemnych uszkodzon</w:t>
      </w:r>
      <w:r w:rsidR="00361F52">
        <w:rPr>
          <w:rFonts w:ascii="Times New Roman" w:eastAsia="Times New Roman" w:hAnsi="Times New Roman" w:cs="Times New Roman"/>
          <w:color w:val="000000"/>
          <w:sz w:val="24"/>
          <w:szCs w:val="24"/>
          <w:shd w:val="clear" w:color="auto" w:fill="FFFFFF"/>
          <w:lang w:eastAsia="pl-PL"/>
        </w:rPr>
        <w:t>ych w trakcie prowadzenia prac.</w:t>
      </w:r>
    </w:p>
    <w:p w14:paraId="1CD58B2F" w14:textId="77777777" w:rsidR="00984226"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Zapewnienia w razie konieczności na własny koszt obsługi saperskiej,</w:t>
      </w:r>
    </w:p>
    <w:p w14:paraId="48DCB691" w14:textId="77777777" w:rsidR="00984226"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Zgłoszenie, poinformowanie gestorów sieci zgodnie z zapisami w uzgodnieniach branżowych,</w:t>
      </w:r>
    </w:p>
    <w:p w14:paraId="7519D495" w14:textId="5654B19D" w:rsidR="008437A8" w:rsidRPr="00361F52" w:rsidRDefault="008437A8" w:rsidP="00361F52">
      <w:pPr>
        <w:widowControl w:val="0"/>
        <w:numPr>
          <w:ilvl w:val="0"/>
          <w:numId w:val="24"/>
        </w:numPr>
        <w:tabs>
          <w:tab w:val="left" w:pos="303"/>
        </w:tabs>
        <w:spacing w:after="120" w:line="276" w:lineRule="auto"/>
        <w:ind w:left="742" w:hanging="40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uzgodnieniu z Zamawiającym, zawiadomienie mieszkańców i użytkowników terenów przylegających do budowy o przystąpieniu do realizacji przedmiotu umowy</w:t>
      </w:r>
    </w:p>
    <w:p w14:paraId="7AFD5422" w14:textId="19B27E0B"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0" w:name="bookmark18"/>
      <w:r w:rsidRPr="00361F52">
        <w:rPr>
          <w:rFonts w:ascii="Times New Roman" w:eastAsia="Times New Roman" w:hAnsi="Times New Roman" w:cs="Times New Roman"/>
          <w:b/>
          <w:bCs/>
          <w:color w:val="000000"/>
          <w:sz w:val="24"/>
          <w:szCs w:val="24"/>
          <w:shd w:val="clear" w:color="auto" w:fill="FFFFFF"/>
          <w:lang w:eastAsia="pl-PL"/>
        </w:rPr>
        <w:t>§ 1</w:t>
      </w:r>
      <w:bookmarkEnd w:id="20"/>
      <w:r w:rsidR="00E20D39" w:rsidRPr="00361F52">
        <w:rPr>
          <w:rFonts w:ascii="Times New Roman" w:eastAsia="Times New Roman" w:hAnsi="Times New Roman" w:cs="Times New Roman"/>
          <w:b/>
          <w:bCs/>
          <w:color w:val="000000"/>
          <w:sz w:val="24"/>
          <w:szCs w:val="24"/>
          <w:shd w:val="clear" w:color="auto" w:fill="FFFFFF"/>
          <w:lang w:eastAsia="pl-PL"/>
        </w:rPr>
        <w:t>0</w:t>
      </w:r>
    </w:p>
    <w:p w14:paraId="63918DDE" w14:textId="77777777"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1" w:name="bookmark19"/>
      <w:r w:rsidRPr="00361F52">
        <w:rPr>
          <w:rFonts w:ascii="Times New Roman" w:eastAsia="Times New Roman" w:hAnsi="Times New Roman" w:cs="Times New Roman"/>
          <w:b/>
          <w:bCs/>
          <w:color w:val="000000"/>
          <w:sz w:val="24"/>
          <w:szCs w:val="24"/>
          <w:shd w:val="clear" w:color="auto" w:fill="FFFFFF"/>
          <w:lang w:eastAsia="pl-PL"/>
        </w:rPr>
        <w:t>Ubezpieczenie budowy</w:t>
      </w:r>
      <w:bookmarkEnd w:id="21"/>
    </w:p>
    <w:p w14:paraId="5BD633FD" w14:textId="619A0EE9"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Wykonawca zobowiązany jest do posiadania ubezpieczenia od odpowiedzialności cywilnej </w:t>
      </w:r>
      <w:r w:rsidR="00C3045C" w:rsidRPr="00361F52">
        <w:rPr>
          <w:rFonts w:ascii="Times New Roman" w:hAnsi="Times New Roman" w:cs="Times New Roman"/>
          <w:sz w:val="24"/>
          <w:szCs w:val="24"/>
        </w:rPr>
        <w:t xml:space="preserve">w zakresie prowadzonej działalności związanej z przedmiotem zamówienia </w:t>
      </w:r>
      <w:r w:rsidRPr="00361F52">
        <w:rPr>
          <w:rFonts w:ascii="Times New Roman" w:eastAsia="Times New Roman" w:hAnsi="Times New Roman" w:cs="Times New Roman"/>
          <w:color w:val="000000"/>
          <w:sz w:val="24"/>
          <w:szCs w:val="24"/>
          <w:shd w:val="clear" w:color="auto" w:fill="FFFFFF"/>
          <w:lang w:eastAsia="pl-PL"/>
        </w:rPr>
        <w:t>przez okres realizacji umowy.</w:t>
      </w:r>
    </w:p>
    <w:p w14:paraId="58AEE102"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na każde żądanie Zamawiającego, przedłoży Zamawiającemu kserokopię polisy, poświadczonej za zgodność z oryginałem przez Wykonawcę.</w:t>
      </w:r>
    </w:p>
    <w:p w14:paraId="19199466"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ma obowiązek po każdorazowym odnowieniu polisy przedłożyć Zamawiającemu jej kserokopię, potwierdzoną za zgodność z oryginałem, w terminie do 7 dni od daty wystawienia polisy.</w:t>
      </w:r>
    </w:p>
    <w:p w14:paraId="55A2D4DF"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nieodnowienia polisy przez Wykonawcę w trakcie realizacji umowy, Zamawiający może odstąpić od umowy albo ubezpieczyć Wykonawcę na jego koszt. Odstąpienie od umowy z przyczyn, o których mowa w niniejszym ustępie, stanowi odstąpienie z przyczyn zawinionych przez Wykonawcę.</w:t>
      </w:r>
    </w:p>
    <w:p w14:paraId="290ECCAF"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 sytuacji, gdy wskutek nieprzewidzianych okoliczności wystąpi konieczność przedłużenia terminu realizacji przedmiotu zamówienia, Wykonawca zobowiązany jest do przedłużenia terminu ważności </w:t>
      </w:r>
      <w:r w:rsidRPr="00361F52">
        <w:rPr>
          <w:rFonts w:ascii="Times New Roman" w:eastAsia="Times New Roman" w:hAnsi="Times New Roman" w:cs="Times New Roman"/>
          <w:color w:val="000000"/>
          <w:sz w:val="24"/>
          <w:szCs w:val="24"/>
          <w:shd w:val="clear" w:color="auto" w:fill="FFFFFF"/>
          <w:lang w:eastAsia="pl-PL"/>
        </w:rPr>
        <w:lastRenderedPageBreak/>
        <w:t>wniesionej polisy ubezpieczeniowej, albo jeśli nie jest to możliwe, do wniesienia nowej polisy ubezpieczeniowej na okres wynikający z aneksu do umowy.</w:t>
      </w:r>
    </w:p>
    <w:p w14:paraId="239FDCA2"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od dnia podpisania protokołu przekazania terenu budowy do dnia podpisania protokołu odbioru końcowego przez Zamawiającego.</w:t>
      </w:r>
    </w:p>
    <w:p w14:paraId="5C66777B" w14:textId="77777777" w:rsidR="00984226" w:rsidRPr="00361F52" w:rsidRDefault="008437A8" w:rsidP="00361F52">
      <w:pPr>
        <w:widowControl w:val="0"/>
        <w:numPr>
          <w:ilvl w:val="0"/>
          <w:numId w:val="25"/>
        </w:numPr>
        <w:tabs>
          <w:tab w:val="left" w:pos="284"/>
        </w:tabs>
        <w:spacing w:after="120" w:line="276" w:lineRule="auto"/>
        <w:ind w:left="252" w:hanging="25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Wszystkie koszty związane z zawarciem umów ubezpieczenia oraz opłacania składek ubezpieczeniowych obciążają wyłącznie Wykonawcę.</w:t>
      </w:r>
    </w:p>
    <w:p w14:paraId="27DA6EA2" w14:textId="77777777" w:rsidR="008437A8" w:rsidRPr="00361F52" w:rsidRDefault="008437A8" w:rsidP="00361F52">
      <w:pPr>
        <w:widowControl w:val="0"/>
        <w:numPr>
          <w:ilvl w:val="0"/>
          <w:numId w:val="25"/>
        </w:numPr>
        <w:tabs>
          <w:tab w:val="left" w:pos="284"/>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może zobowiązać Podwykonawców do zawarcia stosownych umów ubezpieczenia (polis).</w:t>
      </w:r>
    </w:p>
    <w:p w14:paraId="01D2F25B" w14:textId="0A5C6C9A"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sz w:val="24"/>
          <w:szCs w:val="24"/>
          <w:lang w:eastAsia="pl-PL"/>
        </w:rPr>
      </w:pPr>
      <w:bookmarkStart w:id="22" w:name="bookmark20"/>
      <w:r w:rsidRPr="00361F52">
        <w:rPr>
          <w:rFonts w:ascii="Times New Roman" w:eastAsia="Times New Roman" w:hAnsi="Times New Roman" w:cs="Times New Roman"/>
          <w:b/>
          <w:color w:val="000000"/>
          <w:sz w:val="24"/>
          <w:szCs w:val="24"/>
          <w:shd w:val="clear" w:color="auto" w:fill="FFFFFF"/>
          <w:lang w:eastAsia="pl-PL"/>
        </w:rPr>
        <w:t>§ 1</w:t>
      </w:r>
      <w:bookmarkEnd w:id="22"/>
      <w:r w:rsidR="00E20D39" w:rsidRPr="00361F52">
        <w:rPr>
          <w:rFonts w:ascii="Times New Roman" w:eastAsia="Times New Roman" w:hAnsi="Times New Roman" w:cs="Times New Roman"/>
          <w:b/>
          <w:color w:val="000000"/>
          <w:sz w:val="24"/>
          <w:szCs w:val="24"/>
          <w:shd w:val="clear" w:color="auto" w:fill="FFFFFF"/>
          <w:lang w:eastAsia="pl-PL"/>
        </w:rPr>
        <w:t>1</w:t>
      </w:r>
    </w:p>
    <w:p w14:paraId="14A834B3" w14:textId="77777777" w:rsidR="008437A8" w:rsidRPr="00361F52" w:rsidRDefault="008437A8"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3" w:name="bookmark21"/>
      <w:r w:rsidRPr="00361F52">
        <w:rPr>
          <w:rFonts w:ascii="Times New Roman" w:eastAsia="Times New Roman" w:hAnsi="Times New Roman" w:cs="Times New Roman"/>
          <w:b/>
          <w:bCs/>
          <w:color w:val="000000"/>
          <w:sz w:val="24"/>
          <w:szCs w:val="24"/>
          <w:shd w:val="clear" w:color="auto" w:fill="FFFFFF"/>
          <w:lang w:eastAsia="pl-PL"/>
        </w:rPr>
        <w:t>Odbiory robót</w:t>
      </w:r>
      <w:bookmarkEnd w:id="23"/>
    </w:p>
    <w:p w14:paraId="13FA6DE1" w14:textId="77777777" w:rsidR="008437A8" w:rsidRPr="00361F52" w:rsidRDefault="008437A8" w:rsidP="00361F52">
      <w:pPr>
        <w:widowControl w:val="0"/>
        <w:numPr>
          <w:ilvl w:val="0"/>
          <w:numId w:val="26"/>
        </w:numPr>
        <w:tabs>
          <w:tab w:val="left" w:pos="279"/>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Przewiduje się następujący rodzaj odbioru robót:</w:t>
      </w:r>
    </w:p>
    <w:p w14:paraId="0D8AA895" w14:textId="77777777" w:rsidR="00BC2AF2" w:rsidRPr="00361F52" w:rsidRDefault="008437A8" w:rsidP="00361F52">
      <w:pPr>
        <w:widowControl w:val="0"/>
        <w:numPr>
          <w:ilvl w:val="1"/>
          <w:numId w:val="26"/>
        </w:numPr>
        <w:tabs>
          <w:tab w:val="left" w:pos="356"/>
        </w:tabs>
        <w:spacing w:after="120" w:line="276" w:lineRule="auto"/>
        <w:ind w:left="728" w:hanging="4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odbiory robót zanikających dokonywane będą przez inspektora nadzoru Inwestorskiego na podstawie pisemnego zgłoszen</w:t>
      </w:r>
      <w:r w:rsidR="005C673D" w:rsidRPr="00361F52">
        <w:rPr>
          <w:rFonts w:ascii="Times New Roman" w:eastAsia="Times New Roman" w:hAnsi="Times New Roman" w:cs="Times New Roman"/>
          <w:color w:val="000000"/>
          <w:sz w:val="24"/>
          <w:szCs w:val="24"/>
          <w:shd w:val="clear" w:color="auto" w:fill="FFFFFF"/>
          <w:lang w:eastAsia="pl-PL"/>
        </w:rPr>
        <w:t>ia w dzienniku budowy, w ciągu 3</w:t>
      </w:r>
      <w:r w:rsidRPr="00361F52">
        <w:rPr>
          <w:rFonts w:ascii="Times New Roman" w:eastAsia="Times New Roman" w:hAnsi="Times New Roman" w:cs="Times New Roman"/>
          <w:color w:val="000000"/>
          <w:sz w:val="24"/>
          <w:szCs w:val="24"/>
          <w:shd w:val="clear" w:color="auto" w:fill="FFFFFF"/>
          <w:lang w:eastAsia="pl-PL"/>
        </w:rPr>
        <w:t xml:space="preserve"> dni od daty zgłoszenia.</w:t>
      </w:r>
    </w:p>
    <w:p w14:paraId="7997F008" w14:textId="77777777" w:rsidR="00BC2AF2" w:rsidRPr="00361F52" w:rsidRDefault="005C673D" w:rsidP="00361F52">
      <w:pPr>
        <w:widowControl w:val="0"/>
        <w:numPr>
          <w:ilvl w:val="1"/>
          <w:numId w:val="26"/>
        </w:numPr>
        <w:tabs>
          <w:tab w:val="left" w:pos="356"/>
        </w:tabs>
        <w:spacing w:after="120" w:line="276" w:lineRule="auto"/>
        <w:ind w:left="728" w:hanging="4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odbiory częściowe.</w:t>
      </w:r>
    </w:p>
    <w:p w14:paraId="6E3AD9CF" w14:textId="09752D94" w:rsidR="00C3045C" w:rsidRPr="00361F52" w:rsidRDefault="00C3045C" w:rsidP="00361F52">
      <w:pPr>
        <w:widowControl w:val="0"/>
        <w:numPr>
          <w:ilvl w:val="1"/>
          <w:numId w:val="26"/>
        </w:numPr>
        <w:tabs>
          <w:tab w:val="left" w:pos="356"/>
        </w:tabs>
        <w:spacing w:after="120" w:line="276" w:lineRule="auto"/>
        <w:ind w:left="728" w:hanging="4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 xml:space="preserve">odbiór końcowy </w:t>
      </w:r>
      <w:r w:rsidRPr="00361F52">
        <w:rPr>
          <w:rFonts w:ascii="Times New Roman" w:hAnsi="Times New Roman" w:cs="Times New Roman"/>
          <w:sz w:val="24"/>
          <w:szCs w:val="24"/>
        </w:rPr>
        <w:t xml:space="preserve">polegający na ostatecznym sprawdzeniu ilości i jakości wykonanych robót zgodnie z Umową. </w:t>
      </w:r>
    </w:p>
    <w:p w14:paraId="0B7502C6" w14:textId="77777777" w:rsidR="00984226" w:rsidRPr="00361F52" w:rsidRDefault="005C673D" w:rsidP="00361F52">
      <w:pPr>
        <w:widowControl w:val="0"/>
        <w:numPr>
          <w:ilvl w:val="0"/>
          <w:numId w:val="26"/>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Podstawą rozpoczęcia czynności odbioru końcowego będzie zawiadomienie Zamawiającego </w:t>
      </w:r>
      <w:r w:rsidR="00984226" w:rsidRPr="00361F52">
        <w:rPr>
          <w:rFonts w:ascii="Times New Roman" w:eastAsia="Times New Roman" w:hAnsi="Times New Roman" w:cs="Times New Roman"/>
          <w:color w:val="000000"/>
          <w:sz w:val="24"/>
          <w:szCs w:val="24"/>
          <w:shd w:val="clear" w:color="auto" w:fill="FFFFFF"/>
          <w:lang w:eastAsia="pl-PL"/>
        </w:rPr>
        <w:t xml:space="preserve">dokonane </w:t>
      </w:r>
      <w:r w:rsidRPr="00361F52">
        <w:rPr>
          <w:rFonts w:ascii="Times New Roman" w:eastAsia="Times New Roman" w:hAnsi="Times New Roman" w:cs="Times New Roman"/>
          <w:color w:val="000000"/>
          <w:sz w:val="24"/>
          <w:szCs w:val="24"/>
          <w:shd w:val="clear" w:color="auto" w:fill="FFFFFF"/>
          <w:lang w:eastAsia="pl-PL"/>
        </w:rPr>
        <w:t>przez Wykonawcę w formie pisemnej lub przy użyciu środków komunikacji elektronicznej na adres email:sekretariat@pinczow.com.pl</w:t>
      </w:r>
    </w:p>
    <w:p w14:paraId="397F20BD" w14:textId="239A34F4" w:rsidR="00CE364C" w:rsidRPr="00361F52" w:rsidRDefault="00CE364C" w:rsidP="00361F52">
      <w:pPr>
        <w:widowControl w:val="0"/>
        <w:tabs>
          <w:tab w:val="left" w:pos="284"/>
        </w:tabs>
        <w:spacing w:after="120" w:line="276" w:lineRule="auto"/>
        <w:ind w:left="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Zamawiający przystąpi do czynności odbiorowych przedmiotu umowy w terminie do 14 dni roboczych od daty zgłoszenia gotowości do odbioru robót. </w:t>
      </w:r>
    </w:p>
    <w:p w14:paraId="5D17C142" w14:textId="77777777" w:rsidR="00CE364C" w:rsidRPr="00361F52" w:rsidRDefault="00CE364C" w:rsidP="00361F52">
      <w:pPr>
        <w:widowControl w:val="0"/>
        <w:numPr>
          <w:ilvl w:val="0"/>
          <w:numId w:val="26"/>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Wraz ze zgłoszeniem do odbioru końcowego Wykonawca przekaże  Zamawiającemu, w szczególności następujące dokumenty:</w:t>
      </w:r>
    </w:p>
    <w:p w14:paraId="735DEF91" w14:textId="77777777" w:rsidR="00CE364C" w:rsidRPr="00361F52" w:rsidRDefault="00CE364C" w:rsidP="00361F52">
      <w:pPr>
        <w:widowControl w:val="0"/>
        <w:numPr>
          <w:ilvl w:val="0"/>
          <w:numId w:val="27"/>
        </w:numPr>
        <w:tabs>
          <w:tab w:val="left" w:pos="294"/>
        </w:tabs>
        <w:spacing w:after="120" w:line="276" w:lineRule="auto"/>
        <w:ind w:left="320" w:firstLine="1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Dziennik budowy,</w:t>
      </w:r>
    </w:p>
    <w:p w14:paraId="40F83DD8" w14:textId="77777777" w:rsidR="00984226" w:rsidRPr="00361F52" w:rsidRDefault="00CE364C" w:rsidP="00361F52">
      <w:pPr>
        <w:widowControl w:val="0"/>
        <w:numPr>
          <w:ilvl w:val="0"/>
          <w:numId w:val="27"/>
        </w:numPr>
        <w:tabs>
          <w:tab w:val="left" w:pos="714"/>
        </w:tabs>
        <w:spacing w:after="120" w:line="276" w:lineRule="auto"/>
        <w:ind w:left="714"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Inwentaryzację geodezyjną w 3 egzemplarzach, również w formie elektronicznej na płycie CD</w:t>
      </w:r>
      <w:r w:rsidR="005C673D" w:rsidRPr="00361F52">
        <w:rPr>
          <w:rFonts w:ascii="Times New Roman" w:eastAsia="Times New Roman" w:hAnsi="Times New Roman" w:cs="Times New Roman"/>
          <w:color w:val="000000"/>
          <w:sz w:val="24"/>
          <w:szCs w:val="24"/>
          <w:shd w:val="clear" w:color="auto" w:fill="FFFFFF"/>
          <w:lang w:eastAsia="pl-PL"/>
        </w:rPr>
        <w:t xml:space="preserve"> – jeżeli będzie wymagana lub potwierdzone zgłoszenie inwentaryzacji do zasobów </w:t>
      </w:r>
      <w:r w:rsidR="00E20D39" w:rsidRPr="00361F52">
        <w:rPr>
          <w:rFonts w:ascii="Times New Roman" w:eastAsia="Times New Roman" w:hAnsi="Times New Roman" w:cs="Times New Roman"/>
          <w:color w:val="000000"/>
          <w:sz w:val="24"/>
          <w:szCs w:val="24"/>
          <w:shd w:val="clear" w:color="auto" w:fill="FFFFFF"/>
          <w:lang w:eastAsia="pl-PL"/>
        </w:rPr>
        <w:t>GKKiGN w Pińczowie</w:t>
      </w:r>
      <w:r w:rsidR="005C673D" w:rsidRPr="00361F52">
        <w:rPr>
          <w:rFonts w:ascii="Times New Roman" w:eastAsia="Times New Roman" w:hAnsi="Times New Roman" w:cs="Times New Roman"/>
          <w:color w:val="000000"/>
          <w:sz w:val="24"/>
          <w:szCs w:val="24"/>
          <w:shd w:val="clear" w:color="auto" w:fill="FFFFFF"/>
          <w:lang w:eastAsia="pl-PL"/>
        </w:rPr>
        <w:t xml:space="preserve"> </w:t>
      </w:r>
    </w:p>
    <w:p w14:paraId="7FBE30A6" w14:textId="77777777" w:rsidR="00984226" w:rsidRPr="00361F52" w:rsidRDefault="00CE364C" w:rsidP="00361F52">
      <w:pPr>
        <w:widowControl w:val="0"/>
        <w:numPr>
          <w:ilvl w:val="0"/>
          <w:numId w:val="27"/>
        </w:numPr>
        <w:tabs>
          <w:tab w:val="left" w:pos="714"/>
        </w:tabs>
        <w:spacing w:after="120" w:line="276" w:lineRule="auto"/>
        <w:ind w:left="714"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Dokumentację powykonawczą, wraz z naniesionymi zmianami dokonanymi w trakcie budowy, potwierdzonymi przez projektanta pełniącego nadzór autorski i uzasadnionymi przez kierownika budowy i inspektora nadzoru Inwestorskiego, opisaną i skompletowaną w 3 egzemplarzach,</w:t>
      </w:r>
    </w:p>
    <w:p w14:paraId="2AAE1238" w14:textId="77777777" w:rsidR="00984226" w:rsidRPr="00361F52" w:rsidRDefault="00CE364C" w:rsidP="00361F52">
      <w:pPr>
        <w:widowControl w:val="0"/>
        <w:numPr>
          <w:ilvl w:val="0"/>
          <w:numId w:val="27"/>
        </w:numPr>
        <w:tabs>
          <w:tab w:val="left" w:pos="714"/>
        </w:tabs>
        <w:spacing w:after="120" w:line="276" w:lineRule="auto"/>
        <w:ind w:left="714"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Wymagane dokumenty, protokoły i zaświadczenia z przeprowadzonych prób i sprawdzeń, instrukcje użytkowania i inne dokumenty wymagane stosownymi przepisami,</w:t>
      </w:r>
    </w:p>
    <w:p w14:paraId="6344E3AC" w14:textId="77777777" w:rsidR="00984226" w:rsidRPr="00361F52" w:rsidRDefault="00CE364C" w:rsidP="00361F52">
      <w:pPr>
        <w:widowControl w:val="0"/>
        <w:numPr>
          <w:ilvl w:val="0"/>
          <w:numId w:val="27"/>
        </w:numPr>
        <w:tabs>
          <w:tab w:val="left" w:pos="714"/>
        </w:tabs>
        <w:spacing w:after="120" w:line="276" w:lineRule="auto"/>
        <w:ind w:left="714"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Oświadczenie Kierownika budowy o zgodności wykonania robót z dokumentacją projektową, obowiązującymi przepisami i normami - w przypadku wystąpienia zmian, również z podpisami Inspektora nadzoru Inwestorskiego jak i projektanta.</w:t>
      </w:r>
    </w:p>
    <w:p w14:paraId="452F643A" w14:textId="77777777" w:rsidR="00984226" w:rsidRPr="00361F52" w:rsidRDefault="00CE364C" w:rsidP="00361F52">
      <w:pPr>
        <w:widowControl w:val="0"/>
        <w:numPr>
          <w:ilvl w:val="0"/>
          <w:numId w:val="27"/>
        </w:numPr>
        <w:tabs>
          <w:tab w:val="left" w:pos="714"/>
        </w:tabs>
        <w:spacing w:after="120" w:line="276" w:lineRule="auto"/>
        <w:ind w:left="714"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Dokumenty (atesty, certyfikaty) potwierdzające, że wbudowane wyroby budowlane są zgodne z art. 10 ustawy Prawo budowlane (opisane i ostemplowane przez Kierownika robót),</w:t>
      </w:r>
    </w:p>
    <w:p w14:paraId="53E5F91B" w14:textId="77777777" w:rsidR="00BC2AF2" w:rsidRPr="00361F52" w:rsidRDefault="00BC2AF2" w:rsidP="00361F52">
      <w:pPr>
        <w:pStyle w:val="Akapitzlist"/>
        <w:widowControl w:val="0"/>
        <w:numPr>
          <w:ilvl w:val="0"/>
          <w:numId w:val="26"/>
        </w:numPr>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O</w:t>
      </w:r>
      <w:r w:rsidR="00CE364C" w:rsidRPr="00361F52">
        <w:rPr>
          <w:rFonts w:ascii="Times New Roman" w:eastAsia="Times New Roman" w:hAnsi="Times New Roman" w:cs="Times New Roman"/>
          <w:color w:val="000000"/>
          <w:sz w:val="24"/>
          <w:szCs w:val="24"/>
          <w:shd w:val="clear" w:color="auto" w:fill="FFFFFF"/>
          <w:lang w:eastAsia="pl-PL"/>
        </w:rPr>
        <w:t>dbiór robót częściowych zorganizowany będzie przez Zamawiającego w terminie do 5 dni roboczych od daty zgłoszenia przez Wykonawcę i potwierdzenia prawidłowości i gotowości wykonanych robót do odbioru przez inspektora nadzoru Inwestorskiego.</w:t>
      </w:r>
    </w:p>
    <w:p w14:paraId="2355592F" w14:textId="38926FC7" w:rsidR="00E20D39" w:rsidRPr="00361F52" w:rsidRDefault="00CE364C" w:rsidP="00361F52">
      <w:pPr>
        <w:pStyle w:val="Akapitzlist"/>
        <w:widowControl w:val="0"/>
        <w:numPr>
          <w:ilvl w:val="0"/>
          <w:numId w:val="26"/>
        </w:numPr>
        <w:spacing w:after="120" w:line="276" w:lineRule="auto"/>
        <w:ind w:left="294"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14:paraId="4A24AD72" w14:textId="77777777" w:rsidR="00E20D39" w:rsidRPr="00361F52" w:rsidRDefault="00CE364C" w:rsidP="00361F52">
      <w:pPr>
        <w:pStyle w:val="Akapitzlist"/>
        <w:widowControl w:val="0"/>
        <w:numPr>
          <w:ilvl w:val="0"/>
          <w:numId w:val="54"/>
        </w:numPr>
        <w:spacing w:after="120" w:line="276" w:lineRule="auto"/>
        <w:ind w:left="308" w:hanging="294"/>
        <w:contextualSpacing w:val="0"/>
        <w:jc w:val="both"/>
        <w:rPr>
          <w:rFonts w:ascii="Times New Roman" w:eastAsia="Times New Roman" w:hAnsi="Times New Roman" w:cs="Times New Roman"/>
          <w:color w:val="FF0000"/>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ponosi pełną odpowiedzialność za staranność i estetykę realizacji całego przedmiotu umowy.</w:t>
      </w:r>
    </w:p>
    <w:p w14:paraId="35E3862E" w14:textId="77777777" w:rsidR="00E20D39" w:rsidRPr="00361F52" w:rsidRDefault="00CE364C" w:rsidP="00361F52">
      <w:pPr>
        <w:pStyle w:val="Akapitzlist"/>
        <w:widowControl w:val="0"/>
        <w:numPr>
          <w:ilvl w:val="0"/>
          <w:numId w:val="54"/>
        </w:numPr>
        <w:spacing w:after="120" w:line="276" w:lineRule="auto"/>
        <w:ind w:left="308" w:hanging="294"/>
        <w:contextualSpacing w:val="0"/>
        <w:jc w:val="both"/>
        <w:rPr>
          <w:rFonts w:ascii="Times New Roman" w:eastAsia="Times New Roman" w:hAnsi="Times New Roman" w:cs="Times New Roman"/>
          <w:color w:val="FF0000"/>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14:paraId="68E4D5B6" w14:textId="749F716B" w:rsidR="00CE364C" w:rsidRPr="00361F52" w:rsidRDefault="00CE364C" w:rsidP="00361F52">
      <w:pPr>
        <w:pStyle w:val="Akapitzlist"/>
        <w:widowControl w:val="0"/>
        <w:numPr>
          <w:ilvl w:val="0"/>
          <w:numId w:val="54"/>
        </w:numPr>
        <w:spacing w:after="120" w:line="276" w:lineRule="auto"/>
        <w:ind w:left="308" w:hanging="294"/>
        <w:contextualSpacing w:val="0"/>
        <w:jc w:val="both"/>
        <w:rPr>
          <w:rFonts w:ascii="Times New Roman" w:eastAsia="Times New Roman" w:hAnsi="Times New Roman" w:cs="Times New Roman"/>
          <w:color w:val="FF0000"/>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 toku czynności odbioru końcowego przedmiotu umowy zostaną stwierdzone wady:</w:t>
      </w:r>
    </w:p>
    <w:p w14:paraId="2DE7A1DA" w14:textId="5838C38C" w:rsidR="00CE364C" w:rsidRPr="00361F52" w:rsidRDefault="00CE364C" w:rsidP="00361F52">
      <w:pPr>
        <w:pStyle w:val="Akapitzlist"/>
        <w:widowControl w:val="0"/>
        <w:numPr>
          <w:ilvl w:val="1"/>
          <w:numId w:val="54"/>
        </w:numPr>
        <w:tabs>
          <w:tab w:val="left" w:pos="366"/>
        </w:tabs>
        <w:spacing w:after="120" w:line="276" w:lineRule="auto"/>
        <w:contextualSpacing w:val="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Nadające się do usunięcia, to Wykonawca zobowiązany jest do ich usunięcia w wyznaczonym przez Zamawiającego terminie. Fakt usunięcia wad zostanie stwierdzony protokolarnie. W przypadku, gdy Wykonawca odmówi usunięcia wad lub nie usunie ich w wyznaczonym przez Zamawiającego terminie, Zamawiający ma prawo:</w:t>
      </w:r>
    </w:p>
    <w:p w14:paraId="2A38EFE7" w14:textId="77777777" w:rsidR="00CE364C" w:rsidRPr="00361F52" w:rsidRDefault="00CE364C" w:rsidP="00361F52">
      <w:pPr>
        <w:widowControl w:val="0"/>
        <w:numPr>
          <w:ilvl w:val="0"/>
          <w:numId w:val="28"/>
        </w:numPr>
        <w:tabs>
          <w:tab w:val="left" w:pos="1008"/>
        </w:tabs>
        <w:spacing w:after="120" w:line="276" w:lineRule="auto"/>
        <w:ind w:left="1022" w:hanging="2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6558443C" w14:textId="1950DC0D" w:rsidR="00CE364C" w:rsidRPr="00361F52" w:rsidRDefault="00CE364C" w:rsidP="00361F52">
      <w:pPr>
        <w:widowControl w:val="0"/>
        <w:numPr>
          <w:ilvl w:val="0"/>
          <w:numId w:val="28"/>
        </w:numPr>
        <w:tabs>
          <w:tab w:val="left" w:pos="294"/>
          <w:tab w:val="left" w:pos="994"/>
        </w:tabs>
        <w:spacing w:after="120" w:line="276" w:lineRule="auto"/>
        <w:ind w:left="320" w:firstLine="39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rozpocząć naliczanie kary umownej zgodnie z § 1</w:t>
      </w:r>
      <w:r w:rsidR="00185127"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 xml:space="preserve"> ust.</w:t>
      </w:r>
      <w:r w:rsidR="00E20D39" w:rsidRPr="00361F52">
        <w:rPr>
          <w:rFonts w:ascii="Times New Roman" w:eastAsia="Times New Roman" w:hAnsi="Times New Roman" w:cs="Times New Roman"/>
          <w:color w:val="000000"/>
          <w:sz w:val="24"/>
          <w:szCs w:val="24"/>
          <w:shd w:val="clear" w:color="auto" w:fill="FFFFFF"/>
          <w:lang w:eastAsia="pl-PL"/>
        </w:rPr>
        <w:t>2 pkt.1) b.</w:t>
      </w:r>
    </w:p>
    <w:p w14:paraId="063EB167" w14:textId="1EDE33AD" w:rsidR="00CE364C" w:rsidRPr="00361F52" w:rsidRDefault="00CE364C" w:rsidP="00361F52">
      <w:pPr>
        <w:pStyle w:val="Akapitzlist"/>
        <w:widowControl w:val="0"/>
        <w:numPr>
          <w:ilvl w:val="1"/>
          <w:numId w:val="55"/>
        </w:numPr>
        <w:tabs>
          <w:tab w:val="left" w:pos="380"/>
        </w:tabs>
        <w:spacing w:after="120" w:line="276" w:lineRule="auto"/>
        <w:contextualSpacing w:val="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Nie nadające się do usunięcia, to Zamawiający może:</w:t>
      </w:r>
    </w:p>
    <w:p w14:paraId="355E8152" w14:textId="77777777" w:rsidR="00E20D39" w:rsidRPr="00361F52" w:rsidRDefault="00CE364C" w:rsidP="00361F52">
      <w:pPr>
        <w:pStyle w:val="Akapitzlist"/>
        <w:widowControl w:val="0"/>
        <w:numPr>
          <w:ilvl w:val="0"/>
          <w:numId w:val="29"/>
        </w:numPr>
        <w:tabs>
          <w:tab w:val="left" w:pos="284"/>
          <w:tab w:val="left" w:pos="1022"/>
        </w:tabs>
        <w:spacing w:after="120" w:line="276" w:lineRule="auto"/>
        <w:ind w:left="1050" w:hanging="330"/>
        <w:contextualSpacing w:val="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wady umożliwiają użytkowanie obiektu zgodnie z jego przeznaczeniem, obniżyć wynagrodzenie Wykonawcy odpowiednio do utraconej wartości użytkowej, estetycznej i technicznej;</w:t>
      </w:r>
    </w:p>
    <w:p w14:paraId="6244FFBF" w14:textId="0593FF82" w:rsidR="00CE364C" w:rsidRPr="00361F52" w:rsidRDefault="00CE364C" w:rsidP="00361F52">
      <w:pPr>
        <w:pStyle w:val="Akapitzlist"/>
        <w:widowControl w:val="0"/>
        <w:numPr>
          <w:ilvl w:val="0"/>
          <w:numId w:val="29"/>
        </w:numPr>
        <w:tabs>
          <w:tab w:val="left" w:pos="284"/>
          <w:tab w:val="left" w:pos="1022"/>
        </w:tabs>
        <w:spacing w:after="120" w:line="276" w:lineRule="auto"/>
        <w:ind w:left="1022" w:hanging="302"/>
        <w:contextualSpacing w:val="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protokolarnie.</w:t>
      </w:r>
    </w:p>
    <w:p w14:paraId="0C1433FB" w14:textId="227EB3ED" w:rsidR="00CE364C" w:rsidRPr="00361F52" w:rsidRDefault="00CE364C" w:rsidP="00361F52">
      <w:pPr>
        <w:pStyle w:val="Akapitzlist"/>
        <w:widowControl w:val="0"/>
        <w:numPr>
          <w:ilvl w:val="0"/>
          <w:numId w:val="54"/>
        </w:numPr>
        <w:spacing w:after="224" w:line="276" w:lineRule="auto"/>
        <w:ind w:left="308"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Termin usuwania wad wskazanych przez Zamawiającego wynosi 15 dni od daty powiadomienia Wykonawcy o ich powstaniu lub w innym terminie określonym przez Zamawiającego.</w:t>
      </w:r>
    </w:p>
    <w:p w14:paraId="7E1AE5BE" w14:textId="396612BC" w:rsidR="00CE364C" w:rsidRPr="00361F52" w:rsidRDefault="00CE364C"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4" w:name="bookmark22"/>
      <w:r w:rsidRPr="00361F52">
        <w:rPr>
          <w:rFonts w:ascii="Times New Roman" w:eastAsia="Times New Roman" w:hAnsi="Times New Roman" w:cs="Times New Roman"/>
          <w:b/>
          <w:bCs/>
          <w:color w:val="000000"/>
          <w:sz w:val="24"/>
          <w:szCs w:val="24"/>
          <w:shd w:val="clear" w:color="auto" w:fill="FFFFFF"/>
          <w:lang w:eastAsia="pl-PL"/>
        </w:rPr>
        <w:t>§ 1</w:t>
      </w:r>
      <w:bookmarkEnd w:id="24"/>
      <w:r w:rsidR="00E20D39" w:rsidRPr="00361F52">
        <w:rPr>
          <w:rFonts w:ascii="Times New Roman" w:eastAsia="Times New Roman" w:hAnsi="Times New Roman" w:cs="Times New Roman"/>
          <w:b/>
          <w:bCs/>
          <w:color w:val="000000"/>
          <w:sz w:val="24"/>
          <w:szCs w:val="24"/>
          <w:shd w:val="clear" w:color="auto" w:fill="FFFFFF"/>
          <w:lang w:eastAsia="pl-PL"/>
        </w:rPr>
        <w:t>2</w:t>
      </w:r>
    </w:p>
    <w:p w14:paraId="68ECA7C0" w14:textId="77777777" w:rsidR="00CE364C" w:rsidRPr="00361F52" w:rsidRDefault="00CE364C"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5" w:name="bookmark23"/>
      <w:r w:rsidRPr="00361F52">
        <w:rPr>
          <w:rFonts w:ascii="Times New Roman" w:eastAsia="Times New Roman" w:hAnsi="Times New Roman" w:cs="Times New Roman"/>
          <w:b/>
          <w:bCs/>
          <w:color w:val="000000"/>
          <w:sz w:val="24"/>
          <w:szCs w:val="24"/>
          <w:shd w:val="clear" w:color="auto" w:fill="FFFFFF"/>
          <w:lang w:eastAsia="pl-PL"/>
        </w:rPr>
        <w:t>Rękojmia i gwarancja</w:t>
      </w:r>
      <w:bookmarkEnd w:id="25"/>
    </w:p>
    <w:p w14:paraId="59EC6929" w14:textId="77777777" w:rsidR="00CE364C" w:rsidRPr="00361F52" w:rsidRDefault="00CE364C" w:rsidP="00361F52">
      <w:pPr>
        <w:widowControl w:val="0"/>
        <w:numPr>
          <w:ilvl w:val="0"/>
          <w:numId w:val="30"/>
        </w:numPr>
        <w:tabs>
          <w:tab w:val="left" w:pos="278"/>
        </w:tabs>
        <w:spacing w:after="231"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Strony postanawiają, iż odpowiedzialność Wykonawcy z tytułu rękojmi za wady fizyczne każdego z elementów przedmiotu umowy wynosi 5 lat licząc od dnia odbioru końcowego całego przedmiotu umowy.</w:t>
      </w:r>
    </w:p>
    <w:p w14:paraId="3D4E5BD3" w14:textId="136582C1" w:rsidR="00CE364C" w:rsidRPr="00361F52" w:rsidRDefault="00CE364C" w:rsidP="00361F52">
      <w:pPr>
        <w:widowControl w:val="0"/>
        <w:numPr>
          <w:ilvl w:val="0"/>
          <w:numId w:val="30"/>
        </w:numPr>
        <w:tabs>
          <w:tab w:val="left" w:pos="284"/>
          <w:tab w:val="left" w:leader="dot" w:pos="2443"/>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 xml:space="preserve">Wykonawca udziela   </w:t>
      </w:r>
      <w:r w:rsidRPr="00361F52">
        <w:rPr>
          <w:rFonts w:ascii="Times New Roman" w:eastAsia="Times New Roman" w:hAnsi="Times New Roman" w:cs="Times New Roman"/>
          <w:color w:val="000000"/>
          <w:sz w:val="24"/>
          <w:szCs w:val="24"/>
          <w:highlight w:val="yellow"/>
          <w:shd w:val="clear" w:color="auto" w:fill="FFFFFF"/>
          <w:lang w:eastAsia="pl-PL"/>
        </w:rPr>
        <w:t>……………..</w:t>
      </w:r>
      <w:r w:rsidRPr="00361F52">
        <w:rPr>
          <w:rFonts w:ascii="Times New Roman" w:eastAsia="Times New Roman" w:hAnsi="Times New Roman" w:cs="Times New Roman"/>
          <w:color w:val="000000"/>
          <w:sz w:val="24"/>
          <w:szCs w:val="24"/>
          <w:shd w:val="clear" w:color="auto" w:fill="FFFFFF"/>
          <w:lang w:eastAsia="pl-PL"/>
        </w:rPr>
        <w:t xml:space="preserve">   miesięcznej gwarancji (zgodnie z ofertą) za wady fizyczne każdego</w:t>
      </w:r>
      <w:r w:rsidRPr="00361F52">
        <w:rPr>
          <w:rFonts w:ascii="Times New Roman" w:eastAsia="Times New Roman" w:hAnsi="Times New Roman" w:cs="Times New Roman"/>
          <w:sz w:val="24"/>
          <w:szCs w:val="24"/>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z elementów przedmiotu umowy, licząc od dnia odbioru końcowego całego przedmiotu umowy. Wykonawca odpowiada wobec Zamawiającego z tytułu gwarancji i rękojmi za cały przedmiot umowy, w tym także za części realizowane przez podwykonawców i dalszych podwykonawców.</w:t>
      </w:r>
    </w:p>
    <w:p w14:paraId="02257B48" w14:textId="2A428E1B" w:rsidR="00CE364C" w:rsidRPr="00361F52" w:rsidRDefault="00CE364C" w:rsidP="00361F52">
      <w:pPr>
        <w:widowControl w:val="0"/>
        <w:numPr>
          <w:ilvl w:val="0"/>
          <w:numId w:val="30"/>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wystawi na rzecz Zamawiającego odrębny dokument gwarancyjny w terminie do 7 dni licząc od dnia odbioru końcowego przedmiotu umowy</w:t>
      </w:r>
      <w:r w:rsidRPr="00361F52">
        <w:rPr>
          <w:rFonts w:ascii="Times New Roman" w:eastAsia="Times New Roman" w:hAnsi="Times New Roman" w:cs="Times New Roman"/>
          <w:sz w:val="24"/>
          <w:szCs w:val="24"/>
          <w:shd w:val="clear" w:color="auto" w:fill="FFFFFF"/>
          <w:lang w:eastAsia="pl-PL"/>
        </w:rPr>
        <w:t>, wg załącznika nr 1 do niniejszej umowy – karty gwarancyjnej.</w:t>
      </w:r>
    </w:p>
    <w:p w14:paraId="108088A2" w14:textId="79E846DE" w:rsidR="00CE364C" w:rsidRPr="00361F52" w:rsidRDefault="00E20D39" w:rsidP="00361F52">
      <w:pPr>
        <w:widowControl w:val="0"/>
        <w:numPr>
          <w:ilvl w:val="0"/>
          <w:numId w:val="30"/>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Przegląd</w:t>
      </w:r>
      <w:r w:rsidR="00CE364C" w:rsidRPr="00361F52">
        <w:rPr>
          <w:rFonts w:ascii="Times New Roman" w:eastAsia="Times New Roman" w:hAnsi="Times New Roman" w:cs="Times New Roman"/>
          <w:color w:val="000000"/>
          <w:sz w:val="24"/>
          <w:szCs w:val="24"/>
          <w:shd w:val="clear" w:color="auto" w:fill="FFFFFF"/>
          <w:lang w:eastAsia="pl-PL"/>
        </w:rPr>
        <w:t xml:space="preserve"> gwarancyjn</w:t>
      </w:r>
      <w:r w:rsidRPr="00361F52">
        <w:rPr>
          <w:rFonts w:ascii="Times New Roman" w:eastAsia="Times New Roman" w:hAnsi="Times New Roman" w:cs="Times New Roman"/>
          <w:color w:val="000000"/>
          <w:sz w:val="24"/>
          <w:szCs w:val="24"/>
          <w:shd w:val="clear" w:color="auto" w:fill="FFFFFF"/>
          <w:lang w:eastAsia="pl-PL"/>
        </w:rPr>
        <w:t>y</w:t>
      </w:r>
      <w:r w:rsidR="00CE364C" w:rsidRPr="00361F52">
        <w:rPr>
          <w:rFonts w:ascii="Times New Roman" w:eastAsia="Times New Roman" w:hAnsi="Times New Roman" w:cs="Times New Roman"/>
          <w:color w:val="000000"/>
          <w:sz w:val="24"/>
          <w:szCs w:val="24"/>
          <w:shd w:val="clear" w:color="auto" w:fill="FFFFFF"/>
          <w:lang w:eastAsia="pl-PL"/>
        </w:rPr>
        <w:t xml:space="preserve"> przeprowadzan</w:t>
      </w:r>
      <w:r w:rsidRPr="00361F52">
        <w:rPr>
          <w:rFonts w:ascii="Times New Roman" w:eastAsia="Times New Roman" w:hAnsi="Times New Roman" w:cs="Times New Roman"/>
          <w:color w:val="000000"/>
          <w:sz w:val="24"/>
          <w:szCs w:val="24"/>
          <w:shd w:val="clear" w:color="auto" w:fill="FFFFFF"/>
          <w:lang w:eastAsia="pl-PL"/>
        </w:rPr>
        <w:t>y będzie</w:t>
      </w:r>
      <w:r w:rsidR="00CE364C" w:rsidRPr="00361F52">
        <w:rPr>
          <w:rFonts w:ascii="Times New Roman" w:eastAsia="Times New Roman" w:hAnsi="Times New Roman" w:cs="Times New Roman"/>
          <w:color w:val="000000"/>
          <w:sz w:val="24"/>
          <w:szCs w:val="24"/>
          <w:shd w:val="clear" w:color="auto" w:fill="FFFFFF"/>
          <w:lang w:eastAsia="pl-PL"/>
        </w:rPr>
        <w:t xml:space="preserve"> komisyjnie przy udziale upoważnionych przedstawicieli Zamawiającego, inspektora nadzoru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2E065717" w14:textId="775DCB09" w:rsidR="00CE364C" w:rsidRPr="00361F52" w:rsidRDefault="00CE364C" w:rsidP="00361F52">
      <w:pPr>
        <w:widowControl w:val="0"/>
        <w:numPr>
          <w:ilvl w:val="0"/>
          <w:numId w:val="30"/>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Przegląd gwarancyjn</w:t>
      </w:r>
      <w:r w:rsidR="00E20D39" w:rsidRPr="00361F52">
        <w:rPr>
          <w:rFonts w:ascii="Times New Roman" w:eastAsia="Times New Roman" w:hAnsi="Times New Roman" w:cs="Times New Roman"/>
          <w:color w:val="000000"/>
          <w:sz w:val="24"/>
          <w:szCs w:val="24"/>
          <w:shd w:val="clear" w:color="auto" w:fill="FFFFFF"/>
          <w:lang w:eastAsia="pl-PL"/>
        </w:rPr>
        <w:t>y</w:t>
      </w:r>
      <w:r w:rsidRPr="00361F52">
        <w:rPr>
          <w:rFonts w:ascii="Times New Roman" w:eastAsia="Times New Roman" w:hAnsi="Times New Roman" w:cs="Times New Roman"/>
          <w:color w:val="000000"/>
          <w:sz w:val="24"/>
          <w:szCs w:val="24"/>
          <w:shd w:val="clear" w:color="auto" w:fill="FFFFFF"/>
          <w:lang w:eastAsia="pl-PL"/>
        </w:rPr>
        <w:t xml:space="preserve"> polega na ocenie stanu technicznego przedmiotu umowy i ocenie jakości wykonanych robót oraz wskazaniu ewentualnych wad ujawnionych w okresie rękojmi lub gwarancji jakości.</w:t>
      </w:r>
    </w:p>
    <w:p w14:paraId="4447D596" w14:textId="76B63EE9" w:rsidR="00CE364C" w:rsidRPr="00361F52" w:rsidRDefault="00CE364C" w:rsidP="00361F52">
      <w:pPr>
        <w:widowControl w:val="0"/>
        <w:numPr>
          <w:ilvl w:val="0"/>
          <w:numId w:val="30"/>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lub naliczania kary umownej zgodnie z §1</w:t>
      </w:r>
      <w:r w:rsidR="00185127"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 xml:space="preserve"> ust. </w:t>
      </w:r>
      <w:r w:rsidR="00E20D39" w:rsidRPr="00361F52">
        <w:rPr>
          <w:rFonts w:ascii="Times New Roman" w:eastAsia="Times New Roman" w:hAnsi="Times New Roman" w:cs="Times New Roman"/>
          <w:color w:val="000000"/>
          <w:sz w:val="24"/>
          <w:szCs w:val="24"/>
          <w:shd w:val="clear" w:color="auto" w:fill="FFFFFF"/>
          <w:lang w:eastAsia="pl-PL"/>
        </w:rPr>
        <w:t>2</w:t>
      </w:r>
      <w:r w:rsidRPr="00361F52">
        <w:rPr>
          <w:rFonts w:ascii="Times New Roman" w:eastAsia="Times New Roman" w:hAnsi="Times New Roman" w:cs="Times New Roman"/>
          <w:color w:val="000000"/>
          <w:sz w:val="24"/>
          <w:szCs w:val="24"/>
          <w:shd w:val="clear" w:color="auto" w:fill="FFFFFF"/>
          <w:lang w:eastAsia="pl-PL"/>
        </w:rPr>
        <w:t xml:space="preserve"> </w:t>
      </w:r>
      <w:r w:rsidR="00E20D39" w:rsidRPr="00361F52">
        <w:rPr>
          <w:rFonts w:ascii="Times New Roman" w:eastAsia="Times New Roman" w:hAnsi="Times New Roman" w:cs="Times New Roman"/>
          <w:color w:val="000000"/>
          <w:sz w:val="24"/>
          <w:szCs w:val="24"/>
          <w:shd w:val="clear" w:color="auto" w:fill="FFFFFF"/>
          <w:lang w:eastAsia="pl-PL"/>
        </w:rPr>
        <w:t>pkt.1</w:t>
      </w:r>
      <w:r w:rsidRPr="00361F52">
        <w:rPr>
          <w:rFonts w:ascii="Times New Roman" w:eastAsia="Times New Roman" w:hAnsi="Times New Roman" w:cs="Times New Roman"/>
          <w:color w:val="000000"/>
          <w:sz w:val="24"/>
          <w:szCs w:val="24"/>
          <w:shd w:val="clear" w:color="auto" w:fill="FFFFFF"/>
          <w:lang w:eastAsia="pl-PL"/>
        </w:rPr>
        <w:t>).</w:t>
      </w:r>
      <w:r w:rsidR="00E20D39" w:rsidRPr="00361F52">
        <w:rPr>
          <w:rFonts w:ascii="Times New Roman" w:eastAsia="Times New Roman" w:hAnsi="Times New Roman" w:cs="Times New Roman"/>
          <w:color w:val="000000"/>
          <w:sz w:val="24"/>
          <w:szCs w:val="24"/>
          <w:shd w:val="clear" w:color="auto" w:fill="FFFFFF"/>
          <w:lang w:eastAsia="pl-PL"/>
        </w:rPr>
        <w:t xml:space="preserve"> b.</w:t>
      </w:r>
    </w:p>
    <w:p w14:paraId="7F5D9728" w14:textId="0F385351" w:rsidR="008437A8" w:rsidRPr="00361F52" w:rsidRDefault="00CE364C" w:rsidP="00361F52">
      <w:pPr>
        <w:widowControl w:val="0"/>
        <w:numPr>
          <w:ilvl w:val="0"/>
          <w:numId w:val="30"/>
        </w:numPr>
        <w:tabs>
          <w:tab w:val="left" w:pos="380"/>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w:t>
      </w:r>
      <w:r w:rsidR="00BC2AF2" w:rsidRPr="00361F52">
        <w:rPr>
          <w:rFonts w:ascii="Times New Roman" w:eastAsia="Times New Roman" w:hAnsi="Times New Roman" w:cs="Times New Roman"/>
          <w:sz w:val="24"/>
          <w:szCs w:val="24"/>
          <w:lang w:eastAsia="pl-PL"/>
        </w:rPr>
        <w:t xml:space="preserve"> </w:t>
      </w:r>
      <w:r w:rsidRPr="00361F52">
        <w:rPr>
          <w:rFonts w:ascii="Times New Roman" w:eastAsia="Times New Roman" w:hAnsi="Times New Roman" w:cs="Times New Roman"/>
          <w:color w:val="000000"/>
          <w:sz w:val="24"/>
          <w:szCs w:val="24"/>
          <w:shd w:val="clear" w:color="auto" w:fill="FFFFFF"/>
          <w:lang w:eastAsia="pl-PL"/>
        </w:rPr>
        <w:t xml:space="preserve">Z </w:t>
      </w:r>
      <w:r w:rsidR="00BC2AF2" w:rsidRPr="00361F52">
        <w:rPr>
          <w:rFonts w:ascii="Times New Roman" w:eastAsia="Times New Roman" w:hAnsi="Times New Roman" w:cs="Times New Roman"/>
          <w:color w:val="000000"/>
          <w:sz w:val="24"/>
          <w:szCs w:val="24"/>
          <w:shd w:val="clear" w:color="auto" w:fill="FFFFFF"/>
          <w:lang w:eastAsia="pl-PL"/>
        </w:rPr>
        <w:t>o</w:t>
      </w:r>
      <w:r w:rsidRPr="00361F52">
        <w:rPr>
          <w:rFonts w:ascii="Times New Roman" w:eastAsia="Times New Roman" w:hAnsi="Times New Roman" w:cs="Times New Roman"/>
          <w:color w:val="000000"/>
          <w:sz w:val="24"/>
          <w:szCs w:val="24"/>
          <w:shd w:val="clear" w:color="auto" w:fill="FFFFFF"/>
          <w:lang w:eastAsia="pl-PL"/>
        </w:rPr>
        <w:t>dbioru osta</w:t>
      </w:r>
      <w:r w:rsidR="00BC2AF2" w:rsidRPr="00361F52">
        <w:rPr>
          <w:rFonts w:ascii="Times New Roman" w:eastAsia="Times New Roman" w:hAnsi="Times New Roman" w:cs="Times New Roman"/>
          <w:color w:val="000000"/>
          <w:sz w:val="24"/>
          <w:szCs w:val="24"/>
          <w:shd w:val="clear" w:color="auto" w:fill="FFFFFF"/>
          <w:lang w:eastAsia="pl-PL"/>
        </w:rPr>
        <w:t>tecznego sporządza się protokół.</w:t>
      </w:r>
    </w:p>
    <w:p w14:paraId="2F2369B2" w14:textId="77777777" w:rsidR="00D32D0B" w:rsidRPr="00361F52" w:rsidRDefault="00D32D0B" w:rsidP="00361F52">
      <w:pPr>
        <w:widowControl w:val="0"/>
        <w:numPr>
          <w:ilvl w:val="0"/>
          <w:numId w:val="30"/>
        </w:numPr>
        <w:tabs>
          <w:tab w:val="left" w:pos="380"/>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14:paraId="7C9A95B2" w14:textId="688534D1" w:rsidR="00D32D0B" w:rsidRPr="00361F52" w:rsidRDefault="00D32D0B"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 1</w:t>
      </w:r>
      <w:r w:rsidR="00E20D39" w:rsidRPr="00361F52">
        <w:rPr>
          <w:rFonts w:ascii="Times New Roman" w:eastAsia="Times New Roman" w:hAnsi="Times New Roman" w:cs="Times New Roman"/>
          <w:b/>
          <w:bCs/>
          <w:color w:val="000000"/>
          <w:sz w:val="24"/>
          <w:szCs w:val="24"/>
          <w:shd w:val="clear" w:color="auto" w:fill="FFFFFF"/>
          <w:lang w:eastAsia="pl-PL"/>
        </w:rPr>
        <w:t>3</w:t>
      </w:r>
    </w:p>
    <w:p w14:paraId="516DCB2B" w14:textId="77777777" w:rsidR="00D32D0B" w:rsidRPr="00361F52" w:rsidRDefault="00D32D0B" w:rsidP="00361F52">
      <w:pPr>
        <w:keepNext/>
        <w:keepLines/>
        <w:widowControl w:val="0"/>
        <w:spacing w:after="120" w:line="276" w:lineRule="auto"/>
        <w:jc w:val="center"/>
        <w:outlineLvl w:val="1"/>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Odstąpienie od Umowy</w:t>
      </w:r>
    </w:p>
    <w:p w14:paraId="7C18140C" w14:textId="77777777" w:rsidR="00D32D0B" w:rsidRPr="00361F52" w:rsidRDefault="00D32D0B" w:rsidP="00361F52">
      <w:pPr>
        <w:widowControl w:val="0"/>
        <w:numPr>
          <w:ilvl w:val="0"/>
          <w:numId w:val="31"/>
        </w:numPr>
        <w:tabs>
          <w:tab w:val="left" w:pos="293"/>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Zamawiającemu przysługuje prawo odstąpienia od umowy w następujących okolicznościach:</w:t>
      </w:r>
    </w:p>
    <w:p w14:paraId="42C611FC" w14:textId="77777777" w:rsidR="00D32D0B" w:rsidRPr="00361F52" w:rsidRDefault="00D32D0B" w:rsidP="00361F52">
      <w:pPr>
        <w:widowControl w:val="0"/>
        <w:numPr>
          <w:ilvl w:val="0"/>
          <w:numId w:val="32"/>
        </w:numPr>
        <w:tabs>
          <w:tab w:val="left" w:pos="756"/>
        </w:tabs>
        <w:spacing w:after="120" w:line="276" w:lineRule="auto"/>
        <w:ind w:left="714" w:hanging="39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14:paraId="43ACD3AD" w14:textId="77777777" w:rsidR="00D32D0B" w:rsidRPr="00361F52" w:rsidRDefault="00D32D0B" w:rsidP="00361F52">
      <w:pPr>
        <w:widowControl w:val="0"/>
        <w:numPr>
          <w:ilvl w:val="0"/>
          <w:numId w:val="32"/>
        </w:numPr>
        <w:tabs>
          <w:tab w:val="left" w:pos="709"/>
        </w:tabs>
        <w:spacing w:after="120" w:line="276" w:lineRule="auto"/>
        <w:ind w:left="709" w:hanging="387"/>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nie rozpoczął robót bez uzasadnionych przyczyn lub nie kontynuuje ich, pomimo wezwania Zamawiającego złożonego na piśmie;</w:t>
      </w:r>
    </w:p>
    <w:p w14:paraId="58417999" w14:textId="77777777" w:rsidR="00D32D0B" w:rsidRPr="00361F52" w:rsidRDefault="00D32D0B" w:rsidP="00361F52">
      <w:pPr>
        <w:widowControl w:val="0"/>
        <w:numPr>
          <w:ilvl w:val="0"/>
          <w:numId w:val="32"/>
        </w:numPr>
        <w:tabs>
          <w:tab w:val="left" w:pos="294"/>
        </w:tabs>
        <w:spacing w:after="120" w:line="276" w:lineRule="auto"/>
        <w:ind w:left="308" w:firstLine="1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przerwał realizację robót i przerwa ta trwa dłużej niż 14 dni;</w:t>
      </w:r>
    </w:p>
    <w:p w14:paraId="62E2D60B" w14:textId="77777777" w:rsidR="00D32D0B" w:rsidRPr="00361F52" w:rsidRDefault="00D32D0B" w:rsidP="00361F52">
      <w:pPr>
        <w:widowControl w:val="0"/>
        <w:numPr>
          <w:ilvl w:val="0"/>
          <w:numId w:val="32"/>
        </w:numPr>
        <w:tabs>
          <w:tab w:val="left" w:pos="709"/>
        </w:tabs>
        <w:spacing w:after="120" w:line="276" w:lineRule="auto"/>
        <w:ind w:left="728" w:hanging="37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wykonuje roboty wadliwie, niezgodnie z warunkami przetargu, stosuje materiały niezgodne z wymaganiami oraz nie reaguje na polecenia Zamawiającego.</w:t>
      </w:r>
    </w:p>
    <w:p w14:paraId="333A60AE" w14:textId="77777777" w:rsidR="00D32D0B" w:rsidRPr="00361F52" w:rsidRDefault="00D32D0B" w:rsidP="00361F52">
      <w:pPr>
        <w:widowControl w:val="0"/>
        <w:numPr>
          <w:ilvl w:val="0"/>
          <w:numId w:val="31"/>
        </w:numPr>
        <w:tabs>
          <w:tab w:val="left" w:pos="293"/>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Wykonawcy przysługuje prawo odstąpienia od umowy, jeżeli:</w:t>
      </w:r>
    </w:p>
    <w:p w14:paraId="608B9561" w14:textId="77777777" w:rsidR="00BE5EDB" w:rsidRPr="00361F52" w:rsidRDefault="00D32D0B" w:rsidP="00361F52">
      <w:pPr>
        <w:widowControl w:val="0"/>
        <w:numPr>
          <w:ilvl w:val="0"/>
          <w:numId w:val="33"/>
        </w:numPr>
        <w:tabs>
          <w:tab w:val="left" w:pos="294"/>
        </w:tabs>
        <w:spacing w:after="120" w:line="276" w:lineRule="auto"/>
        <w:ind w:left="714" w:hanging="43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nie wywiązuje się z obowiązku zapłaty faktur, mimo dodatkowego wezwania w terminie trzech miesięcy od upływu terminu na zapłatę faktur, określonego w niniejszej umowie;</w:t>
      </w:r>
    </w:p>
    <w:p w14:paraId="2CC66F0F" w14:textId="65EEA6D8" w:rsidR="00D32D0B" w:rsidRPr="00361F52" w:rsidRDefault="00D32D0B" w:rsidP="00361F52">
      <w:pPr>
        <w:widowControl w:val="0"/>
        <w:numPr>
          <w:ilvl w:val="0"/>
          <w:numId w:val="33"/>
        </w:numPr>
        <w:tabs>
          <w:tab w:val="left" w:pos="294"/>
        </w:tabs>
        <w:spacing w:after="120" w:line="276" w:lineRule="auto"/>
        <w:ind w:left="714" w:hanging="43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14:paraId="539F4F11" w14:textId="77777777" w:rsidR="00D32D0B" w:rsidRPr="00361F52" w:rsidRDefault="00D32D0B" w:rsidP="00361F52">
      <w:pPr>
        <w:widowControl w:val="0"/>
        <w:numPr>
          <w:ilvl w:val="0"/>
          <w:numId w:val="31"/>
        </w:numPr>
        <w:tabs>
          <w:tab w:val="left" w:pos="293"/>
        </w:tabs>
        <w:spacing w:after="120" w:line="276" w:lineRule="auto"/>
        <w:ind w:left="308" w:hanging="26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Odstąpienie od umowy winno nastąpić w formie pisemnej pod rygorem nieważności takiego oświadczenia i powinno zawierać uzasadnienie.</w:t>
      </w:r>
    </w:p>
    <w:p w14:paraId="21A916FE" w14:textId="77777777" w:rsidR="00D32D0B" w:rsidRPr="00361F52" w:rsidRDefault="00D32D0B" w:rsidP="00361F52">
      <w:pPr>
        <w:widowControl w:val="0"/>
        <w:numPr>
          <w:ilvl w:val="0"/>
          <w:numId w:val="31"/>
        </w:numPr>
        <w:tabs>
          <w:tab w:val="left" w:pos="293"/>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odstąpienia od umowy, Wykonawcę oraz Zamawiającego obciążają następujące obowiązki szczegółowe:</w:t>
      </w:r>
    </w:p>
    <w:p w14:paraId="2E55F859" w14:textId="77777777" w:rsidR="00BE5EDB" w:rsidRPr="00361F52" w:rsidRDefault="00D32D0B" w:rsidP="00361F52">
      <w:pPr>
        <w:widowControl w:val="0"/>
        <w:numPr>
          <w:ilvl w:val="0"/>
          <w:numId w:val="34"/>
        </w:numPr>
        <w:tabs>
          <w:tab w:val="left" w:pos="294"/>
        </w:tabs>
        <w:spacing w:after="120" w:line="276" w:lineRule="auto"/>
        <w:ind w:left="616"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terminie 14 dni od daty odstąpienia od umowy, Wykonawca przy udziale inspektora nadzoru Inwestorskiego sporządzi szczegółowy protokół inwentaryzacji robót w toku, według stanu na dzień odstąpienia;</w:t>
      </w:r>
    </w:p>
    <w:p w14:paraId="1D3249CE" w14:textId="77777777" w:rsidR="00BE5EDB" w:rsidRPr="00361F52" w:rsidRDefault="00D32D0B" w:rsidP="00361F52">
      <w:pPr>
        <w:widowControl w:val="0"/>
        <w:numPr>
          <w:ilvl w:val="0"/>
          <w:numId w:val="34"/>
        </w:numPr>
        <w:tabs>
          <w:tab w:val="left" w:pos="294"/>
        </w:tabs>
        <w:spacing w:after="120" w:line="276" w:lineRule="auto"/>
        <w:ind w:left="616"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zabezpieczy przerwane roboty w zakresie obustronnie uzgodnionym na koszt tej strony, z winy której nastąpiło odstąpienie od umowy;</w:t>
      </w:r>
    </w:p>
    <w:p w14:paraId="5FB28832" w14:textId="77777777" w:rsidR="00BE5EDB" w:rsidRPr="00361F52" w:rsidRDefault="00D32D0B" w:rsidP="00361F52">
      <w:pPr>
        <w:widowControl w:val="0"/>
        <w:numPr>
          <w:ilvl w:val="0"/>
          <w:numId w:val="34"/>
        </w:numPr>
        <w:tabs>
          <w:tab w:val="left" w:pos="298"/>
        </w:tabs>
        <w:spacing w:after="120" w:line="276" w:lineRule="auto"/>
        <w:ind w:left="616"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37601AA4" w14:textId="77777777" w:rsidR="00BE5EDB" w:rsidRPr="00361F52" w:rsidRDefault="00D32D0B" w:rsidP="00361F52">
      <w:pPr>
        <w:widowControl w:val="0"/>
        <w:numPr>
          <w:ilvl w:val="0"/>
          <w:numId w:val="34"/>
        </w:numPr>
        <w:tabs>
          <w:tab w:val="left" w:pos="298"/>
        </w:tabs>
        <w:spacing w:after="120" w:line="276" w:lineRule="auto"/>
        <w:ind w:left="616"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zgłosi do dokonania przez inspektora nadzoru Inwestorskiego odbioru robót przerwanych oraz robót zabezpieczających, jeżeli odstąpienie od umowy nastąpiło z przyczyn, za które Wykonawca nie odpowiada;</w:t>
      </w:r>
    </w:p>
    <w:p w14:paraId="54189EA7" w14:textId="77777777" w:rsidR="00BE5EDB" w:rsidRPr="00361F52" w:rsidRDefault="00D32D0B" w:rsidP="00361F52">
      <w:pPr>
        <w:widowControl w:val="0"/>
        <w:numPr>
          <w:ilvl w:val="0"/>
          <w:numId w:val="34"/>
        </w:numPr>
        <w:tabs>
          <w:tab w:val="left" w:pos="293"/>
        </w:tabs>
        <w:spacing w:after="120" w:line="276" w:lineRule="auto"/>
        <w:ind w:left="616" w:hanging="30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Wykonawca niezwłocznie, najpóźniej w terminie 30 dni, usunie z terenu budowy urządzenia przez niego dostarczone lub wzniesione, stanowiące zaplecze budowy.</w:t>
      </w:r>
    </w:p>
    <w:p w14:paraId="142615F3" w14:textId="537804A0" w:rsidR="00D32D0B" w:rsidRPr="00361F52" w:rsidRDefault="00D32D0B" w:rsidP="00361F52">
      <w:pPr>
        <w:pStyle w:val="Akapitzlist"/>
        <w:widowControl w:val="0"/>
        <w:numPr>
          <w:ilvl w:val="0"/>
          <w:numId w:val="31"/>
        </w:numPr>
        <w:tabs>
          <w:tab w:val="left" w:pos="293"/>
        </w:tabs>
        <w:spacing w:after="120" w:line="276" w:lineRule="auto"/>
        <w:ind w:left="284" w:hanging="27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w razie odstąpienia od umowy z przyczyn, za które Wykonawca nie ponosi odpowiedzialności, zobowiązany jest w terminie 30 dni, do:</w:t>
      </w:r>
    </w:p>
    <w:p w14:paraId="0CEEF7DB" w14:textId="77777777" w:rsidR="00BE5EDB" w:rsidRPr="00361F52" w:rsidRDefault="00D32D0B" w:rsidP="00361F52">
      <w:pPr>
        <w:widowControl w:val="0"/>
        <w:numPr>
          <w:ilvl w:val="0"/>
          <w:numId w:val="35"/>
        </w:numPr>
        <w:tabs>
          <w:tab w:val="left" w:pos="294"/>
        </w:tabs>
        <w:spacing w:after="120" w:line="276" w:lineRule="auto"/>
        <w:ind w:left="658"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dokonania odbioru robót przerwanych oraz zapłaty wynagrodzenia za roboty, które zostały wykonane do dnia odstąpienia od umowy;</w:t>
      </w:r>
    </w:p>
    <w:p w14:paraId="03B2A620" w14:textId="77777777" w:rsidR="00BE5EDB" w:rsidRPr="00361F52" w:rsidRDefault="00D32D0B" w:rsidP="00361F52">
      <w:pPr>
        <w:widowControl w:val="0"/>
        <w:numPr>
          <w:ilvl w:val="0"/>
          <w:numId w:val="35"/>
        </w:numPr>
        <w:tabs>
          <w:tab w:val="left" w:pos="294"/>
        </w:tabs>
        <w:spacing w:after="120" w:line="276" w:lineRule="auto"/>
        <w:ind w:left="658"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odkupienia materiałów, konstrukcji lub urządzeń, określonych w punkcie 4c, po cenach przedstawionych w kosztorysie;</w:t>
      </w:r>
    </w:p>
    <w:p w14:paraId="593CB397" w14:textId="77777777" w:rsidR="00BE5EDB" w:rsidRPr="00361F52" w:rsidRDefault="00D32D0B" w:rsidP="00361F52">
      <w:pPr>
        <w:widowControl w:val="0"/>
        <w:numPr>
          <w:ilvl w:val="0"/>
          <w:numId w:val="35"/>
        </w:numPr>
        <w:tabs>
          <w:tab w:val="left" w:pos="298"/>
        </w:tabs>
        <w:spacing w:after="120" w:line="276" w:lineRule="auto"/>
        <w:ind w:left="658"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61BF77BA" w14:textId="08C297F4" w:rsidR="00D32D0B" w:rsidRPr="00361F52" w:rsidRDefault="00D32D0B" w:rsidP="00361F52">
      <w:pPr>
        <w:widowControl w:val="0"/>
        <w:numPr>
          <w:ilvl w:val="0"/>
          <w:numId w:val="35"/>
        </w:numPr>
        <w:tabs>
          <w:tab w:val="left" w:pos="298"/>
        </w:tabs>
        <w:spacing w:after="120" w:line="276" w:lineRule="auto"/>
        <w:ind w:left="658"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przejęcia od Wykonawcy pod swój dozór terenu budowy.</w:t>
      </w:r>
    </w:p>
    <w:p w14:paraId="65350D2C" w14:textId="4E169246" w:rsidR="00D32D0B" w:rsidRPr="00361F52" w:rsidRDefault="00185127" w:rsidP="00361F52">
      <w:pPr>
        <w:widowControl w:val="0"/>
        <w:tabs>
          <w:tab w:val="left" w:pos="294"/>
        </w:tabs>
        <w:spacing w:after="120" w:line="276" w:lineRule="auto"/>
        <w:ind w:left="210" w:hanging="21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6.</w:t>
      </w:r>
      <w:r w:rsidR="00D32D0B" w:rsidRPr="00361F52">
        <w:rPr>
          <w:rFonts w:ascii="Times New Roman" w:eastAsia="Times New Roman" w:hAnsi="Times New Roman" w:cs="Times New Roman"/>
          <w:color w:val="000000"/>
          <w:sz w:val="24"/>
          <w:szCs w:val="24"/>
          <w:shd w:val="clear" w:color="auto" w:fill="FFFFFF"/>
          <w:lang w:eastAsia="pl-PL"/>
        </w:rPr>
        <w:t>Sposób obliczenia należnego wynagrodzenia Wykonawcy z tytułu wykonania części umowy nastąpi na podstawie kosztorysów powykonawczych, przygotowanych przez Wykonawcę, a zatwierdzonych przez inspektora nadzoru Inwestorskiego. Kosztorysy te opracowane będą w oparciu o następujące założenia:</w:t>
      </w:r>
    </w:p>
    <w:p w14:paraId="3F473251" w14:textId="1A7341D5" w:rsidR="00D32D0B" w:rsidRPr="00361F52" w:rsidRDefault="00D32D0B" w:rsidP="00361F52">
      <w:pPr>
        <w:widowControl w:val="0"/>
        <w:numPr>
          <w:ilvl w:val="0"/>
          <w:numId w:val="4"/>
        </w:numPr>
        <w:tabs>
          <w:tab w:val="left" w:pos="287"/>
        </w:tabs>
        <w:spacing w:after="120" w:line="276" w:lineRule="auto"/>
        <w:ind w:left="238" w:hanging="23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ceny jednostkowe robót zostaną przyjęte z kosztorysów, o których mowa w § 1 ust. 8 niniejszej umowy, a ilości wykonanych robót z książki obmiarów. Zamawiający zastrzega sobie możliwość negocjacji;</w:t>
      </w:r>
    </w:p>
    <w:p w14:paraId="29622565" w14:textId="77777777" w:rsidR="00D32D0B" w:rsidRPr="00361F52" w:rsidRDefault="00D32D0B" w:rsidP="00361F52">
      <w:pPr>
        <w:widowControl w:val="0"/>
        <w:numPr>
          <w:ilvl w:val="0"/>
          <w:numId w:val="4"/>
        </w:numPr>
        <w:tabs>
          <w:tab w:val="left" w:pos="287"/>
        </w:tabs>
        <w:spacing w:after="120" w:line="276" w:lineRule="auto"/>
        <w:ind w:left="238" w:hanging="23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 przypadku, gdy nie będzie możliwe rozliczenie danej roboty w oparciu o ww. zapisy, brakujące ceny </w:t>
      </w:r>
      <w:r w:rsidRPr="00361F52">
        <w:rPr>
          <w:rFonts w:ascii="Times New Roman" w:eastAsia="Times New Roman" w:hAnsi="Times New Roman" w:cs="Times New Roman"/>
          <w:color w:val="000000"/>
          <w:sz w:val="24"/>
          <w:szCs w:val="24"/>
          <w:shd w:val="clear" w:color="auto" w:fill="FFFFFF"/>
          <w:lang w:eastAsia="pl-PL"/>
        </w:rPr>
        <w:lastRenderedPageBreak/>
        <w:t>czynników produkcji zostaną przyjęte z zeszytów SEKOCENBUD (jako średnie) za okres ich wbudowania. Zamawiający zastrzega sobie możliwość negocjacji;</w:t>
      </w:r>
    </w:p>
    <w:p w14:paraId="3541509C" w14:textId="77777777" w:rsidR="00D32D0B" w:rsidRPr="00361F52" w:rsidRDefault="00D32D0B" w:rsidP="00361F52">
      <w:pPr>
        <w:widowControl w:val="0"/>
        <w:numPr>
          <w:ilvl w:val="0"/>
          <w:numId w:val="4"/>
        </w:numPr>
        <w:tabs>
          <w:tab w:val="left" w:pos="287"/>
        </w:tabs>
        <w:spacing w:after="120" w:line="276" w:lineRule="auto"/>
        <w:ind w:left="238" w:hanging="23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Podstawą do określenia nakładów rzeczowych będą KNR-y. W przypadku braku odpowiednich pozycji</w:t>
      </w:r>
    </w:p>
    <w:p w14:paraId="25BE3E00" w14:textId="77777777" w:rsidR="00D32D0B" w:rsidRPr="00361F52" w:rsidRDefault="00D32D0B" w:rsidP="00361F52">
      <w:pPr>
        <w:widowControl w:val="0"/>
        <w:numPr>
          <w:ilvl w:val="0"/>
          <w:numId w:val="4"/>
        </w:numPr>
        <w:tabs>
          <w:tab w:val="left" w:pos="287"/>
        </w:tabs>
        <w:spacing w:after="120" w:line="276" w:lineRule="auto"/>
        <w:ind w:left="238" w:hanging="23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KNNR-y, a następnie wycena indywidualna Wykonawcy zatwierdzona przez Zamawiającego. Zamawiający zastrzega sobie możliwość negocjacji.</w:t>
      </w:r>
    </w:p>
    <w:p w14:paraId="5BE30C38" w14:textId="52F66012" w:rsidR="00E20D39" w:rsidRPr="00361F52" w:rsidRDefault="00185127" w:rsidP="00361F52">
      <w:pPr>
        <w:widowControl w:val="0"/>
        <w:tabs>
          <w:tab w:val="left" w:pos="287"/>
        </w:tabs>
        <w:spacing w:after="120" w:line="276" w:lineRule="auto"/>
        <w:ind w:left="238" w:hanging="238"/>
        <w:jc w:val="both"/>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7.</w:t>
      </w:r>
      <w:r w:rsidR="00D32D0B" w:rsidRPr="00361F52">
        <w:rPr>
          <w:rFonts w:ascii="Times New Roman" w:eastAsia="Times New Roman" w:hAnsi="Times New Roman" w:cs="Times New Roman"/>
          <w:color w:val="000000"/>
          <w:sz w:val="24"/>
          <w:szCs w:val="24"/>
          <w:shd w:val="clear" w:color="auto" w:fill="FFFFFF"/>
          <w:lang w:eastAsia="pl-PL"/>
        </w:rPr>
        <w:t xml:space="preserve">Wynagrodzenie należne Wykonawcy za zabezpieczenie przerwanych prac nastąpi na podstawie kosztorysów powykonawczych przygotowanych przez Wykonawcę, a zatwierdzonych przez inspektora nadzoru Inwestorskiego </w:t>
      </w:r>
    </w:p>
    <w:p w14:paraId="3A937EE8" w14:textId="4217E43F" w:rsidR="00D32D0B" w:rsidRPr="00361F52" w:rsidRDefault="00D32D0B" w:rsidP="00361F52">
      <w:pPr>
        <w:widowControl w:val="0"/>
        <w:tabs>
          <w:tab w:val="left" w:pos="287"/>
        </w:tabs>
        <w:spacing w:after="120" w:line="276" w:lineRule="auto"/>
        <w:jc w:val="center"/>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 1</w:t>
      </w:r>
      <w:r w:rsidR="00E20D39" w:rsidRPr="00361F52">
        <w:rPr>
          <w:rFonts w:ascii="Times New Roman" w:eastAsia="Times New Roman" w:hAnsi="Times New Roman" w:cs="Times New Roman"/>
          <w:b/>
          <w:bCs/>
          <w:color w:val="000000"/>
          <w:sz w:val="24"/>
          <w:szCs w:val="24"/>
          <w:shd w:val="clear" w:color="auto" w:fill="FFFFFF"/>
          <w:lang w:eastAsia="pl-PL"/>
        </w:rPr>
        <w:t>4</w:t>
      </w:r>
    </w:p>
    <w:p w14:paraId="4778653E" w14:textId="77777777" w:rsidR="00D32D0B" w:rsidRPr="00361F52" w:rsidRDefault="00D32D0B"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Kary umowne</w:t>
      </w:r>
    </w:p>
    <w:p w14:paraId="0C3430C7" w14:textId="265DA8B4" w:rsidR="008D437E" w:rsidRPr="00361F52" w:rsidRDefault="00D32D0B" w:rsidP="00361F52">
      <w:pPr>
        <w:widowControl w:val="0"/>
        <w:spacing w:after="120" w:line="276" w:lineRule="auto"/>
        <w:ind w:left="340" w:hanging="340"/>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1.</w:t>
      </w:r>
      <w:r w:rsidR="00FB4BBE" w:rsidRPr="00361F52">
        <w:rPr>
          <w:rFonts w:ascii="Times New Roman" w:hAnsi="Times New Roman" w:cs="Times New Roman"/>
          <w:sz w:val="24"/>
          <w:szCs w:val="24"/>
        </w:rPr>
        <w:tab/>
      </w:r>
      <w:r w:rsidR="008D437E" w:rsidRPr="00361F52">
        <w:rPr>
          <w:rFonts w:ascii="Times New Roman" w:eastAsia="Times New Roman" w:hAnsi="Times New Roman" w:cs="Times New Roman"/>
          <w:color w:val="000000"/>
          <w:sz w:val="24"/>
          <w:szCs w:val="24"/>
          <w:shd w:val="clear" w:color="auto" w:fill="FFFFFF"/>
          <w:lang w:eastAsia="pl-PL"/>
        </w:rPr>
        <w:t>Strony postanawiają że obowiązującą je formą odszkodowania będą kary umowne.</w:t>
      </w:r>
    </w:p>
    <w:p w14:paraId="493FF04C" w14:textId="07359DE9" w:rsidR="008D437E" w:rsidRPr="00361F52" w:rsidRDefault="00FB4BBE" w:rsidP="00361F52">
      <w:pPr>
        <w:widowControl w:val="0"/>
        <w:spacing w:after="120" w:line="276" w:lineRule="auto"/>
        <w:ind w:left="340" w:hanging="340"/>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2.</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Kary te będą naliczane w następujących wysokościach:</w:t>
      </w:r>
    </w:p>
    <w:p w14:paraId="34F281AE" w14:textId="77777777" w:rsidR="008D437E" w:rsidRPr="00361F52" w:rsidRDefault="008D437E" w:rsidP="00361F52">
      <w:pPr>
        <w:widowControl w:val="0"/>
        <w:spacing w:after="120" w:line="276" w:lineRule="auto"/>
        <w:ind w:left="340" w:firstLine="10"/>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1) Wykonawca zapłaci Zamawiającemu kary umowne:</w:t>
      </w:r>
    </w:p>
    <w:p w14:paraId="665CDADB" w14:textId="3047CD6D" w:rsidR="00FB4BBE" w:rsidRPr="00361F52" w:rsidRDefault="008D437E" w:rsidP="00361F52">
      <w:pPr>
        <w:widowControl w:val="0"/>
        <w:spacing w:after="120" w:line="276" w:lineRule="auto"/>
        <w:ind w:left="851" w:hanging="235"/>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a) za zwłokę w wykonywaniu określonego w umowie przedmiotu umowy w wysokości 0,</w:t>
      </w:r>
      <w:r w:rsidR="00581822">
        <w:rPr>
          <w:rFonts w:ascii="Times New Roman" w:eastAsia="Times New Roman" w:hAnsi="Times New Roman" w:cs="Times New Roman"/>
          <w:color w:val="000000"/>
          <w:sz w:val="24"/>
          <w:szCs w:val="24"/>
          <w:shd w:val="clear" w:color="auto" w:fill="FFFFFF"/>
          <w:lang w:eastAsia="pl-PL"/>
        </w:rPr>
        <w:t>1</w:t>
      </w:r>
      <w:r w:rsidRPr="00361F52">
        <w:rPr>
          <w:rFonts w:ascii="Times New Roman" w:eastAsia="Times New Roman" w:hAnsi="Times New Roman" w:cs="Times New Roman"/>
          <w:color w:val="000000"/>
          <w:sz w:val="24"/>
          <w:szCs w:val="24"/>
          <w:shd w:val="clear" w:color="auto" w:fill="FFFFFF"/>
          <w:lang w:eastAsia="pl-PL"/>
        </w:rPr>
        <w:t>% wynagrodzenia umownego netto określonego w § 2 ust. 1, za każdy rozpoczęty dzień zwłoki,</w:t>
      </w:r>
    </w:p>
    <w:p w14:paraId="72F0C972" w14:textId="274823EA" w:rsidR="00FB4BBE" w:rsidRPr="00361F52" w:rsidRDefault="00FB4BBE" w:rsidP="00361F52">
      <w:pPr>
        <w:widowControl w:val="0"/>
        <w:spacing w:after="120" w:line="276" w:lineRule="auto"/>
        <w:ind w:left="851" w:hanging="235"/>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b)</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za zwłokę w usunięciu wad i usterek stwierdzonych przy odbiorze końcowym lub w okresie gwarancji jakości w wysokości 0,</w:t>
      </w:r>
      <w:r w:rsidR="00581822">
        <w:rPr>
          <w:rFonts w:ascii="Times New Roman" w:eastAsia="Times New Roman" w:hAnsi="Times New Roman" w:cs="Times New Roman"/>
          <w:color w:val="000000"/>
          <w:sz w:val="24"/>
          <w:szCs w:val="24"/>
          <w:shd w:val="clear" w:color="auto" w:fill="FFFFFF"/>
          <w:lang w:eastAsia="pl-PL"/>
        </w:rPr>
        <w:t>1</w:t>
      </w:r>
      <w:r w:rsidR="008D437E" w:rsidRPr="00361F52">
        <w:rPr>
          <w:rFonts w:ascii="Times New Roman" w:eastAsia="Times New Roman" w:hAnsi="Times New Roman" w:cs="Times New Roman"/>
          <w:color w:val="000000"/>
          <w:sz w:val="24"/>
          <w:szCs w:val="24"/>
          <w:shd w:val="clear" w:color="auto" w:fill="FFFFFF"/>
          <w:lang w:eastAsia="pl-PL"/>
        </w:rPr>
        <w:t>% wynagrodzenia umownego netto określonego w § 2 ust. 1, za każdy dzień zwłoki, liczony od dnia następnego po upływie terminu wyznaczonego na usunięcie wad i usterek,</w:t>
      </w:r>
    </w:p>
    <w:p w14:paraId="53D509FD" w14:textId="0426D4E7" w:rsidR="00FB4BBE" w:rsidRPr="00361F52" w:rsidRDefault="00FB4BBE" w:rsidP="00361F52">
      <w:pPr>
        <w:widowControl w:val="0"/>
        <w:spacing w:after="120" w:line="276" w:lineRule="auto"/>
        <w:ind w:left="851" w:hanging="235"/>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c)</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 xml:space="preserve">za odstąpienie od umowy z przyczyn zależnych od Wykonawcy w wysokości </w:t>
      </w:r>
      <w:r w:rsidR="006B0290">
        <w:rPr>
          <w:rFonts w:ascii="Times New Roman" w:eastAsia="Times New Roman" w:hAnsi="Times New Roman" w:cs="Times New Roman"/>
          <w:color w:val="000000"/>
          <w:sz w:val="24"/>
          <w:szCs w:val="24"/>
          <w:shd w:val="clear" w:color="auto" w:fill="FFFFFF"/>
          <w:lang w:eastAsia="pl-PL"/>
        </w:rPr>
        <w:t>1</w:t>
      </w:r>
      <w:r w:rsidR="008D437E" w:rsidRPr="00361F52">
        <w:rPr>
          <w:rFonts w:ascii="Times New Roman" w:eastAsia="Times New Roman" w:hAnsi="Times New Roman" w:cs="Times New Roman"/>
          <w:color w:val="000000"/>
          <w:sz w:val="24"/>
          <w:szCs w:val="24"/>
          <w:shd w:val="clear" w:color="auto" w:fill="FFFFFF"/>
          <w:lang w:eastAsia="pl-PL"/>
        </w:rPr>
        <w:t>0% wynagrodzenia umownego netto, określonego w § 2 ust. 1.</w:t>
      </w:r>
    </w:p>
    <w:p w14:paraId="3A4314B8" w14:textId="60C25C49" w:rsidR="00FB4BBE" w:rsidRPr="00361F52" w:rsidRDefault="00FB4BBE" w:rsidP="00361F52">
      <w:pPr>
        <w:widowControl w:val="0"/>
        <w:spacing w:after="120" w:line="276" w:lineRule="auto"/>
        <w:ind w:left="851" w:hanging="235"/>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d)</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za brak zapłaty lub nieterminową zapłatę wynagrodzenia należnego podwykonawcy lub dalszemu podwykonawcy - w wysokości 0,5%</w:t>
      </w:r>
      <w:r w:rsidR="00BC2AF2" w:rsidRPr="00361F52">
        <w:rPr>
          <w:rFonts w:ascii="Times New Roman" w:hAnsi="Times New Roman" w:cs="Times New Roman"/>
          <w:sz w:val="24"/>
          <w:szCs w:val="24"/>
        </w:rPr>
        <w:t xml:space="preserve"> </w:t>
      </w:r>
      <w:r w:rsidR="006B0290">
        <w:rPr>
          <w:rFonts w:ascii="Times New Roman" w:hAnsi="Times New Roman" w:cs="Times New Roman"/>
          <w:sz w:val="24"/>
          <w:szCs w:val="24"/>
        </w:rPr>
        <w:t xml:space="preserve">od </w:t>
      </w:r>
      <w:r w:rsidR="00BC2AF2" w:rsidRPr="00361F52">
        <w:rPr>
          <w:rFonts w:ascii="Times New Roman" w:hAnsi="Times New Roman" w:cs="Times New Roman"/>
          <w:sz w:val="24"/>
          <w:szCs w:val="24"/>
        </w:rPr>
        <w:t>należnego im wynagrodzenia za każde dokonanie przez Zamawiającego bezpośredniej płatności na rzecz podwykonawców lub dalszych podwykonawców,</w:t>
      </w:r>
    </w:p>
    <w:p w14:paraId="48C86D4A" w14:textId="181E381E" w:rsidR="00581822" w:rsidRDefault="00FB4BBE" w:rsidP="00581822">
      <w:pPr>
        <w:tabs>
          <w:tab w:val="left" w:pos="980"/>
        </w:tabs>
        <w:spacing w:after="0" w:line="276" w:lineRule="auto"/>
        <w:ind w:left="882" w:hanging="252"/>
        <w:jc w:val="both"/>
        <w:rPr>
          <w:rFonts w:ascii="Times New Roman" w:hAnsi="Times New Roman" w:cs="Times New Roman"/>
          <w:sz w:val="24"/>
          <w:szCs w:val="24"/>
        </w:rPr>
      </w:pPr>
      <w:r w:rsidRPr="00361F52">
        <w:rPr>
          <w:rFonts w:ascii="Times New Roman" w:eastAsia="Times New Roman" w:hAnsi="Times New Roman" w:cs="Times New Roman"/>
          <w:color w:val="000000"/>
          <w:sz w:val="24"/>
          <w:szCs w:val="24"/>
          <w:shd w:val="clear" w:color="auto" w:fill="FFFFFF"/>
          <w:lang w:eastAsia="pl-PL"/>
        </w:rPr>
        <w:t>e)</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 xml:space="preserve">za nieprzedłożenie do zaakceptowania projektu umowy o podwykonawstwo, której przedmiotem są roboty budowlane, lub projektu jej zmiany </w:t>
      </w:r>
      <w:r w:rsidR="00BC2AF2" w:rsidRPr="00361F52">
        <w:rPr>
          <w:rFonts w:ascii="Times New Roman" w:eastAsia="Times New Roman" w:hAnsi="Times New Roman" w:cs="Times New Roman"/>
          <w:color w:val="000000"/>
          <w:sz w:val="24"/>
          <w:szCs w:val="24"/>
          <w:shd w:val="clear" w:color="auto" w:fill="FFFFFF"/>
          <w:lang w:eastAsia="pl-PL"/>
        </w:rPr>
        <w:t xml:space="preserve">– w wysokości </w:t>
      </w:r>
      <w:r w:rsidR="006B0290">
        <w:rPr>
          <w:rFonts w:ascii="Times New Roman" w:eastAsia="Times New Roman" w:hAnsi="Times New Roman" w:cs="Times New Roman"/>
          <w:color w:val="000000"/>
          <w:sz w:val="24"/>
          <w:szCs w:val="24"/>
          <w:shd w:val="clear" w:color="auto" w:fill="FFFFFF"/>
          <w:lang w:eastAsia="pl-PL"/>
        </w:rPr>
        <w:t>10</w:t>
      </w:r>
      <w:r w:rsidR="00BC2AF2" w:rsidRPr="00361F52">
        <w:rPr>
          <w:rFonts w:ascii="Times New Roman" w:hAnsi="Times New Roman" w:cs="Times New Roman"/>
          <w:sz w:val="24"/>
          <w:szCs w:val="24"/>
        </w:rPr>
        <w:t>00 zł brutto złotych za każdy nieprzedłożony do zaakceptowania projekt umowy lub jej zmiany;</w:t>
      </w:r>
    </w:p>
    <w:p w14:paraId="4E182ECF" w14:textId="08450F1B" w:rsidR="00581822" w:rsidRDefault="00581822" w:rsidP="00581822">
      <w:pPr>
        <w:tabs>
          <w:tab w:val="left" w:pos="980"/>
        </w:tabs>
        <w:spacing w:after="0" w:line="276" w:lineRule="auto"/>
        <w:ind w:left="882" w:hanging="252"/>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8D437E" w:rsidRPr="00581822">
        <w:rPr>
          <w:rFonts w:ascii="Times New Roman" w:eastAsia="Times New Roman" w:hAnsi="Times New Roman" w:cs="Times New Roman"/>
          <w:color w:val="000000"/>
          <w:sz w:val="24"/>
          <w:szCs w:val="24"/>
          <w:shd w:val="clear" w:color="auto" w:fill="FFFFFF"/>
          <w:lang w:eastAsia="pl-PL"/>
        </w:rPr>
        <w:t xml:space="preserve">za nieprzedłożenie poświadczonej za zgodność z oryginałem kopii umowy o podwykonawstwo lub jej zmiany - w wysokości </w:t>
      </w:r>
      <w:r w:rsidR="006B0290">
        <w:rPr>
          <w:rFonts w:ascii="Times New Roman" w:hAnsi="Times New Roman" w:cs="Times New Roman"/>
          <w:sz w:val="24"/>
          <w:szCs w:val="24"/>
        </w:rPr>
        <w:t>10</w:t>
      </w:r>
      <w:r w:rsidR="00BC2AF2" w:rsidRPr="00581822">
        <w:rPr>
          <w:rFonts w:ascii="Times New Roman" w:hAnsi="Times New Roman" w:cs="Times New Roman"/>
          <w:sz w:val="24"/>
          <w:szCs w:val="24"/>
        </w:rPr>
        <w:t>00 zł brutto złotych za każdy stwierdzony przypadek o którym mowa powyżej;</w:t>
      </w:r>
      <w:r w:rsidR="00BC2AF2" w:rsidRPr="00581822">
        <w:rPr>
          <w:rFonts w:ascii="Times New Roman" w:eastAsia="Times New Roman" w:hAnsi="Times New Roman" w:cs="Times New Roman"/>
          <w:color w:val="000000"/>
          <w:sz w:val="24"/>
          <w:szCs w:val="24"/>
          <w:shd w:val="clear" w:color="auto" w:fill="FFFFFF"/>
          <w:lang w:eastAsia="pl-PL"/>
        </w:rPr>
        <w:t xml:space="preserve"> </w:t>
      </w:r>
    </w:p>
    <w:p w14:paraId="1179ADB4" w14:textId="77777777" w:rsidR="00581822" w:rsidRDefault="00581822" w:rsidP="00581822">
      <w:pPr>
        <w:tabs>
          <w:tab w:val="left" w:pos="980"/>
        </w:tabs>
        <w:spacing w:after="0" w:line="276" w:lineRule="auto"/>
        <w:ind w:left="882" w:hanging="252"/>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391EB0" w:rsidRPr="00581822">
        <w:rPr>
          <w:rFonts w:ascii="Times New Roman" w:hAnsi="Times New Roman" w:cs="Times New Roman"/>
          <w:sz w:val="24"/>
          <w:szCs w:val="24"/>
        </w:rPr>
        <w:t>za brak dokonania wymaganej przez Zamawiającego zmiany umowy o podwykonawstwo w zakresie terminu zapłaty we wskazanym przez Zamawiającego terminie - w wysokości 1000,00 złotych;</w:t>
      </w:r>
    </w:p>
    <w:p w14:paraId="5995AFA5" w14:textId="77777777" w:rsidR="00581822" w:rsidRDefault="00581822" w:rsidP="00581822">
      <w:pPr>
        <w:tabs>
          <w:tab w:val="left" w:pos="980"/>
        </w:tabs>
        <w:spacing w:after="0" w:line="276" w:lineRule="auto"/>
        <w:ind w:left="882" w:hanging="252"/>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8D437E" w:rsidRPr="00581822">
        <w:rPr>
          <w:rFonts w:ascii="Times New Roman" w:eastAsia="Times New Roman" w:hAnsi="Times New Roman" w:cs="Times New Roman"/>
          <w:color w:val="000000"/>
          <w:sz w:val="24"/>
          <w:szCs w:val="24"/>
          <w:shd w:val="clear" w:color="auto" w:fill="FFFFFF"/>
          <w:lang w:eastAsia="pl-PL"/>
        </w:rPr>
        <w:t>za niedopełnienie wymogu zatrudnienia na podstawie umowy o pracę (w rozumieniu przepisów Kodeksu Pracy) pracowników, którzy wykonują czynności bezpośrednio związane z realizacją zamówienia - w wysokości 1000 zł za każdą osobę i za każdy miesiąc, w którym Wykonawca lub podwykonawca nie wypełnił zobowiązania (wymogu) lub nie przedstawił Zamawiającemu na jego żądanie oświadczenia i dokumentów, o których mowa w § 5 (umowa o pracę lub druk RCA)</w:t>
      </w:r>
      <w:r w:rsidR="00361F52" w:rsidRPr="00581822">
        <w:rPr>
          <w:rFonts w:ascii="Times New Roman" w:hAnsi="Times New Roman" w:cs="Times New Roman"/>
          <w:sz w:val="24"/>
          <w:szCs w:val="24"/>
        </w:rPr>
        <w:t xml:space="preserve"> </w:t>
      </w:r>
    </w:p>
    <w:p w14:paraId="75CB0AD6" w14:textId="3218B58C" w:rsidR="00361F52" w:rsidRPr="00581822" w:rsidRDefault="00581822" w:rsidP="00581822">
      <w:pPr>
        <w:tabs>
          <w:tab w:val="left" w:pos="980"/>
        </w:tabs>
        <w:spacing w:after="120" w:line="276" w:lineRule="auto"/>
        <w:ind w:left="878" w:hanging="249"/>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361F52" w:rsidRPr="00581822">
        <w:rPr>
          <w:rFonts w:ascii="Times New Roman" w:hAnsi="Times New Roman" w:cs="Times New Roman"/>
          <w:sz w:val="24"/>
          <w:szCs w:val="24"/>
        </w:rPr>
        <w:t>za nieprzedłożenie w terminie 7 dni od daty podpisania umowy dokumentu, o którym mowa w §1 ust. 8 - w wysokości 500 zł brutto za każdy dzień zwłoki.</w:t>
      </w:r>
    </w:p>
    <w:p w14:paraId="31D95FBF" w14:textId="77777777" w:rsidR="008D437E" w:rsidRPr="00361F52" w:rsidRDefault="008D437E" w:rsidP="00361F52">
      <w:pPr>
        <w:widowControl w:val="0"/>
        <w:spacing w:after="120" w:line="276" w:lineRule="auto"/>
        <w:ind w:left="340" w:firstLine="86"/>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2) Zamawiający zapłaci Wykonawcy kary umowne:</w:t>
      </w:r>
    </w:p>
    <w:p w14:paraId="2A4ED69F" w14:textId="59A987E7" w:rsidR="00FB4BBE" w:rsidRPr="00361F52" w:rsidRDefault="00FB4BBE" w:rsidP="00361F52">
      <w:pPr>
        <w:widowControl w:val="0"/>
        <w:tabs>
          <w:tab w:val="left" w:pos="854"/>
          <w:tab w:val="left" w:pos="910"/>
        </w:tabs>
        <w:spacing w:after="120" w:line="276" w:lineRule="auto"/>
        <w:ind w:left="868" w:hanging="224"/>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a)</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 xml:space="preserve">za zwłokę w przekazaniu terenu budowy oraz uniemożliwienia rozpoczęcia robót z przyczyn </w:t>
      </w:r>
      <w:r w:rsidR="008D437E" w:rsidRPr="00361F52">
        <w:rPr>
          <w:rFonts w:ascii="Times New Roman" w:eastAsia="Times New Roman" w:hAnsi="Times New Roman" w:cs="Times New Roman"/>
          <w:color w:val="000000"/>
          <w:sz w:val="24"/>
          <w:szCs w:val="24"/>
          <w:shd w:val="clear" w:color="auto" w:fill="FFFFFF"/>
          <w:lang w:eastAsia="pl-PL"/>
        </w:rPr>
        <w:lastRenderedPageBreak/>
        <w:t>zależnych od Zamawiającego w wysokości 0,</w:t>
      </w:r>
      <w:r w:rsidR="00581822">
        <w:rPr>
          <w:rFonts w:ascii="Times New Roman" w:eastAsia="Times New Roman" w:hAnsi="Times New Roman" w:cs="Times New Roman"/>
          <w:color w:val="000000"/>
          <w:sz w:val="24"/>
          <w:szCs w:val="24"/>
          <w:shd w:val="clear" w:color="auto" w:fill="FFFFFF"/>
          <w:lang w:eastAsia="pl-PL"/>
        </w:rPr>
        <w:t>1</w:t>
      </w:r>
      <w:r w:rsidR="008D437E" w:rsidRPr="00361F52">
        <w:rPr>
          <w:rFonts w:ascii="Times New Roman" w:eastAsia="Times New Roman" w:hAnsi="Times New Roman" w:cs="Times New Roman"/>
          <w:color w:val="000000"/>
          <w:sz w:val="24"/>
          <w:szCs w:val="24"/>
          <w:shd w:val="clear" w:color="auto" w:fill="FFFFFF"/>
          <w:lang w:eastAsia="pl-PL"/>
        </w:rPr>
        <w:t>% wynagrodzenia umownego netto, określonego w § 2 ust. 1 umowy za każdy dzień zwłoki,</w:t>
      </w:r>
    </w:p>
    <w:p w14:paraId="20FF2DD7" w14:textId="1B5D7E9E" w:rsidR="008D437E" w:rsidRPr="00361F52" w:rsidRDefault="00FB4BBE" w:rsidP="00361F52">
      <w:pPr>
        <w:widowControl w:val="0"/>
        <w:tabs>
          <w:tab w:val="left" w:pos="854"/>
          <w:tab w:val="left" w:pos="910"/>
        </w:tabs>
        <w:spacing w:after="120" w:line="276" w:lineRule="auto"/>
        <w:ind w:left="868" w:hanging="224"/>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b)</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za odstąpienie od umowy z przyczyn zależnyc</w:t>
      </w:r>
      <w:r w:rsidR="006B0290">
        <w:rPr>
          <w:rFonts w:ascii="Times New Roman" w:eastAsia="Times New Roman" w:hAnsi="Times New Roman" w:cs="Times New Roman"/>
          <w:color w:val="000000"/>
          <w:sz w:val="24"/>
          <w:szCs w:val="24"/>
          <w:shd w:val="clear" w:color="auto" w:fill="FFFFFF"/>
          <w:lang w:eastAsia="pl-PL"/>
        </w:rPr>
        <w:t>h od Zamawiającego w wysokości 1</w:t>
      </w:r>
      <w:r w:rsidR="008D437E" w:rsidRPr="00361F52">
        <w:rPr>
          <w:rFonts w:ascii="Times New Roman" w:eastAsia="Times New Roman" w:hAnsi="Times New Roman" w:cs="Times New Roman"/>
          <w:color w:val="000000"/>
          <w:sz w:val="24"/>
          <w:szCs w:val="24"/>
          <w:shd w:val="clear" w:color="auto" w:fill="FFFFFF"/>
          <w:lang w:eastAsia="pl-PL"/>
        </w:rPr>
        <w:t>0% wynagrodzenia umownego netto, określonego w § 2 ust. 1.</w:t>
      </w:r>
    </w:p>
    <w:p w14:paraId="69402ADC" w14:textId="77777777" w:rsidR="00FB4BBE" w:rsidRPr="00361F52" w:rsidRDefault="00FB4BBE" w:rsidP="00361F52">
      <w:pPr>
        <w:widowControl w:val="0"/>
        <w:spacing w:after="120" w:line="276" w:lineRule="auto"/>
        <w:ind w:left="709" w:hanging="283"/>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3)</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 xml:space="preserve">Łączna </w:t>
      </w:r>
      <w:r w:rsidRPr="00361F52">
        <w:rPr>
          <w:rFonts w:ascii="Times New Roman" w:eastAsia="Times New Roman" w:hAnsi="Times New Roman" w:cs="Times New Roman"/>
          <w:color w:val="000000"/>
          <w:sz w:val="24"/>
          <w:szCs w:val="24"/>
          <w:shd w:val="clear" w:color="auto" w:fill="FFFFFF"/>
          <w:lang w:eastAsia="pl-PL"/>
        </w:rPr>
        <w:t xml:space="preserve">maksymalna </w:t>
      </w:r>
      <w:r w:rsidR="008D437E" w:rsidRPr="00361F52">
        <w:rPr>
          <w:rFonts w:ascii="Times New Roman" w:eastAsia="Times New Roman" w:hAnsi="Times New Roman" w:cs="Times New Roman"/>
          <w:color w:val="000000"/>
          <w:sz w:val="24"/>
          <w:szCs w:val="24"/>
          <w:shd w:val="clear" w:color="auto" w:fill="FFFFFF"/>
          <w:lang w:eastAsia="pl-PL"/>
        </w:rPr>
        <w:t xml:space="preserve">wysokość kar umownych nałożonych na Wykonawcę nie może przekroczyć </w:t>
      </w:r>
      <w:r w:rsidR="009740F1" w:rsidRPr="00361F52">
        <w:rPr>
          <w:rFonts w:ascii="Times New Roman" w:eastAsia="Times New Roman" w:hAnsi="Times New Roman" w:cs="Times New Roman"/>
          <w:color w:val="000000"/>
          <w:sz w:val="24"/>
          <w:szCs w:val="24"/>
          <w:shd w:val="clear" w:color="auto" w:fill="FFFFFF"/>
          <w:lang w:eastAsia="pl-PL"/>
        </w:rPr>
        <w:t>3</w:t>
      </w:r>
      <w:r w:rsidR="008D437E" w:rsidRPr="00361F52">
        <w:rPr>
          <w:rFonts w:ascii="Times New Roman" w:eastAsia="Times New Roman" w:hAnsi="Times New Roman" w:cs="Times New Roman"/>
          <w:color w:val="000000"/>
          <w:sz w:val="24"/>
          <w:szCs w:val="24"/>
          <w:shd w:val="clear" w:color="auto" w:fill="FFFFFF"/>
          <w:lang w:eastAsia="pl-PL"/>
        </w:rPr>
        <w:t>0% wynagrodzenia netto, określonego w § 2 ust. 1 umowy.</w:t>
      </w:r>
    </w:p>
    <w:p w14:paraId="1034917E" w14:textId="77777777" w:rsidR="00FB4BBE" w:rsidRPr="00361F52" w:rsidRDefault="00FB4BBE" w:rsidP="00361F52">
      <w:pPr>
        <w:widowControl w:val="0"/>
        <w:spacing w:after="120" w:line="276" w:lineRule="auto"/>
        <w:ind w:left="709" w:hanging="283"/>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 xml:space="preserve">Łączna </w:t>
      </w:r>
      <w:r w:rsidRPr="00361F52">
        <w:rPr>
          <w:rFonts w:ascii="Times New Roman" w:eastAsia="Times New Roman" w:hAnsi="Times New Roman" w:cs="Times New Roman"/>
          <w:color w:val="000000"/>
          <w:sz w:val="24"/>
          <w:szCs w:val="24"/>
          <w:shd w:val="clear" w:color="auto" w:fill="FFFFFF"/>
          <w:lang w:eastAsia="pl-PL"/>
        </w:rPr>
        <w:t xml:space="preserve">maksymalna </w:t>
      </w:r>
      <w:r w:rsidR="008D437E" w:rsidRPr="00361F52">
        <w:rPr>
          <w:rFonts w:ascii="Times New Roman" w:eastAsia="Times New Roman" w:hAnsi="Times New Roman" w:cs="Times New Roman"/>
          <w:color w:val="000000"/>
          <w:sz w:val="24"/>
          <w:szCs w:val="24"/>
          <w:shd w:val="clear" w:color="auto" w:fill="FFFFFF"/>
          <w:lang w:eastAsia="pl-PL"/>
        </w:rPr>
        <w:t xml:space="preserve">wysokość kar umownych nałożonych na Zamawiającego nie może przekroczyć </w:t>
      </w:r>
      <w:r w:rsidR="009740F1" w:rsidRPr="00361F52">
        <w:rPr>
          <w:rFonts w:ascii="Times New Roman" w:eastAsia="Times New Roman" w:hAnsi="Times New Roman" w:cs="Times New Roman"/>
          <w:color w:val="000000"/>
          <w:sz w:val="24"/>
          <w:szCs w:val="24"/>
          <w:shd w:val="clear" w:color="auto" w:fill="FFFFFF"/>
          <w:lang w:eastAsia="pl-PL"/>
        </w:rPr>
        <w:t>3</w:t>
      </w:r>
      <w:r w:rsidR="008D437E" w:rsidRPr="00361F52">
        <w:rPr>
          <w:rFonts w:ascii="Times New Roman" w:eastAsia="Times New Roman" w:hAnsi="Times New Roman" w:cs="Times New Roman"/>
          <w:color w:val="000000"/>
          <w:sz w:val="24"/>
          <w:szCs w:val="24"/>
          <w:shd w:val="clear" w:color="auto" w:fill="FFFFFF"/>
          <w:lang w:eastAsia="pl-PL"/>
        </w:rPr>
        <w:t>0% wynagrodzenia netto, określonego w § 2 ust. 1 umowy.</w:t>
      </w:r>
    </w:p>
    <w:p w14:paraId="3D6928A2" w14:textId="77777777" w:rsidR="00FB4BBE" w:rsidRPr="00361F52" w:rsidRDefault="00FB4BBE" w:rsidP="00361F52">
      <w:pPr>
        <w:widowControl w:val="0"/>
        <w:spacing w:after="120" w:line="276" w:lineRule="auto"/>
        <w:ind w:left="709" w:hanging="283"/>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5)</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Strony zastrzegają sobie prawo dochodzenia odszkodowania przewyższającego wysokość kar umownych lub za szkody poniesione z przyczyn innych niż w pkt. 1) i 2) jeżeli wysokość kar nie pokrywa faktycznie wyrządzonej szkody.</w:t>
      </w:r>
    </w:p>
    <w:p w14:paraId="6BB6333F" w14:textId="19CAF793" w:rsidR="008D437E" w:rsidRPr="00361F52" w:rsidRDefault="00FB4BBE" w:rsidP="00361F52">
      <w:pPr>
        <w:widowControl w:val="0"/>
        <w:spacing w:after="120" w:line="276" w:lineRule="auto"/>
        <w:ind w:left="709" w:hanging="283"/>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6)</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Wykonawca nie ma prawa przenosić na rzecz osób trzecich wierzytelności wynikających z niniejszej umowy bez uzyskania przez Wykonawcę pisemnej zgody Zamawiającej, pod rygorem nieważności takiej cesji/przelewu.</w:t>
      </w:r>
    </w:p>
    <w:p w14:paraId="47D8E25C" w14:textId="5D56A2F6" w:rsidR="008D437E" w:rsidRPr="00361F52" w:rsidRDefault="008D437E" w:rsidP="00361F52">
      <w:pPr>
        <w:widowControl w:val="0"/>
        <w:spacing w:after="120" w:line="276" w:lineRule="auto"/>
        <w:ind w:left="340" w:hanging="340"/>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3.</w:t>
      </w:r>
      <w:r w:rsidR="00FB4BBE" w:rsidRPr="00361F52">
        <w:rPr>
          <w:rFonts w:ascii="Times New Roman" w:eastAsia="Times New Roman" w:hAnsi="Times New Roman" w:cs="Times New Roman"/>
          <w:color w:val="000000"/>
          <w:sz w:val="24"/>
          <w:szCs w:val="24"/>
          <w:shd w:val="clear" w:color="auto" w:fill="FFFFFF"/>
          <w:lang w:eastAsia="pl-PL"/>
        </w:rPr>
        <w:tab/>
      </w:r>
      <w:r w:rsidRPr="00361F52">
        <w:rPr>
          <w:rFonts w:ascii="Times New Roman" w:eastAsia="Times New Roman" w:hAnsi="Times New Roman" w:cs="Times New Roman"/>
          <w:color w:val="000000"/>
          <w:sz w:val="24"/>
          <w:szCs w:val="24"/>
          <w:shd w:val="clear" w:color="auto" w:fill="FFFFFF"/>
          <w:lang w:eastAsia="pl-PL"/>
        </w:rPr>
        <w:t>Kara umowna powinna być zapłacona przez stronę, która naruszała postanowienia umowy, w terminie 7 dni od daty wystąpienia – wezwania (drogą elektroniczną) przez stronę drugą z żądaniem zapłaty. Zamawiający w razie zwłoki w zapłacie kary przez Wykonawcę może potrącić należną mu karę z należności Wykonawcy</w:t>
      </w:r>
      <w:r w:rsidR="006B0290">
        <w:rPr>
          <w:rFonts w:ascii="Times New Roman" w:eastAsia="Times New Roman" w:hAnsi="Times New Roman" w:cs="Times New Roman"/>
          <w:color w:val="000000"/>
          <w:sz w:val="24"/>
          <w:szCs w:val="24"/>
          <w:shd w:val="clear" w:color="auto" w:fill="FFFFFF"/>
          <w:lang w:eastAsia="pl-PL"/>
        </w:rPr>
        <w:t>.</w:t>
      </w:r>
    </w:p>
    <w:p w14:paraId="75C9611D" w14:textId="6F5F51A7" w:rsidR="008D437E" w:rsidRPr="00361F52" w:rsidRDefault="00FB4BBE" w:rsidP="00361F52">
      <w:pPr>
        <w:widowControl w:val="0"/>
        <w:spacing w:after="120" w:line="276" w:lineRule="auto"/>
        <w:ind w:left="340" w:hanging="340"/>
        <w:jc w:val="both"/>
        <w:rPr>
          <w:rFonts w:ascii="Times New Roman" w:eastAsia="Times New Roman" w:hAnsi="Times New Roman" w:cs="Times New Roman"/>
          <w:color w:val="000000"/>
          <w:sz w:val="24"/>
          <w:szCs w:val="24"/>
          <w:shd w:val="clear" w:color="auto" w:fill="FFFFFF"/>
          <w:lang w:eastAsia="pl-PL"/>
        </w:rPr>
      </w:pPr>
      <w:r w:rsidRPr="00361F52">
        <w:rPr>
          <w:rFonts w:ascii="Times New Roman" w:eastAsia="Times New Roman" w:hAnsi="Times New Roman" w:cs="Times New Roman"/>
          <w:color w:val="000000"/>
          <w:sz w:val="24"/>
          <w:szCs w:val="24"/>
          <w:shd w:val="clear" w:color="auto" w:fill="FFFFFF"/>
          <w:lang w:eastAsia="pl-PL"/>
        </w:rPr>
        <w:t>4.</w:t>
      </w:r>
      <w:r w:rsidRPr="00361F52">
        <w:rPr>
          <w:rFonts w:ascii="Times New Roman" w:eastAsia="Times New Roman" w:hAnsi="Times New Roman" w:cs="Times New Roman"/>
          <w:color w:val="000000"/>
          <w:sz w:val="24"/>
          <w:szCs w:val="24"/>
          <w:shd w:val="clear" w:color="auto" w:fill="FFFFFF"/>
          <w:lang w:eastAsia="pl-PL"/>
        </w:rPr>
        <w:tab/>
      </w:r>
      <w:r w:rsidR="008D437E" w:rsidRPr="00361F52">
        <w:rPr>
          <w:rFonts w:ascii="Times New Roman" w:eastAsia="Times New Roman" w:hAnsi="Times New Roman" w:cs="Times New Roman"/>
          <w:color w:val="000000"/>
          <w:sz w:val="24"/>
          <w:szCs w:val="24"/>
          <w:shd w:val="clear" w:color="auto" w:fill="FFFFFF"/>
          <w:lang w:eastAsia="pl-PL"/>
        </w:rPr>
        <w:t>W przypadku nie usunięcia wad i usterek w wyznaczonym terminie, Zamawiający niezależnie od naliczenia kar umownych, może usunąć je na koszt i ryzyko Wykonawcy</w:t>
      </w:r>
      <w:r w:rsidR="006B0290">
        <w:rPr>
          <w:rFonts w:ascii="Times New Roman" w:eastAsia="Times New Roman" w:hAnsi="Times New Roman" w:cs="Times New Roman"/>
          <w:color w:val="000000"/>
          <w:sz w:val="24"/>
          <w:szCs w:val="24"/>
          <w:shd w:val="clear" w:color="auto" w:fill="FFFFFF"/>
          <w:lang w:eastAsia="pl-PL"/>
        </w:rPr>
        <w:t>.</w:t>
      </w:r>
    </w:p>
    <w:p w14:paraId="2EB3DD8A" w14:textId="2DE582D7" w:rsidR="00D32D0B" w:rsidRPr="00361F52" w:rsidRDefault="00D32D0B" w:rsidP="00361F52">
      <w:pPr>
        <w:widowControl w:val="0"/>
        <w:numPr>
          <w:ilvl w:val="0"/>
          <w:numId w:val="36"/>
        </w:numPr>
        <w:tabs>
          <w:tab w:val="left" w:pos="290"/>
        </w:tabs>
        <w:spacing w:after="12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uzgodnienia zmiany terminów realizacji kara umown</w:t>
      </w:r>
      <w:r w:rsidR="006B0290">
        <w:rPr>
          <w:rFonts w:ascii="Times New Roman" w:eastAsia="Times New Roman" w:hAnsi="Times New Roman" w:cs="Times New Roman"/>
          <w:color w:val="000000"/>
          <w:sz w:val="24"/>
          <w:szCs w:val="24"/>
          <w:shd w:val="clear" w:color="auto" w:fill="FFFFFF"/>
          <w:lang w:eastAsia="pl-PL"/>
        </w:rPr>
        <w:t>a</w:t>
      </w:r>
      <w:r w:rsidRPr="00361F52">
        <w:rPr>
          <w:rFonts w:ascii="Times New Roman" w:eastAsia="Times New Roman" w:hAnsi="Times New Roman" w:cs="Times New Roman"/>
          <w:color w:val="000000"/>
          <w:sz w:val="24"/>
          <w:szCs w:val="24"/>
          <w:shd w:val="clear" w:color="auto" w:fill="FFFFFF"/>
          <w:lang w:eastAsia="pl-PL"/>
        </w:rPr>
        <w:t xml:space="preserve"> będzie liczona od nowych terminów.</w:t>
      </w:r>
    </w:p>
    <w:p w14:paraId="7A9E355C" w14:textId="661CCE30" w:rsidR="00D32D0B" w:rsidRPr="00361F52" w:rsidRDefault="00D32D0B"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 1</w:t>
      </w:r>
      <w:r w:rsidR="00E20D39" w:rsidRPr="00361F52">
        <w:rPr>
          <w:rFonts w:ascii="Times New Roman" w:eastAsia="Times New Roman" w:hAnsi="Times New Roman" w:cs="Times New Roman"/>
          <w:b/>
          <w:bCs/>
          <w:color w:val="000000"/>
          <w:sz w:val="24"/>
          <w:szCs w:val="24"/>
          <w:shd w:val="clear" w:color="auto" w:fill="FFFFFF"/>
          <w:lang w:eastAsia="pl-PL"/>
        </w:rPr>
        <w:t>5</w:t>
      </w:r>
    </w:p>
    <w:p w14:paraId="2272139E" w14:textId="77777777" w:rsidR="00D32D0B" w:rsidRPr="00361F52" w:rsidRDefault="00D32D0B"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Zabezpieczenie należytego wykonania umowy</w:t>
      </w:r>
    </w:p>
    <w:p w14:paraId="17E93C95" w14:textId="77777777" w:rsidR="001F5ACA" w:rsidRPr="00361F52" w:rsidRDefault="00D32D0B" w:rsidP="00361F52">
      <w:pPr>
        <w:widowControl w:val="0"/>
        <w:numPr>
          <w:ilvl w:val="0"/>
          <w:numId w:val="37"/>
        </w:numPr>
        <w:tabs>
          <w:tab w:val="left" w:pos="285"/>
          <w:tab w:val="left" w:leader="dot" w:pos="7282"/>
        </w:tabs>
        <w:spacing w:after="120" w:line="276" w:lineRule="auto"/>
        <w:ind w:left="284" w:hanging="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Wykonawca wniósł zabezpieczenie należytego wykonania umowy w wysokości 5% wynagrodzenia brutto, o którym mowa w § 2 ust. 1 , co stanowi kwotę w wysokości: </w:t>
      </w:r>
      <w:r w:rsidRPr="00361F52">
        <w:rPr>
          <w:rFonts w:ascii="Times New Roman" w:eastAsia="Times New Roman" w:hAnsi="Times New Roman" w:cs="Times New Roman"/>
          <w:color w:val="000000"/>
          <w:sz w:val="24"/>
          <w:szCs w:val="24"/>
          <w:shd w:val="clear" w:color="auto" w:fill="FFFFFF"/>
          <w:lang w:eastAsia="pl-PL"/>
        </w:rPr>
        <w:tab/>
        <w:t>zł słownie złotych:</w:t>
      </w:r>
    </w:p>
    <w:p w14:paraId="519B8740" w14:textId="69C5EAAE" w:rsidR="00D32D0B" w:rsidRPr="00361F52" w:rsidRDefault="00D32D0B" w:rsidP="00361F52">
      <w:pPr>
        <w:widowControl w:val="0"/>
        <w:numPr>
          <w:ilvl w:val="0"/>
          <w:numId w:val="37"/>
        </w:numPr>
        <w:tabs>
          <w:tab w:val="left" w:pos="285"/>
          <w:tab w:val="left" w:leader="dot" w:pos="7282"/>
        </w:tabs>
        <w:spacing w:after="120" w:line="276" w:lineRule="auto"/>
        <w:ind w:left="284" w:hanging="28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Zabezpieczenie zostało wniesione w formie</w:t>
      </w:r>
      <w:r w:rsidRPr="00361F52">
        <w:rPr>
          <w:rFonts w:ascii="Times New Roman" w:eastAsia="Times New Roman" w:hAnsi="Times New Roman" w:cs="Times New Roman"/>
          <w:color w:val="000000"/>
          <w:sz w:val="24"/>
          <w:szCs w:val="24"/>
          <w:shd w:val="clear" w:color="auto" w:fill="FFFFFF"/>
          <w:lang w:eastAsia="pl-PL"/>
        </w:rPr>
        <w:tab/>
      </w:r>
      <w:r w:rsidR="00D722D1" w:rsidRPr="00361F52">
        <w:rPr>
          <w:rFonts w:ascii="Times New Roman" w:eastAsia="Times New Roman" w:hAnsi="Times New Roman" w:cs="Times New Roman"/>
          <w:color w:val="000000"/>
          <w:sz w:val="24"/>
          <w:szCs w:val="24"/>
          <w:shd w:val="clear" w:color="auto" w:fill="FFFFFF"/>
          <w:lang w:eastAsia="pl-PL"/>
        </w:rPr>
        <w:t>………………………………</w:t>
      </w:r>
    </w:p>
    <w:p w14:paraId="3CB5B1CA" w14:textId="77777777" w:rsidR="001F5ACA" w:rsidRPr="00361F52" w:rsidRDefault="00D32D0B" w:rsidP="00361F52">
      <w:pPr>
        <w:widowControl w:val="0"/>
        <w:numPr>
          <w:ilvl w:val="1"/>
          <w:numId w:val="37"/>
        </w:numPr>
        <w:tabs>
          <w:tab w:val="left" w:pos="371"/>
        </w:tabs>
        <w:spacing w:after="120" w:line="276" w:lineRule="auto"/>
        <w:ind w:left="756" w:hanging="47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Zwrot zabezpieczenia nastąpi zgodnie z art. 453 Pzp. Jeżeli zabezpieczenie wniesiono w pieniądzu, Zamawiający zwróci zabezpieczenie wraz z odsetkami wynikającymi z umowy rachunku bankowego, na którym było ono przechowywane, pomniejszone o koszt prowadzenia tego rachunku oraz prowizji bankowej za przelew pieniędz</w:t>
      </w:r>
      <w:r w:rsidR="001F5ACA" w:rsidRPr="00361F52">
        <w:rPr>
          <w:rFonts w:ascii="Times New Roman" w:eastAsia="Times New Roman" w:hAnsi="Times New Roman" w:cs="Times New Roman"/>
          <w:color w:val="000000"/>
          <w:sz w:val="24"/>
          <w:szCs w:val="24"/>
          <w:shd w:val="clear" w:color="auto" w:fill="FFFFFF"/>
          <w:lang w:eastAsia="pl-PL"/>
        </w:rPr>
        <w:t>y na rachunek bankowy wykonawcy.</w:t>
      </w:r>
    </w:p>
    <w:p w14:paraId="254AA6FF" w14:textId="2172634C" w:rsidR="00D722D1" w:rsidRPr="00361F52" w:rsidRDefault="00D32D0B" w:rsidP="00361F52">
      <w:pPr>
        <w:widowControl w:val="0"/>
        <w:numPr>
          <w:ilvl w:val="1"/>
          <w:numId w:val="37"/>
        </w:numPr>
        <w:tabs>
          <w:tab w:val="left" w:pos="371"/>
        </w:tabs>
        <w:spacing w:after="120" w:line="276" w:lineRule="auto"/>
        <w:ind w:left="756" w:hanging="47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nienależytego wykonania zamówienia lub nieusunięcia wad przedmiotu zamówienia, zabezpieczenie wraz z powstałymi odsetkami staje się własnością Zamawiającego i będzie</w:t>
      </w:r>
      <w:r w:rsidR="00D722D1" w:rsidRPr="00361F52">
        <w:rPr>
          <w:rFonts w:ascii="Times New Roman" w:eastAsia="Times New Roman" w:hAnsi="Times New Roman" w:cs="Times New Roman"/>
          <w:color w:val="000000"/>
          <w:sz w:val="24"/>
          <w:szCs w:val="24"/>
          <w:shd w:val="clear" w:color="auto" w:fill="FFFFFF"/>
          <w:lang w:eastAsia="pl-PL"/>
        </w:rPr>
        <w:t xml:space="preserve"> wykorzystane do zgodnego z umową wykonania robót i do pokrycia roszczeń z tytułu rękojmi za wady.</w:t>
      </w:r>
    </w:p>
    <w:p w14:paraId="3BF55735" w14:textId="5D2D4C13" w:rsidR="00D722D1" w:rsidRPr="00361F52" w:rsidRDefault="00D722D1" w:rsidP="00361F52">
      <w:pPr>
        <w:widowControl w:val="0"/>
        <w:numPr>
          <w:ilvl w:val="0"/>
          <w:numId w:val="37"/>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przypadku należytego wykonania robót - 70% zabezpieczenia zostanie zwrócone lub zwolnione w ciągu 30 dni po odbiorze końcowym całego przedmiotu umowy potwierdzającym jego należyte wykonanie. Pozostała część, tj. 30% zostanie zwrócona lub zwolniona nie później niż w 15 dniu po upływie okresu rękojmi za wady, na podstawie protokołu odbioru ostatecznego robót. W przypadku wystąpienia usterek lub wad podstawą do zwrotu lub zwolnienia zabezpieczenia będzie protokół ich usunięcia.</w:t>
      </w:r>
    </w:p>
    <w:p w14:paraId="4E1F6C89" w14:textId="77777777" w:rsidR="00D722D1" w:rsidRPr="00361F52" w:rsidRDefault="00D722D1" w:rsidP="00361F52">
      <w:pPr>
        <w:widowControl w:val="0"/>
        <w:numPr>
          <w:ilvl w:val="0"/>
          <w:numId w:val="37"/>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W sytuacji, gdy wskutek okoliczności, w szczególności o których mowa w § 6 ust. 4 niniejszej umowy </w:t>
      </w:r>
      <w:r w:rsidRPr="00361F52">
        <w:rPr>
          <w:rFonts w:ascii="Times New Roman" w:eastAsia="Times New Roman" w:hAnsi="Times New Roman" w:cs="Times New Roman"/>
          <w:color w:val="000000"/>
          <w:sz w:val="24"/>
          <w:szCs w:val="24"/>
          <w:shd w:val="clear" w:color="auto" w:fill="FFFFFF"/>
          <w:lang w:eastAsia="pl-PL"/>
        </w:rPr>
        <w:lastRenderedPageBreak/>
        <w:t>oraz innych wymienionych w niniejszej umowie,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2693AD45" w14:textId="35EA1AB2" w:rsidR="00D722D1" w:rsidRPr="00361F52" w:rsidRDefault="00D722D1" w:rsidP="00361F52">
      <w:pPr>
        <w:widowControl w:val="0"/>
        <w:numPr>
          <w:ilvl w:val="0"/>
          <w:numId w:val="37"/>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trakcie realizacji umowy Wykonawca może dokonać zmiany formy zabezpieczenia na jedną lub kilka form, o których mowa w SWZ. Zmiana formy zabezpieczenia musi być dokonana z zachowaniem ciągłości zabezpieczenia i bez zmiany jego wysokości.</w:t>
      </w:r>
    </w:p>
    <w:p w14:paraId="0A6B0051" w14:textId="1067136E" w:rsidR="00D722D1" w:rsidRPr="00361F52" w:rsidRDefault="00D722D1" w:rsidP="00361F52">
      <w:pPr>
        <w:widowControl w:val="0"/>
        <w:spacing w:after="0" w:line="276" w:lineRule="auto"/>
        <w:ind w:left="20"/>
        <w:jc w:val="center"/>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 1</w:t>
      </w:r>
      <w:r w:rsidR="00E20D39" w:rsidRPr="00361F52">
        <w:rPr>
          <w:rFonts w:ascii="Times New Roman" w:eastAsia="Times New Roman" w:hAnsi="Times New Roman" w:cs="Times New Roman"/>
          <w:b/>
          <w:bCs/>
          <w:color w:val="000000"/>
          <w:sz w:val="24"/>
          <w:szCs w:val="24"/>
          <w:shd w:val="clear" w:color="auto" w:fill="FFFFFF"/>
          <w:lang w:eastAsia="pl-PL"/>
        </w:rPr>
        <w:t>6</w:t>
      </w:r>
    </w:p>
    <w:p w14:paraId="45F7EB82" w14:textId="77777777" w:rsidR="00D722D1" w:rsidRPr="00361F52" w:rsidRDefault="00D722D1" w:rsidP="00361F52">
      <w:pPr>
        <w:widowControl w:val="0"/>
        <w:spacing w:after="0" w:line="276" w:lineRule="auto"/>
        <w:ind w:left="20"/>
        <w:jc w:val="center"/>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Zmiana umowy</w:t>
      </w:r>
    </w:p>
    <w:p w14:paraId="5312AA06" w14:textId="77777777" w:rsidR="00D722D1" w:rsidRPr="00361F52" w:rsidRDefault="00D722D1" w:rsidP="00361F52">
      <w:pPr>
        <w:widowControl w:val="0"/>
        <w:numPr>
          <w:ilvl w:val="0"/>
          <w:numId w:val="38"/>
        </w:numPr>
        <w:tabs>
          <w:tab w:val="left" w:pos="282"/>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Zmiana postanowień zawartej umowy może nastąpić za zgodą obu stron wyrażoną na piśmie, w formie aneksu do umowy, pod rygorem nieważności takiej zmiany. Z uwagi na ryczałtowy charakter wynagrodzenia, zmiany umowy mogą nastąpić na podstawie okoliczności, o których mowa w art. 454 i art. 455 Pzp, Prawa zamówień publicznych, a w szczególności:</w:t>
      </w:r>
    </w:p>
    <w:p w14:paraId="0E11932E" w14:textId="77777777" w:rsidR="00D722D1" w:rsidRPr="00361F52" w:rsidRDefault="00D722D1" w:rsidP="00361F52">
      <w:pPr>
        <w:widowControl w:val="0"/>
        <w:numPr>
          <w:ilvl w:val="0"/>
          <w:numId w:val="39"/>
        </w:numPr>
        <w:tabs>
          <w:tab w:val="left" w:pos="294"/>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w:t>
      </w:r>
    </w:p>
    <w:p w14:paraId="53480DDF" w14:textId="77777777" w:rsidR="00D722D1" w:rsidRPr="00361F52" w:rsidRDefault="00D722D1" w:rsidP="00361F52">
      <w:pPr>
        <w:widowControl w:val="0"/>
        <w:numPr>
          <w:ilvl w:val="0"/>
          <w:numId w:val="39"/>
        </w:numPr>
        <w:tabs>
          <w:tab w:val="left" w:pos="294"/>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realizacja w drodze odrębnej umowy prac powiązanych z przedmiotem niniejszego zamówienia, wymuszających konieczność skoordynowania prac i uwzględnienia wzajemnych powiązań,</w:t>
      </w:r>
    </w:p>
    <w:p w14:paraId="0E490CC4" w14:textId="77777777" w:rsidR="00D722D1" w:rsidRPr="00361F52" w:rsidRDefault="00D722D1" w:rsidP="00361F52">
      <w:pPr>
        <w:widowControl w:val="0"/>
        <w:numPr>
          <w:ilvl w:val="0"/>
          <w:numId w:val="39"/>
        </w:numPr>
        <w:tabs>
          <w:tab w:val="left" w:pos="294"/>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237B6C22" w14:textId="77777777" w:rsidR="00D722D1" w:rsidRPr="00361F52" w:rsidRDefault="00D722D1" w:rsidP="00361F52">
      <w:pPr>
        <w:widowControl w:val="0"/>
        <w:numPr>
          <w:ilvl w:val="0"/>
          <w:numId w:val="39"/>
        </w:numPr>
        <w:tabs>
          <w:tab w:val="left" w:pos="298"/>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będące następstwem okoliczności będącej po stronie Zamawiającego, a w szczególności konieczność usunięcia udokumentowanych błędów, o czas niezbędny do zakończenia usuwania błędów,</w:t>
      </w:r>
    </w:p>
    <w:p w14:paraId="50F01F47" w14:textId="77777777" w:rsidR="00D722D1" w:rsidRPr="00361F52" w:rsidRDefault="00D722D1" w:rsidP="00361F52">
      <w:pPr>
        <w:widowControl w:val="0"/>
        <w:numPr>
          <w:ilvl w:val="0"/>
          <w:numId w:val="39"/>
        </w:numPr>
        <w:tabs>
          <w:tab w:val="left" w:pos="298"/>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w:t>
      </w:r>
    </w:p>
    <w:p w14:paraId="26ECD936" w14:textId="77777777" w:rsidR="00D722D1" w:rsidRPr="00361F52" w:rsidRDefault="00D722D1" w:rsidP="00361F52">
      <w:pPr>
        <w:widowControl w:val="0"/>
        <w:numPr>
          <w:ilvl w:val="0"/>
          <w:numId w:val="39"/>
        </w:numPr>
        <w:tabs>
          <w:tab w:val="left" w:pos="298"/>
        </w:tabs>
        <w:spacing w:after="120" w:line="276" w:lineRule="auto"/>
        <w:ind w:left="318" w:hanging="318"/>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 powodu istotnych braków lub błędów dokumentacji projektowej, również tych polegających na niezgodności dokumentacji z przepisami prawa,</w:t>
      </w:r>
    </w:p>
    <w:p w14:paraId="6755AE1A" w14:textId="77777777" w:rsidR="00D722D1" w:rsidRPr="00361F52" w:rsidRDefault="00D722D1" w:rsidP="00361F52">
      <w:pPr>
        <w:widowControl w:val="0"/>
        <w:numPr>
          <w:ilvl w:val="0"/>
          <w:numId w:val="39"/>
        </w:numPr>
        <w:tabs>
          <w:tab w:val="left" w:pos="298"/>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 powodu wystąpienia dodatkowych robót budowlanych i zamiennych, a niemożliwych do przewidzenia,</w:t>
      </w:r>
    </w:p>
    <w:p w14:paraId="5D051235" w14:textId="77777777" w:rsidR="00D722D1" w:rsidRPr="00361F52" w:rsidRDefault="00D722D1" w:rsidP="00361F52">
      <w:pPr>
        <w:widowControl w:val="0"/>
        <w:numPr>
          <w:ilvl w:val="0"/>
          <w:numId w:val="39"/>
        </w:numPr>
        <w:tabs>
          <w:tab w:val="left" w:pos="303"/>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przedłużania się postępowania o udzielenie zamówienia niepozwalające na terminową realizację zamówienia w różnych sytuacjach,</w:t>
      </w:r>
    </w:p>
    <w:p w14:paraId="26985146" w14:textId="77777777" w:rsidR="00D722D1" w:rsidRPr="00361F52" w:rsidRDefault="00D722D1" w:rsidP="00361F52">
      <w:pPr>
        <w:widowControl w:val="0"/>
        <w:numPr>
          <w:ilvl w:val="0"/>
          <w:numId w:val="39"/>
        </w:numPr>
        <w:tabs>
          <w:tab w:val="left" w:pos="281"/>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w:t>
      </w:r>
    </w:p>
    <w:p w14:paraId="3C72B1FD" w14:textId="77777777" w:rsidR="00D722D1" w:rsidRPr="00361F52" w:rsidRDefault="00D722D1" w:rsidP="00361F52">
      <w:pPr>
        <w:widowControl w:val="0"/>
        <w:numPr>
          <w:ilvl w:val="0"/>
          <w:numId w:val="39"/>
        </w:numPr>
        <w:tabs>
          <w:tab w:val="left" w:pos="281"/>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lastRenderedPageBreak/>
        <w:t>zmiany przepisów, które skutkują zmianą pozwolenia na budowę lub zgłoszenia wydanego dla realizowanego zamówienia - w przypadku wystąpienia,</w:t>
      </w:r>
    </w:p>
    <w:p w14:paraId="3435AABB" w14:textId="1133D960" w:rsidR="00D722D1" w:rsidRPr="00361F52" w:rsidRDefault="00D722D1" w:rsidP="00361F52">
      <w:pPr>
        <w:widowControl w:val="0"/>
        <w:numPr>
          <w:ilvl w:val="0"/>
          <w:numId w:val="39"/>
        </w:numPr>
        <w:tabs>
          <w:tab w:val="left" w:pos="281"/>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konieczności wykonania prac wynikających z zaleceń organów uprawnionych np. nadzoru budowlanego, itp.,</w:t>
      </w:r>
    </w:p>
    <w:p w14:paraId="09E3877A"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oczekiwanie na przedłużające się decyzje organów zatwierdzających, kontrolujących, wydających decyzje etc.,</w:t>
      </w:r>
    </w:p>
    <w:p w14:paraId="78D107FE"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osób realizujących zamówienie pod warunkiem, że osoby te będą spełniały wymagania określone w SWZ;</w:t>
      </w:r>
    </w:p>
    <w:p w14:paraId="062C8FB7"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ekonomiczniej i finansowej, jak dotychczasowy podwykonawca,</w:t>
      </w:r>
    </w:p>
    <w:p w14:paraId="76921D71"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rozszerzenia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SWZ. Zmiana ta nie może dotyczyć czynności, które zgodnie z SWZ muszą być wykonane przez Wykonawcę osobiście.</w:t>
      </w:r>
    </w:p>
    <w:p w14:paraId="5E808092"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wynagrodzenia w przypadku urzędowych zmian w obowiązujących przepisach podatkowych, w tym zmiany podatku VAT,</w:t>
      </w:r>
    </w:p>
    <w:p w14:paraId="02D13915" w14:textId="77777777" w:rsidR="00D722D1" w:rsidRPr="00361F52" w:rsidRDefault="00D722D1" w:rsidP="00361F52">
      <w:pPr>
        <w:widowControl w:val="0"/>
        <w:numPr>
          <w:ilvl w:val="0"/>
          <w:numId w:val="39"/>
        </w:numPr>
        <w:tabs>
          <w:tab w:val="left" w:pos="342"/>
        </w:tabs>
        <w:spacing w:after="1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wynagrodzenia w przypadku rezygnacji z wykonywania pewnych robót przewidzianych w dokumentacji projektowej, a więc odstąpienia przez Zmawiającego od części przedmiotu umowy (tzw. „roboty zaniechane”, o których mowa § 1 ust. 4 niniejszej umowy),</w:t>
      </w:r>
    </w:p>
    <w:p w14:paraId="2F879E84" w14:textId="77777777" w:rsidR="00D722D1" w:rsidRPr="00361F52" w:rsidRDefault="00D722D1" w:rsidP="00361F52">
      <w:pPr>
        <w:widowControl w:val="0"/>
        <w:numPr>
          <w:ilvl w:val="0"/>
          <w:numId w:val="39"/>
        </w:numPr>
        <w:tabs>
          <w:tab w:val="left" w:pos="342"/>
        </w:tabs>
        <w:spacing w:after="224"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zmiany wynagrodzenia w przypadku zlecenia wykonania „dodatkowych robót budowlanych” wykraczających poza przedmiot niniejszej umowy („zamówienia podstawowego”) na podstawie art. 455 ust. 1 pkt 3 Pzp albo art. 455 ust. 2 Pzp.</w:t>
      </w:r>
    </w:p>
    <w:p w14:paraId="00D8F72A" w14:textId="0D26F28C" w:rsidR="00D722D1" w:rsidRPr="00361F52" w:rsidRDefault="00D722D1" w:rsidP="00361F52">
      <w:pPr>
        <w:widowControl w:val="0"/>
        <w:numPr>
          <w:ilvl w:val="0"/>
          <w:numId w:val="38"/>
        </w:numPr>
        <w:tabs>
          <w:tab w:val="left" w:pos="284"/>
        </w:tabs>
        <w:spacing w:after="216"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Sporządzenia aneksu do umowy nie wymaga: zmiana danych teleadresowych, zmiana osób wskazanych do kontaktów między stronami umowy, zmiana kluczowego personelu wykonawcy wskazanego w ofercie do realizacji przedmiotu w przypadku pisemnego wyrażenia zgody przez Zamawiającego.</w:t>
      </w:r>
    </w:p>
    <w:p w14:paraId="1E8EBC22" w14:textId="77777777" w:rsidR="00D722D1" w:rsidRPr="00361F52" w:rsidRDefault="00D722D1" w:rsidP="00361F52">
      <w:pPr>
        <w:widowControl w:val="0"/>
        <w:numPr>
          <w:ilvl w:val="0"/>
          <w:numId w:val="38"/>
        </w:numPr>
        <w:tabs>
          <w:tab w:val="left" w:pos="284"/>
        </w:tabs>
        <w:spacing w:after="220" w:line="276" w:lineRule="auto"/>
        <w:ind w:left="340" w:hanging="34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Jeżeli Wykonawca dokona samowolnie jakichkolwiek zmian w stosunku do Umowy, w tym Dokumentacji projektowej, innej dokumentacji, zatwierdzonych materiałów lub urządzeń itp. Zamawiający może według własnego uznania:</w:t>
      </w:r>
    </w:p>
    <w:p w14:paraId="64D42ED4" w14:textId="77777777" w:rsidR="00D722D1" w:rsidRPr="00361F52" w:rsidRDefault="00D722D1" w:rsidP="00361F52">
      <w:pPr>
        <w:widowControl w:val="0"/>
        <w:numPr>
          <w:ilvl w:val="0"/>
          <w:numId w:val="40"/>
        </w:numPr>
        <w:tabs>
          <w:tab w:val="left" w:pos="700"/>
        </w:tabs>
        <w:spacing w:after="205" w:line="276" w:lineRule="auto"/>
        <w:ind w:left="714" w:hanging="4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zażądać od wykonawcy usunięcia takich zmian, w tym wyburzenia i odbudowania całości lub części robót z wprowadzoną zmianą na koszt Wykonawcy;</w:t>
      </w:r>
    </w:p>
    <w:p w14:paraId="3B15757D" w14:textId="77777777" w:rsidR="00D722D1" w:rsidRPr="00361F52" w:rsidRDefault="00D722D1" w:rsidP="00585BF6">
      <w:pPr>
        <w:widowControl w:val="0"/>
        <w:numPr>
          <w:ilvl w:val="0"/>
          <w:numId w:val="40"/>
        </w:numPr>
        <w:tabs>
          <w:tab w:val="left" w:pos="700"/>
        </w:tabs>
        <w:spacing w:after="120" w:line="276" w:lineRule="auto"/>
        <w:ind w:left="715" w:hanging="4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dokonać odbioru robót ze zmianami, pod warunkiem odpowiedniego obniżenia Wynagrodzenia, w obu przypadkach zachowując prawo do żądania odszkodowania za szkody wynikłe z wykonania robót niezgodnie z Umową.</w:t>
      </w:r>
    </w:p>
    <w:p w14:paraId="6FD9A120" w14:textId="7E30B5A9" w:rsidR="00D722D1" w:rsidRPr="00585BF6" w:rsidRDefault="00D722D1" w:rsidP="00585BF6">
      <w:pPr>
        <w:pStyle w:val="Akapitzlist"/>
        <w:widowControl w:val="0"/>
        <w:numPr>
          <w:ilvl w:val="0"/>
          <w:numId w:val="38"/>
        </w:numPr>
        <w:tabs>
          <w:tab w:val="left" w:pos="294"/>
        </w:tabs>
        <w:spacing w:after="240" w:line="276" w:lineRule="auto"/>
        <w:ind w:left="284" w:hanging="270"/>
        <w:jc w:val="both"/>
        <w:rPr>
          <w:rFonts w:ascii="Times New Roman" w:eastAsia="Times New Roman" w:hAnsi="Times New Roman" w:cs="Times New Roman"/>
          <w:sz w:val="24"/>
          <w:szCs w:val="24"/>
          <w:lang w:eastAsia="pl-PL"/>
        </w:rPr>
      </w:pPr>
      <w:r w:rsidRPr="00585BF6">
        <w:rPr>
          <w:rFonts w:ascii="Times New Roman" w:eastAsia="Times New Roman" w:hAnsi="Times New Roman" w:cs="Times New Roman"/>
          <w:color w:val="000000"/>
          <w:sz w:val="24"/>
          <w:szCs w:val="24"/>
          <w:shd w:val="clear" w:color="auto" w:fill="FFFFFF"/>
          <w:lang w:eastAsia="pl-PL"/>
        </w:rPr>
        <w:t>Jeżeli Siła Wyższa uniemożliwia lub uniemożliwi jednej ze Stron wywiązanie się z jakiegokolwiek zobowiązania objętego Umową, Strona ta zobowiązana jest niezwłocznie, nie</w:t>
      </w:r>
      <w:r w:rsidR="00585BF6">
        <w:rPr>
          <w:rFonts w:ascii="Times New Roman" w:eastAsia="Times New Roman" w:hAnsi="Times New Roman" w:cs="Times New Roman"/>
          <w:color w:val="000000"/>
          <w:sz w:val="24"/>
          <w:szCs w:val="24"/>
          <w:shd w:val="clear" w:color="auto" w:fill="FFFFFF"/>
          <w:lang w:eastAsia="pl-PL"/>
        </w:rPr>
        <w:t xml:space="preserve"> później jednak niż w terminie trzech</w:t>
      </w:r>
      <w:r w:rsidRPr="00585BF6">
        <w:rPr>
          <w:rFonts w:ascii="Times New Roman" w:eastAsia="Times New Roman" w:hAnsi="Times New Roman" w:cs="Times New Roman"/>
          <w:color w:val="000000"/>
          <w:sz w:val="24"/>
          <w:szCs w:val="24"/>
          <w:shd w:val="clear" w:color="auto" w:fill="FFFFFF"/>
          <w:lang w:eastAsia="pl-PL"/>
        </w:rPr>
        <w:t xml:space="preserve"> dni od wystąpienia Siły Wyższej, zawiadomić drugą Stronę na piśmie o wydarzeniu lub okolicznościach stanowiących Siłę Wyższą wymieniając przy tym zobowiązania, z których nie może lub </w:t>
      </w:r>
      <w:r w:rsidRPr="00585BF6">
        <w:rPr>
          <w:rFonts w:ascii="Times New Roman" w:eastAsia="Times New Roman" w:hAnsi="Times New Roman" w:cs="Times New Roman"/>
          <w:color w:val="000000"/>
          <w:sz w:val="24"/>
          <w:szCs w:val="24"/>
          <w:shd w:val="clear" w:color="auto" w:fill="FFFFFF"/>
          <w:lang w:eastAsia="pl-PL"/>
        </w:rPr>
        <w:lastRenderedPageBreak/>
        <w:t>nie będzie mogła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w:t>
      </w:r>
    </w:p>
    <w:p w14:paraId="707F5FFA" w14:textId="77777777" w:rsidR="00585BF6" w:rsidRDefault="00D722D1" w:rsidP="00585BF6">
      <w:pPr>
        <w:widowControl w:val="0"/>
        <w:numPr>
          <w:ilvl w:val="0"/>
          <w:numId w:val="38"/>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wypadku zaistnienia Siły Wyższej o charakterze długotrwałym, powodującej niewykonywanie Umowy przez okres dłuższy niż jeden miesiąc (30 dni), Strony będą prowadzić negocjacje w celu określenia dalszej realizacji lub rozwiązania Umowy. Negocjacje uważa się za bezskutecznie zakończone, jeżeli po upływie 7 dni od dnia ich rozpoczęcia Strony nie osiągną porozumienia, chyba że przed upływem tego terminu Strony wyrażą w formie pisemnej zgod</w:t>
      </w:r>
      <w:r w:rsidR="00943BC4" w:rsidRPr="00361F52">
        <w:rPr>
          <w:rFonts w:ascii="Times New Roman" w:eastAsia="Times New Roman" w:hAnsi="Times New Roman" w:cs="Times New Roman"/>
          <w:color w:val="000000"/>
          <w:sz w:val="24"/>
          <w:szCs w:val="24"/>
          <w:shd w:val="clear" w:color="auto" w:fill="FFFFFF"/>
          <w:lang w:eastAsia="pl-PL"/>
        </w:rPr>
        <w:t>y</w:t>
      </w:r>
      <w:r w:rsidRPr="00361F52">
        <w:rPr>
          <w:rFonts w:ascii="Times New Roman" w:eastAsia="Times New Roman" w:hAnsi="Times New Roman" w:cs="Times New Roman"/>
          <w:color w:val="000000"/>
          <w:sz w:val="24"/>
          <w:szCs w:val="24"/>
          <w:shd w:val="clear" w:color="auto" w:fill="FFFFFF"/>
          <w:lang w:eastAsia="pl-PL"/>
        </w:rPr>
        <w:t xml:space="preserve"> na ich kontynuowanie i określą inną datę zakończenia negocjacji. W przypadku bezskutecznego zakończenia negocjacji w terminie wyżej określonym Zamawiający jest uprawniony do rozwiązania Umowy w terminie 30 dni od powzięcia wiadomości o tych okolicznościach.</w:t>
      </w:r>
    </w:p>
    <w:p w14:paraId="65A42638" w14:textId="6191E2A5" w:rsidR="00D722D1" w:rsidRPr="00585BF6" w:rsidRDefault="00D722D1" w:rsidP="00585BF6">
      <w:pPr>
        <w:widowControl w:val="0"/>
        <w:numPr>
          <w:ilvl w:val="0"/>
          <w:numId w:val="38"/>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585BF6">
        <w:rPr>
          <w:rFonts w:ascii="Times New Roman" w:eastAsia="Times New Roman" w:hAnsi="Times New Roman" w:cs="Times New Roman"/>
          <w:color w:val="000000"/>
          <w:sz w:val="24"/>
          <w:szCs w:val="24"/>
          <w:shd w:val="clear" w:color="auto" w:fill="FFFFFF"/>
          <w:lang w:eastAsia="pl-PL"/>
        </w:rPr>
        <w:t>Zamawiający przewiduje również możliwość zmiany wysokości wynagrodzenia określon</w:t>
      </w:r>
      <w:r w:rsidR="00585BF6" w:rsidRPr="00585BF6">
        <w:rPr>
          <w:rFonts w:ascii="Times New Roman" w:eastAsia="Times New Roman" w:hAnsi="Times New Roman" w:cs="Times New Roman"/>
          <w:color w:val="000000"/>
          <w:sz w:val="24"/>
          <w:szCs w:val="24"/>
          <w:shd w:val="clear" w:color="auto" w:fill="FFFFFF"/>
          <w:lang w:eastAsia="pl-PL"/>
        </w:rPr>
        <w:t xml:space="preserve">ego w § 2 Umowy </w:t>
      </w:r>
      <w:r w:rsidRPr="00585BF6">
        <w:rPr>
          <w:rFonts w:ascii="Times New Roman" w:eastAsia="Times New Roman" w:hAnsi="Times New Roman" w:cs="Times New Roman"/>
          <w:color w:val="000000"/>
          <w:sz w:val="24"/>
          <w:szCs w:val="24"/>
          <w:shd w:val="clear" w:color="auto" w:fill="FFFFFF"/>
          <w:lang w:eastAsia="pl-PL"/>
        </w:rPr>
        <w:t>w przypadku zmiany stawki podatku od towarów i usług,</w:t>
      </w:r>
    </w:p>
    <w:p w14:paraId="655B2E59" w14:textId="6357DA3F" w:rsidR="00D722D1" w:rsidRPr="00361F52" w:rsidRDefault="00D722D1" w:rsidP="00361F52">
      <w:pPr>
        <w:widowControl w:val="0"/>
        <w:numPr>
          <w:ilvl w:val="0"/>
          <w:numId w:val="43"/>
        </w:numPr>
        <w:tabs>
          <w:tab w:val="left" w:pos="279"/>
        </w:tabs>
        <w:spacing w:after="120" w:line="276" w:lineRule="auto"/>
        <w:ind w:left="284" w:hanging="25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sytuacji wystąpienia okoliczności wskazanych w ust. 6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11250D0F" w14:textId="68845022" w:rsidR="00D722D1" w:rsidRPr="00585BF6" w:rsidRDefault="00D722D1" w:rsidP="00585BF6">
      <w:pPr>
        <w:widowControl w:val="0"/>
        <w:numPr>
          <w:ilvl w:val="0"/>
          <w:numId w:val="43"/>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 xml:space="preserve">Zmiana Umowy w zakresie zmiany wynagrodzenia z przyczyn określonych w ust. 6 </w:t>
      </w:r>
      <w:r w:rsidR="00585BF6">
        <w:rPr>
          <w:rFonts w:ascii="Times New Roman" w:eastAsia="Times New Roman" w:hAnsi="Times New Roman" w:cs="Times New Roman"/>
          <w:color w:val="000000"/>
          <w:sz w:val="24"/>
          <w:szCs w:val="24"/>
          <w:shd w:val="clear" w:color="auto" w:fill="FFFFFF"/>
          <w:lang w:eastAsia="pl-PL"/>
        </w:rPr>
        <w:t>dotyczyć</w:t>
      </w:r>
      <w:r w:rsidRPr="00361F52">
        <w:rPr>
          <w:rFonts w:ascii="Times New Roman" w:eastAsia="Times New Roman" w:hAnsi="Times New Roman" w:cs="Times New Roman"/>
          <w:color w:val="000000"/>
          <w:sz w:val="24"/>
          <w:szCs w:val="24"/>
          <w:shd w:val="clear" w:color="auto" w:fill="FFFFFF"/>
          <w:lang w:eastAsia="pl-PL"/>
        </w:rPr>
        <w:t xml:space="preserve"> będzie wyłącznie płatności za prace, </w:t>
      </w:r>
      <w:r w:rsidR="00585BF6">
        <w:rPr>
          <w:rFonts w:ascii="Times New Roman" w:eastAsia="Times New Roman" w:hAnsi="Times New Roman" w:cs="Times New Roman"/>
          <w:color w:val="000000"/>
          <w:sz w:val="24"/>
          <w:szCs w:val="24"/>
          <w:shd w:val="clear" w:color="auto" w:fill="FFFFFF"/>
          <w:lang w:eastAsia="pl-PL"/>
        </w:rPr>
        <w:t>wykonane</w:t>
      </w:r>
      <w:r w:rsidRPr="00361F52">
        <w:rPr>
          <w:rFonts w:ascii="Times New Roman" w:eastAsia="Times New Roman" w:hAnsi="Times New Roman" w:cs="Times New Roman"/>
          <w:color w:val="000000"/>
          <w:sz w:val="24"/>
          <w:szCs w:val="24"/>
          <w:shd w:val="clear" w:color="auto" w:fill="FFFFFF"/>
          <w:lang w:eastAsia="pl-PL"/>
        </w:rPr>
        <w:t xml:space="preserve"> </w:t>
      </w:r>
      <w:r w:rsidR="00585BF6">
        <w:rPr>
          <w:rFonts w:ascii="Times New Roman" w:eastAsia="Times New Roman" w:hAnsi="Times New Roman" w:cs="Times New Roman"/>
          <w:color w:val="000000"/>
          <w:sz w:val="24"/>
          <w:szCs w:val="24"/>
          <w:shd w:val="clear" w:color="auto" w:fill="FFFFFF"/>
          <w:lang w:eastAsia="pl-PL"/>
        </w:rPr>
        <w:t xml:space="preserve">od </w:t>
      </w:r>
      <w:r w:rsidRPr="00361F52">
        <w:rPr>
          <w:rFonts w:ascii="Times New Roman" w:eastAsia="Times New Roman" w:hAnsi="Times New Roman" w:cs="Times New Roman"/>
          <w:color w:val="000000"/>
          <w:sz w:val="24"/>
          <w:szCs w:val="24"/>
          <w:shd w:val="clear" w:color="auto" w:fill="FFFFFF"/>
          <w:lang w:eastAsia="pl-PL"/>
        </w:rPr>
        <w:t>dni</w:t>
      </w:r>
      <w:r w:rsidR="00585BF6">
        <w:rPr>
          <w:rFonts w:ascii="Times New Roman" w:eastAsia="Times New Roman" w:hAnsi="Times New Roman" w:cs="Times New Roman"/>
          <w:color w:val="000000"/>
          <w:sz w:val="24"/>
          <w:szCs w:val="24"/>
          <w:shd w:val="clear" w:color="auto" w:fill="FFFFFF"/>
          <w:lang w:eastAsia="pl-PL"/>
        </w:rPr>
        <w:t>a</w:t>
      </w:r>
      <w:r w:rsidRPr="00361F52">
        <w:rPr>
          <w:rFonts w:ascii="Times New Roman" w:eastAsia="Times New Roman" w:hAnsi="Times New Roman" w:cs="Times New Roman"/>
          <w:color w:val="000000"/>
          <w:sz w:val="24"/>
          <w:szCs w:val="24"/>
          <w:shd w:val="clear" w:color="auto" w:fill="FFFFFF"/>
          <w:lang w:eastAsia="pl-PL"/>
        </w:rPr>
        <w:t xml:space="preserve"> zmiany </w:t>
      </w:r>
      <w:r w:rsidR="00585BF6">
        <w:rPr>
          <w:rFonts w:ascii="Times New Roman" w:eastAsia="Times New Roman" w:hAnsi="Times New Roman" w:cs="Times New Roman"/>
          <w:color w:val="000000"/>
          <w:sz w:val="24"/>
          <w:szCs w:val="24"/>
          <w:shd w:val="clear" w:color="auto" w:fill="FFFFFF"/>
          <w:lang w:eastAsia="pl-PL"/>
        </w:rPr>
        <w:t>stawki podatku VAT.</w:t>
      </w:r>
      <w:r w:rsidRPr="00585BF6">
        <w:rPr>
          <w:rFonts w:ascii="Times New Roman" w:eastAsia="Times New Roman" w:hAnsi="Times New Roman" w:cs="Times New Roman"/>
          <w:color w:val="000000"/>
          <w:sz w:val="24"/>
          <w:szCs w:val="24"/>
          <w:shd w:val="clear" w:color="auto" w:fill="FFFFFF"/>
          <w:lang w:eastAsia="pl-PL"/>
        </w:rPr>
        <w:t>.</w:t>
      </w:r>
    </w:p>
    <w:p w14:paraId="5572AA33" w14:textId="71DD0A64" w:rsidR="00D722D1" w:rsidRPr="00361F52" w:rsidRDefault="00D722D1" w:rsidP="00361F52">
      <w:pPr>
        <w:widowControl w:val="0"/>
        <w:spacing w:after="120" w:line="276" w:lineRule="auto"/>
        <w:jc w:val="center"/>
        <w:rPr>
          <w:rFonts w:ascii="Times New Roman" w:eastAsia="Times New Roman" w:hAnsi="Times New Roman" w:cs="Times New Roman"/>
          <w:b/>
          <w:bCs/>
          <w:sz w:val="24"/>
          <w:szCs w:val="24"/>
          <w:lang w:eastAsia="pl-PL"/>
        </w:rPr>
      </w:pPr>
      <w:r w:rsidRPr="00361F52">
        <w:rPr>
          <w:rFonts w:ascii="Times New Roman" w:eastAsia="Times New Roman" w:hAnsi="Times New Roman" w:cs="Times New Roman"/>
          <w:b/>
          <w:bCs/>
          <w:color w:val="000000"/>
          <w:sz w:val="24"/>
          <w:szCs w:val="24"/>
          <w:shd w:val="clear" w:color="auto" w:fill="FFFFFF"/>
          <w:lang w:eastAsia="pl-PL"/>
        </w:rPr>
        <w:t>§ 1</w:t>
      </w:r>
      <w:r w:rsidR="00E20D39" w:rsidRPr="00361F52">
        <w:rPr>
          <w:rFonts w:ascii="Times New Roman" w:eastAsia="Times New Roman" w:hAnsi="Times New Roman" w:cs="Times New Roman"/>
          <w:b/>
          <w:bCs/>
          <w:color w:val="000000"/>
          <w:sz w:val="24"/>
          <w:szCs w:val="24"/>
          <w:shd w:val="clear" w:color="auto" w:fill="FFFFFF"/>
          <w:lang w:eastAsia="pl-PL"/>
        </w:rPr>
        <w:t>7</w:t>
      </w:r>
    </w:p>
    <w:p w14:paraId="2AF857BF" w14:textId="427B7CDB" w:rsidR="00D722D1" w:rsidRPr="00361F52" w:rsidRDefault="00D722D1" w:rsidP="00361F52">
      <w:pPr>
        <w:widowControl w:val="0"/>
        <w:numPr>
          <w:ilvl w:val="0"/>
          <w:numId w:val="44"/>
        </w:numPr>
        <w:tabs>
          <w:tab w:val="left" w:pos="280"/>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nie wyraża zgody na dokonywanie przelewu wierzytelności oraz podpisywanie wszelkich innych umów przez Wykonawcę, z których treści będzie wynikało prawo do dochodzenia bezpośrednio zapłaty i roszczeń finansowych od Gminy</w:t>
      </w:r>
      <w:r w:rsidR="00943BC4" w:rsidRPr="00361F52">
        <w:rPr>
          <w:rFonts w:ascii="Times New Roman" w:eastAsia="Times New Roman" w:hAnsi="Times New Roman" w:cs="Times New Roman"/>
          <w:color w:val="000000"/>
          <w:sz w:val="24"/>
          <w:szCs w:val="24"/>
          <w:shd w:val="clear" w:color="auto" w:fill="FFFFFF"/>
          <w:lang w:eastAsia="pl-PL"/>
        </w:rPr>
        <w:t xml:space="preserve"> Pińczów</w:t>
      </w:r>
      <w:r w:rsidRPr="00361F52">
        <w:rPr>
          <w:rFonts w:ascii="Times New Roman" w:eastAsia="Times New Roman" w:hAnsi="Times New Roman" w:cs="Times New Roman"/>
          <w:color w:val="000000"/>
          <w:sz w:val="24"/>
          <w:szCs w:val="24"/>
          <w:shd w:val="clear" w:color="auto" w:fill="FFFFFF"/>
          <w:lang w:eastAsia="pl-PL"/>
        </w:rPr>
        <w:t>.</w:t>
      </w:r>
    </w:p>
    <w:p w14:paraId="46A21E03" w14:textId="77777777" w:rsidR="00943BC4" w:rsidRPr="00361F52" w:rsidRDefault="00D722D1" w:rsidP="00361F52">
      <w:pPr>
        <w:widowControl w:val="0"/>
        <w:numPr>
          <w:ilvl w:val="0"/>
          <w:numId w:val="44"/>
        </w:numPr>
        <w:tabs>
          <w:tab w:val="left" w:pos="284"/>
        </w:tabs>
        <w:spacing w:after="120" w:line="276" w:lineRule="auto"/>
        <w:ind w:left="320" w:hanging="320"/>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Przelew wierzytelności, o których mowa w ust. 1 na rzecz osoby trzeciej możliwy jest wyłącznie za pisemną zgodą Zamawiającego.</w:t>
      </w:r>
    </w:p>
    <w:p w14:paraId="1B2C8177" w14:textId="251C01C3" w:rsidR="00943BC4" w:rsidRPr="00361F52" w:rsidRDefault="00943BC4"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6" w:name="bookmark30"/>
      <w:r w:rsidRPr="00361F52">
        <w:rPr>
          <w:rFonts w:ascii="Times New Roman" w:eastAsia="Times New Roman" w:hAnsi="Times New Roman" w:cs="Times New Roman"/>
          <w:b/>
          <w:bCs/>
          <w:color w:val="000000"/>
          <w:sz w:val="24"/>
          <w:szCs w:val="24"/>
          <w:shd w:val="clear" w:color="auto" w:fill="FFFFFF"/>
          <w:lang w:eastAsia="pl-PL"/>
        </w:rPr>
        <w:t>§ 1</w:t>
      </w:r>
      <w:bookmarkEnd w:id="26"/>
      <w:r w:rsidR="00E20D39" w:rsidRPr="00361F52">
        <w:rPr>
          <w:rFonts w:ascii="Times New Roman" w:eastAsia="Times New Roman" w:hAnsi="Times New Roman" w:cs="Times New Roman"/>
          <w:b/>
          <w:bCs/>
          <w:color w:val="000000"/>
          <w:sz w:val="24"/>
          <w:szCs w:val="24"/>
          <w:shd w:val="clear" w:color="auto" w:fill="FFFFFF"/>
          <w:lang w:eastAsia="pl-PL"/>
        </w:rPr>
        <w:t>8</w:t>
      </w:r>
    </w:p>
    <w:p w14:paraId="156F730C" w14:textId="77777777" w:rsidR="00943BC4" w:rsidRPr="00361F52" w:rsidRDefault="00943BC4" w:rsidP="00361F52">
      <w:pPr>
        <w:keepNext/>
        <w:keepLines/>
        <w:widowControl w:val="0"/>
        <w:spacing w:after="0" w:line="276" w:lineRule="auto"/>
        <w:jc w:val="center"/>
        <w:outlineLvl w:val="1"/>
        <w:rPr>
          <w:rFonts w:ascii="Times New Roman" w:eastAsia="Times New Roman" w:hAnsi="Times New Roman" w:cs="Times New Roman"/>
          <w:b/>
          <w:bCs/>
          <w:sz w:val="24"/>
          <w:szCs w:val="24"/>
          <w:lang w:eastAsia="pl-PL"/>
        </w:rPr>
      </w:pPr>
      <w:bookmarkStart w:id="27" w:name="bookmark31"/>
      <w:r w:rsidRPr="00361F52">
        <w:rPr>
          <w:rFonts w:ascii="Times New Roman" w:eastAsia="Times New Roman" w:hAnsi="Times New Roman" w:cs="Times New Roman"/>
          <w:b/>
          <w:bCs/>
          <w:color w:val="000000"/>
          <w:sz w:val="24"/>
          <w:szCs w:val="24"/>
          <w:shd w:val="clear" w:color="auto" w:fill="FFFFFF"/>
          <w:lang w:eastAsia="pl-PL"/>
        </w:rPr>
        <w:t>Postanowienia końcowe</w:t>
      </w:r>
      <w:bookmarkEnd w:id="27"/>
    </w:p>
    <w:p w14:paraId="39A464DB" w14:textId="77777777" w:rsidR="005316FC" w:rsidRPr="00361F52" w:rsidRDefault="00943BC4" w:rsidP="00361F52">
      <w:pPr>
        <w:widowControl w:val="0"/>
        <w:numPr>
          <w:ilvl w:val="0"/>
          <w:numId w:val="45"/>
        </w:numPr>
        <w:tabs>
          <w:tab w:val="left" w:pos="325"/>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w:t>
      </w:r>
    </w:p>
    <w:p w14:paraId="60AF7C26" w14:textId="77777777" w:rsidR="005316FC" w:rsidRPr="00361F52" w:rsidRDefault="00943BC4" w:rsidP="00361F52">
      <w:pPr>
        <w:widowControl w:val="0"/>
        <w:numPr>
          <w:ilvl w:val="0"/>
          <w:numId w:val="45"/>
        </w:numPr>
        <w:tabs>
          <w:tab w:val="left" w:pos="325"/>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w:t>
      </w:r>
    </w:p>
    <w:p w14:paraId="5F950731" w14:textId="473ABA09" w:rsidR="00943BC4" w:rsidRPr="00361F52" w:rsidRDefault="00943BC4" w:rsidP="00361F52">
      <w:pPr>
        <w:widowControl w:val="0"/>
        <w:numPr>
          <w:ilvl w:val="0"/>
          <w:numId w:val="45"/>
        </w:numPr>
        <w:tabs>
          <w:tab w:val="left" w:pos="325"/>
        </w:tabs>
        <w:spacing w:after="120" w:line="276" w:lineRule="auto"/>
        <w:ind w:left="322" w:hanging="322"/>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Zamawiający i Wykonawca są administratorami danych osobowych udostępnionych przez drugą Stronę umowy w celu jej realizacji lub do kontaktów w ramach bieżącej współpracy, w rozumieniu art. 4 pkt 7 rozporządzenia Parlamentu Europejskiego i Rady(UE) 2016/679 z dnia 27 kwietnia 2016 r. w sprawie ochrony osób fizycznych w związku z przetwarzaniem danych osobowych i w sprawie swobodnego przepływu takich danych oraz uchylenia dyrektywy 95/46/WE (ogólne rozporządzenie</w:t>
      </w:r>
      <w:r w:rsidRPr="00361F52">
        <w:rPr>
          <w:rFonts w:ascii="Times New Roman" w:eastAsia="Times New Roman" w:hAnsi="Times New Roman" w:cs="Times New Roman"/>
          <w:sz w:val="24"/>
          <w:szCs w:val="24"/>
          <w:lang w:eastAsia="pl-PL"/>
        </w:rPr>
        <w:t xml:space="preserve"> o </w:t>
      </w:r>
      <w:r w:rsidRPr="00361F52">
        <w:rPr>
          <w:rFonts w:ascii="Times New Roman" w:eastAsia="Times New Roman" w:hAnsi="Times New Roman" w:cs="Times New Roman"/>
          <w:color w:val="000000"/>
          <w:sz w:val="24"/>
          <w:szCs w:val="24"/>
          <w:shd w:val="clear" w:color="auto" w:fill="FFFFFF"/>
          <w:lang w:eastAsia="pl-PL"/>
        </w:rPr>
        <w:t xml:space="preserve">ochronie </w:t>
      </w:r>
      <w:r w:rsidRPr="00361F52">
        <w:rPr>
          <w:rFonts w:ascii="Times New Roman" w:eastAsia="Times New Roman" w:hAnsi="Times New Roman" w:cs="Times New Roman"/>
          <w:color w:val="000000"/>
          <w:sz w:val="24"/>
          <w:szCs w:val="24"/>
          <w:shd w:val="clear" w:color="auto" w:fill="FFFFFF"/>
          <w:lang w:eastAsia="pl-PL"/>
        </w:rPr>
        <w:lastRenderedPageBreak/>
        <w:t>danych) (Dz. Urz. UE L 119 z 04.05.2016, str. 1). We wskazanym zakresie Zamawiający</w:t>
      </w:r>
      <w:r w:rsidRPr="00361F52">
        <w:rPr>
          <w:rFonts w:ascii="Times New Roman" w:eastAsia="Times New Roman" w:hAnsi="Times New Roman" w:cs="Times New Roman"/>
          <w:sz w:val="24"/>
          <w:szCs w:val="24"/>
          <w:lang w:eastAsia="pl-PL"/>
        </w:rPr>
        <w:t xml:space="preserve"> i </w:t>
      </w:r>
      <w:r w:rsidRPr="00361F52">
        <w:rPr>
          <w:rFonts w:ascii="Times New Roman" w:eastAsia="Times New Roman" w:hAnsi="Times New Roman" w:cs="Times New Roman"/>
          <w:color w:val="000000"/>
          <w:sz w:val="24"/>
          <w:szCs w:val="24"/>
          <w:shd w:val="clear" w:color="auto" w:fill="FFFFFF"/>
          <w:lang w:eastAsia="pl-PL"/>
        </w:rPr>
        <w:t>Wykonawca zobowiązują się do stosowania przepisów RODO i do wykonywania wynikających z nich obowiązków nałożonych na administratorów danych.</w:t>
      </w:r>
    </w:p>
    <w:p w14:paraId="7341D9C9" w14:textId="77777777" w:rsidR="00943BC4" w:rsidRPr="00361F52" w:rsidRDefault="00943BC4" w:rsidP="00361F52">
      <w:pPr>
        <w:widowControl w:val="0"/>
        <w:numPr>
          <w:ilvl w:val="0"/>
          <w:numId w:val="45"/>
        </w:numPr>
        <w:tabs>
          <w:tab w:val="left" w:pos="325"/>
        </w:tabs>
        <w:spacing w:after="0" w:line="276" w:lineRule="auto"/>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Załącznikami do umowy są:</w:t>
      </w:r>
    </w:p>
    <w:p w14:paraId="129B922C" w14:textId="6BC6D9FA" w:rsidR="006A73F2" w:rsidRPr="00361F52" w:rsidRDefault="006A73F2" w:rsidP="00361F52">
      <w:pPr>
        <w:widowControl w:val="0"/>
        <w:numPr>
          <w:ilvl w:val="0"/>
          <w:numId w:val="46"/>
        </w:numPr>
        <w:tabs>
          <w:tab w:val="left" w:pos="325"/>
        </w:tabs>
        <w:spacing w:after="0" w:line="276" w:lineRule="auto"/>
        <w:ind w:firstLine="42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sz w:val="24"/>
          <w:szCs w:val="24"/>
          <w:lang w:eastAsia="pl-PL"/>
        </w:rPr>
        <w:t>Karta gwarancyjna</w:t>
      </w:r>
    </w:p>
    <w:p w14:paraId="404CDEF1" w14:textId="21CB62D7" w:rsidR="00943BC4" w:rsidRPr="00361F52" w:rsidRDefault="00943BC4" w:rsidP="00361F52">
      <w:pPr>
        <w:widowControl w:val="0"/>
        <w:numPr>
          <w:ilvl w:val="0"/>
          <w:numId w:val="46"/>
        </w:numPr>
        <w:tabs>
          <w:tab w:val="left" w:pos="325"/>
        </w:tabs>
        <w:spacing w:after="0" w:line="276" w:lineRule="auto"/>
        <w:ind w:firstLine="42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SWZ wraz z załącznikami,</w:t>
      </w:r>
    </w:p>
    <w:p w14:paraId="6011A52E" w14:textId="46A53DA3" w:rsidR="00943BC4" w:rsidRPr="00361F52" w:rsidRDefault="00943BC4" w:rsidP="00361F52">
      <w:pPr>
        <w:widowControl w:val="0"/>
        <w:numPr>
          <w:ilvl w:val="0"/>
          <w:numId w:val="46"/>
        </w:numPr>
        <w:tabs>
          <w:tab w:val="left" w:pos="340"/>
        </w:tabs>
        <w:spacing w:after="0" w:line="276" w:lineRule="auto"/>
        <w:ind w:firstLine="426"/>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Oferta wykonawcy wraz z załącznikami.</w:t>
      </w:r>
    </w:p>
    <w:p w14:paraId="4C3A6CC2" w14:textId="77777777" w:rsidR="006A73F2" w:rsidRPr="00361F52" w:rsidRDefault="006A73F2" w:rsidP="00361F52">
      <w:pPr>
        <w:widowControl w:val="0"/>
        <w:tabs>
          <w:tab w:val="left" w:pos="340"/>
        </w:tabs>
        <w:spacing w:after="0" w:line="276" w:lineRule="auto"/>
        <w:ind w:firstLine="426"/>
        <w:jc w:val="both"/>
        <w:rPr>
          <w:rFonts w:ascii="Times New Roman" w:eastAsia="Times New Roman" w:hAnsi="Times New Roman" w:cs="Times New Roman"/>
          <w:sz w:val="24"/>
          <w:szCs w:val="24"/>
          <w:lang w:eastAsia="pl-PL"/>
        </w:rPr>
      </w:pPr>
    </w:p>
    <w:p w14:paraId="7312F904" w14:textId="77777777" w:rsidR="00943BC4" w:rsidRPr="00361F52" w:rsidRDefault="00943BC4" w:rsidP="00361F52">
      <w:pPr>
        <w:widowControl w:val="0"/>
        <w:numPr>
          <w:ilvl w:val="0"/>
          <w:numId w:val="45"/>
        </w:numPr>
        <w:tabs>
          <w:tab w:val="left" w:pos="325"/>
        </w:tabs>
        <w:spacing w:after="260" w:line="276" w:lineRule="auto"/>
        <w:ind w:left="364" w:hanging="36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W sprawach nieuregulowanych niniejszą umową mają zastosowanie odpowiednie przepisy ustawy Prawo zamówień publicznych, Prawa budowlanego wraz z aktami wykonawczymi oraz Kodeksu cywilnego</w:t>
      </w:r>
    </w:p>
    <w:p w14:paraId="0AFF46A9" w14:textId="4E4E80DE" w:rsidR="005316FC" w:rsidRPr="00581822" w:rsidRDefault="00943BC4" w:rsidP="00581822">
      <w:pPr>
        <w:widowControl w:val="0"/>
        <w:numPr>
          <w:ilvl w:val="0"/>
          <w:numId w:val="45"/>
        </w:numPr>
        <w:tabs>
          <w:tab w:val="left" w:pos="325"/>
        </w:tabs>
        <w:spacing w:after="515" w:line="276" w:lineRule="auto"/>
        <w:ind w:left="364" w:hanging="364"/>
        <w:jc w:val="both"/>
        <w:rPr>
          <w:rFonts w:ascii="Times New Roman" w:eastAsia="Times New Roman" w:hAnsi="Times New Roman" w:cs="Times New Roman"/>
          <w:sz w:val="24"/>
          <w:szCs w:val="24"/>
          <w:lang w:eastAsia="pl-PL"/>
        </w:rPr>
      </w:pPr>
      <w:r w:rsidRPr="00361F52">
        <w:rPr>
          <w:rFonts w:ascii="Times New Roman" w:eastAsia="Times New Roman" w:hAnsi="Times New Roman" w:cs="Times New Roman"/>
          <w:color w:val="000000"/>
          <w:sz w:val="24"/>
          <w:szCs w:val="24"/>
          <w:shd w:val="clear" w:color="auto" w:fill="FFFFFF"/>
          <w:lang w:eastAsia="pl-PL"/>
        </w:rPr>
        <w:t>Umowę sporządzono w 3-ch jednobrzmiących egzemplarzach - 2 egz. dla Zamawiającego i 1 egz. dla Wykonawcy.</w:t>
      </w:r>
    </w:p>
    <w:p w14:paraId="04742DAF" w14:textId="1FA002EE" w:rsidR="00D32D0B" w:rsidRPr="002D5DDC" w:rsidRDefault="00943BC4" w:rsidP="00361F52">
      <w:pPr>
        <w:keepNext/>
        <w:keepLines/>
        <w:widowControl w:val="0"/>
        <w:spacing w:after="500" w:line="276" w:lineRule="auto"/>
        <w:ind w:left="320" w:hanging="320"/>
        <w:jc w:val="both"/>
        <w:outlineLvl w:val="1"/>
        <w:rPr>
          <w:rFonts w:ascii="Georgia" w:eastAsia="Times New Roman" w:hAnsi="Georgia" w:cstheme="minorHAnsi"/>
          <w:color w:val="000000"/>
          <w:shd w:val="clear" w:color="auto" w:fill="FFFFFF"/>
          <w:lang w:eastAsia="pl-PL"/>
        </w:rPr>
      </w:pPr>
      <w:r w:rsidRPr="00361F52">
        <w:rPr>
          <w:rFonts w:ascii="Times New Roman" w:eastAsia="Times New Roman" w:hAnsi="Times New Roman" w:cs="Times New Roman"/>
          <w:noProof/>
          <w:sz w:val="24"/>
          <w:szCs w:val="24"/>
          <w:lang w:eastAsia="pl-PL"/>
        </w:rPr>
        <mc:AlternateContent>
          <mc:Choice Requires="wps">
            <w:drawing>
              <wp:anchor distT="0" distB="0" distL="63500" distR="63500" simplePos="0" relativeHeight="251659264" behindDoc="1" locked="0" layoutInCell="1" allowOverlap="1" wp14:anchorId="6F6C7B49" wp14:editId="2FC29FF3">
                <wp:simplePos x="0" y="0"/>
                <wp:positionH relativeFrom="margin">
                  <wp:posOffset>4747260</wp:posOffset>
                </wp:positionH>
                <wp:positionV relativeFrom="paragraph">
                  <wp:posOffset>12700</wp:posOffset>
                </wp:positionV>
                <wp:extent cx="941705" cy="134620"/>
                <wp:effectExtent l="3810" t="0" r="0" b="127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C7B49" id="_x0000_t202" coordsize="21600,21600" o:spt="202" path="m,l,21600r21600,l21600,xe">
                <v:stroke joinstyle="miter"/>
                <v:path gradientshapeok="t" o:connecttype="rect"/>
              </v:shapetype>
              <v:shape id="Pole tekstowe 2" o:spid="_x0000_s1026" type="#_x0000_t202" style="position:absolute;left:0;text-align:left;margin-left:373.8pt;margin-top:1pt;width:74.15pt;height:10.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" filled="f" stroked="f">
                <v:textbox style="mso-fit-shape-to-text:t" inset="0,0,0,0">
                  <w:txbxContent>
                    <w:p w14:paraId="3DC3CA16" w14:textId="77777777" w:rsidR="00BC2AF2" w:rsidRDefault="00BC2AF2" w:rsidP="00943BC4">
                      <w:pPr>
                        <w:pStyle w:val="Bodytext21"/>
                        <w:shd w:val="clear" w:color="auto" w:fill="auto"/>
                        <w:ind w:firstLine="0"/>
                      </w:pPr>
                      <w:r>
                        <w:rPr>
                          <w:rStyle w:val="Bodytext2Exact"/>
                          <w:color w:val="000000"/>
                        </w:rPr>
                        <w:t>WYKONAWCA:</w:t>
                      </w:r>
                    </w:p>
                  </w:txbxContent>
                </v:textbox>
                <w10:wrap type="square" side="left" anchorx="margin"/>
              </v:shape>
            </w:pict>
          </mc:Fallback>
        </mc:AlternateContent>
      </w:r>
      <w:bookmarkStart w:id="28" w:name="bookmark32"/>
      <w:r w:rsidRPr="00361F52">
        <w:rPr>
          <w:rFonts w:ascii="Times New Roman" w:eastAsia="Times New Roman" w:hAnsi="Times New Roman" w:cs="Times New Roman"/>
          <w:color w:val="000000"/>
          <w:sz w:val="24"/>
          <w:szCs w:val="24"/>
          <w:shd w:val="clear" w:color="auto" w:fill="FFFFFF"/>
          <w:lang w:eastAsia="pl-PL"/>
        </w:rPr>
        <w:t>ZAMAWIAJĄCY</w:t>
      </w:r>
      <w:bookmarkEnd w:id="28"/>
      <w:r w:rsidR="00EC62C0" w:rsidRPr="00361F52">
        <w:rPr>
          <w:rFonts w:ascii="Times New Roman" w:eastAsia="Times New Roman" w:hAnsi="Times New Roman" w:cs="Times New Roman"/>
          <w:color w:val="000000"/>
          <w:sz w:val="24"/>
          <w:szCs w:val="24"/>
          <w:shd w:val="clear" w:color="auto" w:fill="FFFFFF"/>
          <w:lang w:eastAsia="pl-PL"/>
        </w:rPr>
        <w:t>:</w:t>
      </w:r>
    </w:p>
    <w:p w14:paraId="6FDA2F2B" w14:textId="77777777" w:rsidR="000E4D23" w:rsidRPr="002D5DDC" w:rsidRDefault="000E4D23" w:rsidP="008563A8">
      <w:pPr>
        <w:keepNext/>
        <w:keepLines/>
        <w:widowControl w:val="0"/>
        <w:spacing w:after="500" w:line="212" w:lineRule="exact"/>
        <w:ind w:left="320" w:hanging="320"/>
        <w:jc w:val="both"/>
        <w:outlineLvl w:val="1"/>
        <w:rPr>
          <w:rFonts w:ascii="Georgia" w:eastAsia="Times New Roman" w:hAnsi="Georgia" w:cstheme="minorHAnsi"/>
          <w:color w:val="000000"/>
          <w:shd w:val="clear" w:color="auto" w:fill="FFFFFF"/>
          <w:lang w:eastAsia="pl-PL"/>
        </w:rPr>
      </w:pPr>
    </w:p>
    <w:p w14:paraId="35817BD0" w14:textId="77777777" w:rsidR="000E4D23" w:rsidRPr="008437A8" w:rsidRDefault="000E4D23" w:rsidP="008563A8">
      <w:pPr>
        <w:keepNext/>
        <w:keepLines/>
        <w:widowControl w:val="0"/>
        <w:spacing w:after="500" w:line="212" w:lineRule="exact"/>
        <w:ind w:left="320" w:hanging="320"/>
        <w:jc w:val="both"/>
        <w:outlineLvl w:val="1"/>
        <w:rPr>
          <w:rFonts w:eastAsia="Times New Roman" w:cstheme="minorHAnsi"/>
          <w:lang w:eastAsia="pl-PL"/>
        </w:rPr>
        <w:sectPr w:rsidR="000E4D23" w:rsidRPr="008437A8" w:rsidSect="00361F52">
          <w:footerReference w:type="even" r:id="rId8"/>
          <w:footerReference w:type="default" r:id="rId9"/>
          <w:pgSz w:w="11900" w:h="16840"/>
          <w:pgMar w:top="720" w:right="720" w:bottom="1135" w:left="720" w:header="0" w:footer="3" w:gutter="0"/>
          <w:cols w:space="708"/>
          <w:noEndnote/>
          <w:titlePg/>
          <w:docGrid w:linePitch="360"/>
        </w:sectPr>
      </w:pPr>
    </w:p>
    <w:bookmarkEnd w:id="0"/>
    <w:p w14:paraId="29EF08A8" w14:textId="027FDA70" w:rsidR="00EC62C0" w:rsidRPr="00420A35" w:rsidRDefault="00EC62C0" w:rsidP="00EC62C0">
      <w:pPr>
        <w:jc w:val="right"/>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lastRenderedPageBreak/>
        <w:t>Załącznik nr  1 do umowy nr …………………………. z dnia ……………………………..</w:t>
      </w:r>
    </w:p>
    <w:p w14:paraId="758F8B32" w14:textId="77777777" w:rsidR="00EC62C0" w:rsidRPr="00420A35" w:rsidRDefault="00EC62C0" w:rsidP="00EC62C0">
      <w:pPr>
        <w:spacing w:after="0"/>
        <w:jc w:val="center"/>
        <w:rPr>
          <w:rFonts w:ascii="Times New Roman" w:eastAsiaTheme="minorEastAsia" w:hAnsi="Times New Roman" w:cs="Times New Roman"/>
          <w:b/>
          <w:bCs/>
          <w:sz w:val="24"/>
          <w:szCs w:val="24"/>
          <w:lang w:eastAsia="pl-PL"/>
        </w:rPr>
      </w:pPr>
      <w:r w:rsidRPr="00420A35">
        <w:rPr>
          <w:rFonts w:ascii="Times New Roman" w:eastAsiaTheme="minorEastAsia" w:hAnsi="Times New Roman" w:cs="Times New Roman"/>
          <w:b/>
          <w:bCs/>
          <w:sz w:val="24"/>
          <w:szCs w:val="24"/>
          <w:lang w:eastAsia="pl-PL"/>
        </w:rPr>
        <w:t>KARTA GWARANCYJNA (Gwarancja jakości)</w:t>
      </w:r>
    </w:p>
    <w:p w14:paraId="1EDBFABF" w14:textId="77777777" w:rsidR="00EC62C0" w:rsidRPr="00420A35" w:rsidRDefault="00EC62C0" w:rsidP="00EC62C0">
      <w:pPr>
        <w:spacing w:after="0"/>
        <w:rPr>
          <w:rFonts w:ascii="Times New Roman" w:eastAsiaTheme="minorEastAsia" w:hAnsi="Times New Roman" w:cs="Times New Roman"/>
          <w:sz w:val="24"/>
          <w:szCs w:val="24"/>
          <w:lang w:eastAsia="pl-PL"/>
        </w:rPr>
      </w:pPr>
    </w:p>
    <w:p w14:paraId="782F3558" w14:textId="0728433D"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Dotyczy realizacji zadania pn.: …………………………………………………………………………………………………………………</w:t>
      </w:r>
    </w:p>
    <w:p w14:paraId="461E6781" w14:textId="7DEBBA86"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ab/>
      </w:r>
    </w:p>
    <w:p w14:paraId="1775A77E" w14:textId="33DDA8FD"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GWARANTEM jest: ……………………………………………………………………………………..</w:t>
      </w:r>
      <w:r w:rsidRPr="00420A35">
        <w:rPr>
          <w:rFonts w:ascii="Times New Roman" w:eastAsiaTheme="minorEastAsia" w:hAnsi="Times New Roman" w:cs="Times New Roman"/>
          <w:sz w:val="24"/>
          <w:szCs w:val="24"/>
          <w:lang w:eastAsia="pl-PL"/>
        </w:rPr>
        <w:tab/>
        <w:t xml:space="preserve"> zwany także Wykonawcą</w:t>
      </w:r>
    </w:p>
    <w:p w14:paraId="078C3B16" w14:textId="6858E8D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UPRAWNIONYM z tytułu gwarancji jest: Gmina Pińczów , ul 3 Maja 10, 28 – 400 Pińczów, zwana także Zamawiającym.</w:t>
      </w:r>
    </w:p>
    <w:p w14:paraId="29C3816D" w14:textId="61D6D92C"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1. Przedmiot i termin gwarancji</w:t>
      </w:r>
      <w:r w:rsidR="00E97A2A" w:rsidRPr="00420A35">
        <w:rPr>
          <w:rFonts w:ascii="Times New Roman" w:eastAsiaTheme="minorEastAsia" w:hAnsi="Times New Roman" w:cs="Times New Roman"/>
          <w:sz w:val="24"/>
          <w:szCs w:val="24"/>
          <w:lang w:eastAsia="pl-PL"/>
        </w:rPr>
        <w:t>:</w:t>
      </w:r>
      <w:r w:rsidRPr="00420A35">
        <w:rPr>
          <w:rFonts w:ascii="Times New Roman" w:eastAsiaTheme="minorEastAsia" w:hAnsi="Times New Roman" w:cs="Times New Roman"/>
          <w:sz w:val="24"/>
          <w:szCs w:val="24"/>
          <w:lang w:eastAsia="pl-PL"/>
        </w:rPr>
        <w:t> </w:t>
      </w:r>
    </w:p>
    <w:p w14:paraId="27F3876F" w14:textId="36FD3F13"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1.1.</w:t>
      </w:r>
      <w:r w:rsidRPr="00420A35">
        <w:rPr>
          <w:rFonts w:ascii="Times New Roman" w:eastAsiaTheme="minorEastAsia" w:hAnsi="Times New Roman" w:cs="Times New Roman"/>
          <w:sz w:val="24"/>
          <w:szCs w:val="24"/>
          <w:lang w:eastAsia="pl-PL"/>
        </w:rPr>
        <w:tab/>
        <w:t>Niniejsza gwarancja obejmuje zadanie:</w:t>
      </w:r>
      <w:r w:rsidR="00AC743A">
        <w:rPr>
          <w:rFonts w:ascii="Times New Roman" w:eastAsiaTheme="minorEastAsia" w:hAnsi="Times New Roman" w:cs="Times New Roman"/>
          <w:sz w:val="24"/>
          <w:szCs w:val="24"/>
          <w:lang w:eastAsia="pl-PL"/>
        </w:rPr>
        <w:t xml:space="preserve"> ………………………………………………………</w:t>
      </w:r>
      <w:r w:rsidRPr="00420A35">
        <w:rPr>
          <w:rFonts w:ascii="Times New Roman" w:eastAsiaTheme="minorEastAsia" w:hAnsi="Times New Roman" w:cs="Times New Roman"/>
          <w:sz w:val="24"/>
          <w:szCs w:val="24"/>
          <w:lang w:eastAsia="pl-PL"/>
        </w:rPr>
        <w:t>……….</w:t>
      </w:r>
    </w:p>
    <w:p w14:paraId="449F673E"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określone w Umowie oraz w innych dokumentach będących integralną częścią Umowy i opisanych w umowie.</w:t>
      </w:r>
    </w:p>
    <w:p w14:paraId="32489F06" w14:textId="3C76350E"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1.2</w:t>
      </w:r>
      <w:r w:rsidRPr="00420A35">
        <w:rPr>
          <w:rFonts w:ascii="Times New Roman" w:eastAsiaTheme="minorEastAsia" w:hAnsi="Times New Roman" w:cs="Times New Roman"/>
          <w:sz w:val="24"/>
          <w:szCs w:val="24"/>
          <w:lang w:eastAsia="pl-PL"/>
        </w:rPr>
        <w:tab/>
        <w:t>Gwarant odpowiada wobec Zamawiającego z tytułu niniejszej Karty Gwarancyjnej za cały przedmiot umowy, w tym także za części realizowane przez podwykonawców i dalszych podwykonawców. Gwarant jest odpowiedzialny wobec Zamawiającego za realizację wszystkich zobowiązań, o których mowa w umowie. Gwarancja obejmuje również elementy i urządzenia na które producent wystawia określoną ilość lat gwarancji.</w:t>
      </w:r>
    </w:p>
    <w:p w14:paraId="2709796E" w14:textId="3A12C401"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1.3</w:t>
      </w:r>
      <w:r w:rsidRPr="00420A35">
        <w:rPr>
          <w:rFonts w:ascii="Times New Roman" w:eastAsiaTheme="minorEastAsia" w:hAnsi="Times New Roman" w:cs="Times New Roman"/>
          <w:sz w:val="24"/>
          <w:szCs w:val="24"/>
          <w:lang w:eastAsia="pl-PL"/>
        </w:rPr>
        <w:tab/>
        <w:t xml:space="preserve">Termin gwarancji wynosi </w:t>
      </w:r>
      <w:r w:rsidRPr="00420A35">
        <w:rPr>
          <w:rFonts w:ascii="Times New Roman" w:eastAsiaTheme="minorEastAsia" w:hAnsi="Times New Roman" w:cs="Times New Roman"/>
          <w:sz w:val="24"/>
          <w:szCs w:val="24"/>
          <w:highlight w:val="yellow"/>
          <w:lang w:eastAsia="pl-PL"/>
        </w:rPr>
        <w:t>………….</w:t>
      </w:r>
      <w:r w:rsidRPr="00420A35">
        <w:rPr>
          <w:rFonts w:ascii="Times New Roman" w:eastAsiaTheme="minorEastAsia" w:hAnsi="Times New Roman" w:cs="Times New Roman"/>
          <w:sz w:val="24"/>
          <w:szCs w:val="24"/>
          <w:lang w:eastAsia="pl-PL"/>
        </w:rPr>
        <w:t xml:space="preserve"> miesięcy od daty odbioru końcowego.</w:t>
      </w:r>
    </w:p>
    <w:p w14:paraId="3184390B"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1.4</w:t>
      </w:r>
      <w:r w:rsidRPr="00420A35">
        <w:rPr>
          <w:rFonts w:ascii="Times New Roman" w:eastAsiaTheme="minorEastAsia" w:hAnsi="Times New Roman" w:cs="Times New Roman"/>
          <w:sz w:val="24"/>
          <w:szCs w:val="24"/>
          <w:lang w:eastAsia="pl-PL"/>
        </w:rPr>
        <w:tab/>
        <w:t>Ilekroć w niniejszej Karcie Gwarancyjnej jest mowa o wadzie należy przez to rozumieć wadę fizyczną, o której mowa w art. 556 § 1 k.c.</w:t>
      </w:r>
    </w:p>
    <w:p w14:paraId="388D2ACC" w14:textId="0A5657C3"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2. Obowiązki i uprawnienia stron</w:t>
      </w:r>
      <w:r w:rsidR="00E97A2A" w:rsidRPr="00420A35">
        <w:rPr>
          <w:rFonts w:ascii="Times New Roman" w:eastAsiaTheme="minorEastAsia" w:hAnsi="Times New Roman" w:cs="Times New Roman"/>
          <w:sz w:val="24"/>
          <w:szCs w:val="24"/>
          <w:lang w:eastAsia="pl-PL"/>
        </w:rPr>
        <w:t>:</w:t>
      </w:r>
    </w:p>
    <w:p w14:paraId="1AAF98BF" w14:textId="700CEE4E" w:rsidR="00EC62C0" w:rsidRPr="00420A35" w:rsidRDefault="00EC62C0" w:rsidP="00DE2AE6">
      <w:pPr>
        <w:pStyle w:val="Akapitzlist"/>
        <w:numPr>
          <w:ilvl w:val="0"/>
          <w:numId w:val="47"/>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 przypadku wystąpienia jakiejkolwiek wady w przedmiocie umowy Zamawiający jest uprawniony do żądania usunięcia wady przedmiotu umowy, a w przypadku, gdy dana rzecz wchodząca w zakres przedmiotu umowy była już dwukrotnie naprawiana - do żądania wymiany tej rzeczy na nową, wolną od wad;</w:t>
      </w:r>
    </w:p>
    <w:p w14:paraId="5D83998C" w14:textId="3CEBD462" w:rsidR="00EC62C0" w:rsidRPr="00420A35" w:rsidRDefault="00EC62C0" w:rsidP="00DE2AE6">
      <w:pPr>
        <w:pStyle w:val="Akapitzlist"/>
        <w:numPr>
          <w:ilvl w:val="0"/>
          <w:numId w:val="47"/>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 przypadku wystąpienia jakiejkolwiek wady w przedmiocie Umowy Gwarant jest zobowiązany do:</w:t>
      </w:r>
    </w:p>
    <w:p w14:paraId="1CA6789D" w14:textId="34560837" w:rsidR="00EC62C0" w:rsidRPr="00420A35" w:rsidRDefault="00EC62C0" w:rsidP="00DE2AE6">
      <w:pPr>
        <w:pStyle w:val="Akapitzlist"/>
        <w:numPr>
          <w:ilvl w:val="0"/>
          <w:numId w:val="48"/>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terminowego spełnienia żądania Zamawiającego dotyczącego usunięcia wady, przy czym usunięcie wady może nastąpić również poprzez wymianę rzeczy wchodzącej w zakres przedmiotu Kontraktu na wolną od wad;</w:t>
      </w:r>
    </w:p>
    <w:p w14:paraId="325ECF55" w14:textId="77777777" w:rsidR="002B312D" w:rsidRPr="00420A35" w:rsidRDefault="00EC62C0" w:rsidP="00DE2AE6">
      <w:pPr>
        <w:pStyle w:val="Akapitzlist"/>
        <w:numPr>
          <w:ilvl w:val="0"/>
          <w:numId w:val="48"/>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terminowego spełnienia żądania Zamawiającego dotyczącego wymiany rzeczy na wolną od wad;</w:t>
      </w:r>
    </w:p>
    <w:p w14:paraId="44D001A9" w14:textId="7F44FA53"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Ilekroć w dalszych postanowieniach jest mowa o „usunięciu wady" należy przez to rozumieć również wymianę rzeczy wchodzącej w zakres przedmiotu umowy na wolną od wad.</w:t>
      </w:r>
    </w:p>
    <w:p w14:paraId="7ADC7C72" w14:textId="2D718119"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Przeglądy gwarancyjne</w:t>
      </w:r>
      <w:r w:rsidR="00E97A2A" w:rsidRPr="00420A35">
        <w:rPr>
          <w:rFonts w:ascii="Times New Roman" w:eastAsiaTheme="minorEastAsia" w:hAnsi="Times New Roman" w:cs="Times New Roman"/>
          <w:sz w:val="24"/>
          <w:szCs w:val="24"/>
          <w:lang w:eastAsia="pl-PL"/>
        </w:rPr>
        <w:t>:</w:t>
      </w:r>
    </w:p>
    <w:p w14:paraId="779F0943" w14:textId="191C7A20" w:rsidR="00EC62C0" w:rsidRPr="00420A35" w:rsidRDefault="00EC62C0" w:rsidP="00DE2AE6">
      <w:pPr>
        <w:pStyle w:val="Akapitzlist"/>
        <w:numPr>
          <w:ilvl w:val="1"/>
          <w:numId w:val="44"/>
        </w:numPr>
        <w:spacing w:after="0"/>
        <w:ind w:left="785" w:hanging="36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Komisyjne przeglądy gwarancyjne odbywać się będą w okresie obowiązywania niniejszej gwarancji.</w:t>
      </w:r>
    </w:p>
    <w:p w14:paraId="2B334641" w14:textId="6B64FD17" w:rsidR="00EC62C0" w:rsidRPr="00420A35" w:rsidRDefault="00EC62C0" w:rsidP="00DE2AE6">
      <w:pPr>
        <w:pStyle w:val="Akapitzlist"/>
        <w:numPr>
          <w:ilvl w:val="1"/>
          <w:numId w:val="44"/>
        </w:numPr>
        <w:spacing w:after="0"/>
        <w:ind w:left="785" w:hanging="36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Datę, godzinę i miejsce dokonania przeglądu gwarancyjnego wyznacza Zamawiający, zawiadamiając o nim Gwaranta na piśmie, z co najmniej z 14 dniowym wyprzedzeniem.</w:t>
      </w:r>
    </w:p>
    <w:p w14:paraId="691AE947" w14:textId="3BF42F9F" w:rsidR="00EC62C0" w:rsidRPr="00420A35" w:rsidRDefault="00EC62C0" w:rsidP="00DE2AE6">
      <w:pPr>
        <w:pStyle w:val="Akapitzlist"/>
        <w:numPr>
          <w:ilvl w:val="1"/>
          <w:numId w:val="44"/>
        </w:numPr>
        <w:spacing w:after="0"/>
        <w:ind w:left="785" w:hanging="36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 skład komisji przeglądowej będą wchodziły, co najmniej 2 osoby wyznaczone przez Zamawiającego oraz co najmniej 2 osoby wyznaczone przez Gwaranta.</w:t>
      </w:r>
    </w:p>
    <w:p w14:paraId="48743570" w14:textId="5EDFB83F" w:rsidR="00EC62C0" w:rsidRPr="00420A35" w:rsidRDefault="00EC62C0" w:rsidP="00DE2AE6">
      <w:pPr>
        <w:pStyle w:val="Akapitzlist"/>
        <w:numPr>
          <w:ilvl w:val="1"/>
          <w:numId w:val="44"/>
        </w:numPr>
        <w:spacing w:after="0"/>
        <w:ind w:left="785" w:hanging="36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D32F210" w14:textId="611C385E" w:rsidR="00EC62C0" w:rsidRPr="00420A35" w:rsidRDefault="00EC62C0" w:rsidP="00DE2AE6">
      <w:pPr>
        <w:pStyle w:val="Akapitzlist"/>
        <w:numPr>
          <w:ilvl w:val="1"/>
          <w:numId w:val="44"/>
        </w:numPr>
        <w:spacing w:after="0"/>
        <w:ind w:left="785" w:hanging="36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Z każdego przeglądu gwarancyjnego sporządzany będzie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167D2AA1" w14:textId="76726AD4"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Tryby usuwania wad</w:t>
      </w:r>
      <w:r w:rsidR="00E97A2A" w:rsidRPr="00420A35">
        <w:rPr>
          <w:rFonts w:ascii="Times New Roman" w:eastAsiaTheme="minorEastAsia" w:hAnsi="Times New Roman" w:cs="Times New Roman"/>
          <w:sz w:val="24"/>
          <w:szCs w:val="24"/>
          <w:lang w:eastAsia="pl-PL"/>
        </w:rPr>
        <w:t>:</w:t>
      </w:r>
    </w:p>
    <w:p w14:paraId="5AD91BA8" w14:textId="4926908B" w:rsidR="00EC62C0" w:rsidRPr="00420A35" w:rsidRDefault="00EC62C0" w:rsidP="00DE2AE6">
      <w:pPr>
        <w:pStyle w:val="Akapitzlist"/>
        <w:numPr>
          <w:ilvl w:val="1"/>
          <w:numId w:val="44"/>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lastRenderedPageBreak/>
        <w:t>Gwarant obowiązany jest podjąć działania zmierzające do usuwania ujawnionej wady wg kategorii:</w:t>
      </w:r>
    </w:p>
    <w:p w14:paraId="5606EC93"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A.</w:t>
      </w:r>
      <w:r w:rsidRPr="00420A35">
        <w:rPr>
          <w:rFonts w:ascii="Times New Roman" w:eastAsiaTheme="minorEastAsia" w:hAnsi="Times New Roman" w:cs="Times New Roman"/>
          <w:sz w:val="24"/>
          <w:szCs w:val="24"/>
          <w:lang w:eastAsia="pl-PL"/>
        </w:rPr>
        <w:tab/>
        <w:t>Awarie powodujące brak możliwości funkcjonowania obiektu - czas potwierdzenia przyjęcia zgłoszenia i określenie sposobu usunięcia awarii do 5 godzin;</w:t>
      </w:r>
    </w:p>
    <w:p w14:paraId="62AE967F"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Usunięcie awarii w stopniu zabezpieczającym bezpieczną eksploatację - czas usunięcia do 8 godzin.</w:t>
      </w:r>
    </w:p>
    <w:p w14:paraId="5ED070D5"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B.</w:t>
      </w:r>
      <w:r w:rsidRPr="00420A35">
        <w:rPr>
          <w:rFonts w:ascii="Times New Roman" w:eastAsiaTheme="minorEastAsia" w:hAnsi="Times New Roman" w:cs="Times New Roman"/>
          <w:sz w:val="24"/>
          <w:szCs w:val="24"/>
          <w:lang w:eastAsia="pl-PL"/>
        </w:rPr>
        <w:tab/>
        <w:t>Awarie powodujące ograniczenie możliwości funkcjonowania obiektu - czas potwierdzenia przyjęcia zgłoszenia i określenie sposobu usunięcia awarii do 5 godzin;</w:t>
      </w:r>
    </w:p>
    <w:p w14:paraId="7D858E64"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Usunięcie awarii w stopniu zabezpieczającym bezpieczną eksploatację - czas usunięcia awarii do 48 godzin.</w:t>
      </w:r>
    </w:p>
    <w:p w14:paraId="07B48B91"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C.</w:t>
      </w:r>
      <w:r w:rsidRPr="00420A35">
        <w:rPr>
          <w:rFonts w:ascii="Times New Roman" w:eastAsiaTheme="minorEastAsia" w:hAnsi="Times New Roman" w:cs="Times New Roman"/>
          <w:sz w:val="24"/>
          <w:szCs w:val="24"/>
          <w:lang w:eastAsia="pl-PL"/>
        </w:rPr>
        <w:tab/>
        <w:t>Wady, które nie ograniczają funkcjonowania obiektu - czas potwierdzenia przyjęcia zgłoszenia i określenie sposobu usunięcia wad do 5 godzin;</w:t>
      </w:r>
    </w:p>
    <w:p w14:paraId="345AE942" w14:textId="77777777" w:rsidR="00EC62C0" w:rsidRPr="00420A35" w:rsidRDefault="00EC62C0"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Usunięcie wad w stopniu zabezpieczającym bezpieczną eksploatację - czas usunięcia wad do 5 dni.</w:t>
      </w:r>
    </w:p>
    <w:p w14:paraId="1EB34991" w14:textId="3132A422" w:rsidR="00EC62C0" w:rsidRPr="00420A35" w:rsidRDefault="00EC62C0" w:rsidP="00DE2AE6">
      <w:pPr>
        <w:pStyle w:val="Akapitzlist"/>
        <w:numPr>
          <w:ilvl w:val="0"/>
          <w:numId w:val="44"/>
        </w:numPr>
        <w:spacing w:after="0"/>
        <w:ind w:left="17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Wykonawca w uzasadnionych przypadkach, za wyjątkiem przypadków zagrażających bezpieczeństwu użytkowników, może uzgodnić z Zamawiającym inny termin usunięcia wad i usterek pod warunkiem zachowania formy pisemnej.</w:t>
      </w:r>
    </w:p>
    <w:p w14:paraId="5F1A092E" w14:textId="49A7D0AC"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Stwierdzenie usunięcia wady lub usterki bądź odmowa takiego stwierdzenia przez Zamawiającego powinna nastąpić nie później niż w terminie 7 dni od daty pisemnego zawiadomienia Zamawiającego przez Wykonawcę o dokonaniu naprawy. Niedokonanie w wyżej określonym terminie odbioru usunięcia wad i usterek przez Zamawiającego będzie równoznaczne ze stwierdzeniem ich należytego usunięcia.</w:t>
      </w:r>
    </w:p>
    <w:p w14:paraId="04DF0AD2" w14:textId="4510D708"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Uprawnienia Zamawiającego z tytułu gwarancji ulegają przedłużeniu o okresu usuwania zgłoszonej wady lub usterki, licząc od dnia zgłoszenia przez Zamawiającego wady lub usterki, do dnia zgłoszenia przez Wykonawcę zakończenia usuwania wady lub usterki z zastrzeżeniem, że Zamawiający stwierdził pisemnie ich usuniecie.</w:t>
      </w:r>
    </w:p>
    <w:p w14:paraId="7BAEDD59" w14:textId="481BC1F0"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Jeżeli Gwarant nie wypełni tego obowiązku Zamawiający będzie upoważniony do usunięcia awarii lub wad, a Gwarant zostanie obciążony kosztami, bez utraty uprawnień wynikających z tytułu gwarancji i rękojmi.</w:t>
      </w:r>
    </w:p>
    <w:p w14:paraId="7E6E8EF9" w14:textId="2680952C"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Za nieterminowe usuniecie wad i usterek Gwarant zobowiązany do zapłaty kar umownych.</w:t>
      </w:r>
    </w:p>
    <w:p w14:paraId="726FD92B" w14:textId="7AC16A9E"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 nagłych sytuacjach, kiedy natychmiastowy kontakt z Wykonawcą jest niemożliwy lub został nawiązany, ale Wykonawca nie może podjąć wymaganych działań, Zamawiający może zlecić usunięcie usterki lub wady na koszt wykonawcy. Z</w:t>
      </w:r>
      <w:r w:rsidR="008D2FAB" w:rsidRPr="00420A35">
        <w:rPr>
          <w:rFonts w:ascii="Times New Roman" w:eastAsiaTheme="minorEastAsia" w:hAnsi="Times New Roman" w:cs="Times New Roman"/>
          <w:sz w:val="24"/>
          <w:szCs w:val="24"/>
          <w:lang w:eastAsia="pl-PL"/>
        </w:rPr>
        <w:t>a</w:t>
      </w:r>
      <w:r w:rsidRPr="00420A35">
        <w:rPr>
          <w:rFonts w:ascii="Times New Roman" w:eastAsiaTheme="minorEastAsia" w:hAnsi="Times New Roman" w:cs="Times New Roman"/>
          <w:sz w:val="24"/>
          <w:szCs w:val="24"/>
          <w:lang w:eastAsia="pl-PL"/>
        </w:rPr>
        <w:t>mawiający powinien jak szybko to możliwe, poinformować Wykonawcę o podjętych działaniach.</w:t>
      </w:r>
    </w:p>
    <w:p w14:paraId="47EB4A6B" w14:textId="2956D0D9"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Komunikacja:</w:t>
      </w:r>
    </w:p>
    <w:p w14:paraId="2892D831" w14:textId="5F2E5D46" w:rsidR="00EC62C0" w:rsidRPr="00420A35" w:rsidRDefault="00EC62C0" w:rsidP="00DE2AE6">
      <w:pPr>
        <w:pStyle w:val="Akapitzlist"/>
        <w:numPr>
          <w:ilvl w:val="2"/>
          <w:numId w:val="44"/>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każdej awarii lub wadzie osoba wyznaczona przez Uprawnionego powiadamia telefonicznie przedstawiciela Gwaranta, a następnie potwierdza zgłoszenie telefaksem oraz e-mailem na wskazane numery telefonów i adresy:</w:t>
      </w:r>
    </w:p>
    <w:p w14:paraId="247CAA2B" w14:textId="778DAA99" w:rsidR="00EC62C0" w:rsidRPr="00420A35" w:rsidRDefault="0017419D"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r w:rsidR="00EC62C0" w:rsidRPr="00420A35">
        <w:rPr>
          <w:rFonts w:ascii="Times New Roman" w:eastAsiaTheme="minorEastAsia" w:hAnsi="Times New Roman" w:cs="Times New Roman"/>
          <w:sz w:val="24"/>
          <w:szCs w:val="24"/>
          <w:lang w:eastAsia="pl-PL"/>
        </w:rPr>
        <w:t>a/ zamawiający:</w:t>
      </w:r>
      <w:r w:rsidR="00EC62C0" w:rsidRPr="00420A35">
        <w:rPr>
          <w:rFonts w:ascii="Times New Roman" w:eastAsiaTheme="minorEastAsia" w:hAnsi="Times New Roman" w:cs="Times New Roman"/>
          <w:sz w:val="24"/>
          <w:szCs w:val="24"/>
          <w:lang w:eastAsia="pl-PL"/>
        </w:rPr>
        <w:tab/>
      </w:r>
      <w:r w:rsidR="00AC743A">
        <w:rPr>
          <w:rFonts w:ascii="Times New Roman" w:eastAsiaTheme="minorEastAsia" w:hAnsi="Times New Roman" w:cs="Times New Roman"/>
          <w:sz w:val="24"/>
          <w:szCs w:val="24"/>
          <w:lang w:eastAsia="pl-PL"/>
        </w:rPr>
        <w:t>………………………………………………………………</w:t>
      </w:r>
      <w:r w:rsidRPr="00420A35">
        <w:rPr>
          <w:rFonts w:ascii="Times New Roman" w:eastAsiaTheme="minorEastAsia" w:hAnsi="Times New Roman" w:cs="Times New Roman"/>
          <w:sz w:val="24"/>
          <w:szCs w:val="24"/>
          <w:lang w:eastAsia="pl-PL"/>
        </w:rPr>
        <w:t>………………</w:t>
      </w:r>
    </w:p>
    <w:p w14:paraId="2E95E561" w14:textId="61C65331" w:rsidR="0017419D" w:rsidRPr="00420A35" w:rsidRDefault="0017419D" w:rsidP="0017419D">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r w:rsidR="00EC62C0" w:rsidRPr="00420A35">
        <w:rPr>
          <w:rFonts w:ascii="Times New Roman" w:eastAsiaTheme="minorEastAsia" w:hAnsi="Times New Roman" w:cs="Times New Roman"/>
          <w:sz w:val="24"/>
          <w:szCs w:val="24"/>
          <w:lang w:eastAsia="pl-PL"/>
        </w:rPr>
        <w:t>b/ wykonawca:</w:t>
      </w:r>
      <w:r w:rsidR="00EC62C0" w:rsidRPr="00420A35">
        <w:rPr>
          <w:rFonts w:ascii="Times New Roman" w:eastAsiaTheme="minorEastAsia" w:hAnsi="Times New Roman" w:cs="Times New Roman"/>
          <w:sz w:val="24"/>
          <w:szCs w:val="24"/>
          <w:lang w:eastAsia="pl-PL"/>
        </w:rPr>
        <w:tab/>
      </w:r>
      <w:r w:rsidR="00AC743A">
        <w:rPr>
          <w:rFonts w:ascii="Times New Roman" w:eastAsiaTheme="minorEastAsia" w:hAnsi="Times New Roman" w:cs="Times New Roman"/>
          <w:sz w:val="24"/>
          <w:szCs w:val="24"/>
          <w:lang w:eastAsia="pl-PL"/>
        </w:rPr>
        <w:t>……………………………………………………………</w:t>
      </w:r>
      <w:r w:rsidRPr="00420A35">
        <w:rPr>
          <w:rFonts w:ascii="Times New Roman" w:eastAsiaTheme="minorEastAsia" w:hAnsi="Times New Roman" w:cs="Times New Roman"/>
          <w:sz w:val="24"/>
          <w:szCs w:val="24"/>
          <w:lang w:eastAsia="pl-PL"/>
        </w:rPr>
        <w:t>…………………………</w:t>
      </w:r>
    </w:p>
    <w:p w14:paraId="4E3CB7E0" w14:textId="485E61EB" w:rsidR="00EC62C0" w:rsidRPr="00420A35" w:rsidRDefault="0017419D" w:rsidP="00DE2AE6">
      <w:pPr>
        <w:pStyle w:val="Akapitzlist"/>
        <w:numPr>
          <w:ilvl w:val="1"/>
          <w:numId w:val="44"/>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w </w:t>
      </w:r>
      <w:r w:rsidR="00EC62C0" w:rsidRPr="00420A35">
        <w:rPr>
          <w:rFonts w:ascii="Times New Roman" w:eastAsiaTheme="minorEastAsia" w:hAnsi="Times New Roman" w:cs="Times New Roman"/>
          <w:sz w:val="24"/>
          <w:szCs w:val="24"/>
          <w:lang w:eastAsia="pl-PL"/>
        </w:rPr>
        <w:t>zgłoszeniu awarii lub wady Uprawniony kwalifikuje kategorię awarii/wady wg w/w kategorii.</w:t>
      </w:r>
    </w:p>
    <w:p w14:paraId="0A66DD3A" w14:textId="6640C65D" w:rsidR="00EC62C0" w:rsidRPr="00420A35" w:rsidRDefault="00EC62C0" w:rsidP="00DE2AE6">
      <w:pPr>
        <w:pStyle w:val="Akapitzlist"/>
        <w:numPr>
          <w:ilvl w:val="1"/>
          <w:numId w:val="44"/>
        </w:num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Dokonujący zgłoszenia sporządza notatkę z przeprowadzonej rozmowy z Gwarantem.</w:t>
      </w:r>
    </w:p>
    <w:p w14:paraId="2741AD2C" w14:textId="0952F6EC"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Zarówno Uprawniony jak i Gwarant sporządzą wykaz osób upoważnionych do kontaktów, przekazywania, przyjmowania zgłoszeń o awariach lub wadach i potwierdzania przyjęcia zgłoszenia o awariach czy wadach.</w:t>
      </w:r>
    </w:p>
    <w:p w14:paraId="1D9D462E" w14:textId="7574CF46"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Wszelka komunikacja pomiędzy stronami potwierdzona zostanie w formie pisemnej na żądanie drugiej strony lub przy braku potwierdzenia jednej ze stron. Wszelkie pisma skierowane do:</w:t>
      </w:r>
    </w:p>
    <w:p w14:paraId="359A1A58" w14:textId="2C33E2FC" w:rsidR="00EC62C0" w:rsidRPr="00420A35" w:rsidRDefault="0017419D"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r w:rsidR="00EC62C0" w:rsidRPr="00420A35">
        <w:rPr>
          <w:rFonts w:ascii="Times New Roman" w:eastAsiaTheme="minorEastAsia" w:hAnsi="Times New Roman" w:cs="Times New Roman"/>
          <w:sz w:val="24"/>
          <w:szCs w:val="24"/>
          <w:lang w:eastAsia="pl-PL"/>
        </w:rPr>
        <w:t>a)</w:t>
      </w:r>
      <w:r w:rsidR="00EC62C0" w:rsidRPr="00420A35">
        <w:rPr>
          <w:rFonts w:ascii="Times New Roman" w:eastAsiaTheme="minorEastAsia" w:hAnsi="Times New Roman" w:cs="Times New Roman"/>
          <w:sz w:val="24"/>
          <w:szCs w:val="24"/>
          <w:lang w:eastAsia="pl-PL"/>
        </w:rPr>
        <w:tab/>
        <w:t>Uprawnionego należy wysyłać na adres:</w:t>
      </w:r>
      <w:r w:rsidR="00420A35">
        <w:rPr>
          <w:rFonts w:ascii="Times New Roman" w:eastAsiaTheme="minorEastAsia" w:hAnsi="Times New Roman" w:cs="Times New Roman"/>
          <w:sz w:val="24"/>
          <w:szCs w:val="24"/>
          <w:lang w:eastAsia="pl-PL"/>
        </w:rPr>
        <w:t xml:space="preserve"> …………………………</w:t>
      </w:r>
      <w:r w:rsidRPr="00420A35">
        <w:rPr>
          <w:rFonts w:ascii="Times New Roman" w:eastAsiaTheme="minorEastAsia" w:hAnsi="Times New Roman" w:cs="Times New Roman"/>
          <w:sz w:val="24"/>
          <w:szCs w:val="24"/>
          <w:lang w:eastAsia="pl-PL"/>
        </w:rPr>
        <w:t>……………………………</w:t>
      </w:r>
      <w:r w:rsidR="00EC62C0" w:rsidRPr="00420A35">
        <w:rPr>
          <w:rFonts w:ascii="Times New Roman" w:eastAsiaTheme="minorEastAsia" w:hAnsi="Times New Roman" w:cs="Times New Roman"/>
          <w:sz w:val="24"/>
          <w:szCs w:val="24"/>
          <w:lang w:eastAsia="pl-PL"/>
        </w:rPr>
        <w:tab/>
      </w:r>
    </w:p>
    <w:p w14:paraId="73F16E51" w14:textId="5D979AC3" w:rsidR="00EC62C0" w:rsidRPr="00420A35" w:rsidRDefault="0017419D"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r w:rsidR="00EC62C0" w:rsidRPr="00420A35">
        <w:rPr>
          <w:rFonts w:ascii="Times New Roman" w:eastAsiaTheme="minorEastAsia" w:hAnsi="Times New Roman" w:cs="Times New Roman"/>
          <w:sz w:val="24"/>
          <w:szCs w:val="24"/>
          <w:lang w:eastAsia="pl-PL"/>
        </w:rPr>
        <w:t>b)</w:t>
      </w:r>
      <w:r w:rsidR="00EC62C0" w:rsidRPr="00420A35">
        <w:rPr>
          <w:rFonts w:ascii="Times New Roman" w:eastAsiaTheme="minorEastAsia" w:hAnsi="Times New Roman" w:cs="Times New Roman"/>
          <w:sz w:val="24"/>
          <w:szCs w:val="24"/>
          <w:lang w:eastAsia="pl-PL"/>
        </w:rPr>
        <w:tab/>
        <w:t>Wykonawcy należy wysyłać na adres:</w:t>
      </w:r>
      <w:r w:rsidR="00EC62C0" w:rsidRPr="00420A35">
        <w:rPr>
          <w:rFonts w:ascii="Times New Roman" w:eastAsiaTheme="minorEastAsia" w:hAnsi="Times New Roman" w:cs="Times New Roman"/>
          <w:sz w:val="24"/>
          <w:szCs w:val="24"/>
          <w:lang w:eastAsia="pl-PL"/>
        </w:rPr>
        <w:tab/>
      </w:r>
      <w:r w:rsidRPr="00420A35">
        <w:rPr>
          <w:rFonts w:ascii="Times New Roman" w:eastAsiaTheme="minorEastAsia" w:hAnsi="Times New Roman" w:cs="Times New Roman"/>
          <w:sz w:val="24"/>
          <w:szCs w:val="24"/>
          <w:lang w:eastAsia="pl-PL"/>
        </w:rPr>
        <w:t>………………………………………………</w:t>
      </w:r>
    </w:p>
    <w:p w14:paraId="10221D27" w14:textId="7F1423B0"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lastRenderedPageBreak/>
        <w:t>zmianach w danych adresowych, strony obowiązane są informować się niezwłocznie, nie później niż 7 dni od chwili zaistnienia zmian, pod rygorem uznania wysłania korespondencji pod ostatnio znany adres za skutecznie doręczoną.</w:t>
      </w:r>
    </w:p>
    <w:p w14:paraId="07C5213C" w14:textId="735F96ED"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Gwarant jest obowiązany w terminie 7 dni od daty złożenia wniosku o upadłość lub likwidację powiadomić na piśmie o tym fakcie Uprawnionego.</w:t>
      </w:r>
    </w:p>
    <w:p w14:paraId="6E20110E" w14:textId="7AA4621C"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 sprawach nieuregulowanych niniejszą Kartą Gwarancyjną zastosowanie mają odpowiednie przepisy prawa polskiego, w szczególności Kodeksu Cywilnego.</w:t>
      </w:r>
    </w:p>
    <w:p w14:paraId="5F3B2CE3" w14:textId="57D65651"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Niniejsza Karta Gwarancyjna jest integralną częścią Umowy.</w:t>
      </w:r>
    </w:p>
    <w:p w14:paraId="7C35E265" w14:textId="4223AA45" w:rsidR="00EC62C0" w:rsidRPr="00420A35" w:rsidRDefault="00EC62C0" w:rsidP="00DE2AE6">
      <w:pPr>
        <w:pStyle w:val="Akapitzlist"/>
        <w:numPr>
          <w:ilvl w:val="0"/>
          <w:numId w:val="44"/>
        </w:numPr>
        <w:spacing w:after="0"/>
        <w:ind w:left="284"/>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Wszelkie zmiany niniejszej Karty Gwarancyjnej wymagają formy pisemnej pod rygorem nieważności.</w:t>
      </w:r>
    </w:p>
    <w:p w14:paraId="4E0123C9" w14:textId="77777777" w:rsidR="00E5525C" w:rsidRPr="00420A35" w:rsidRDefault="00E5525C"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p>
    <w:p w14:paraId="3A3B260B" w14:textId="276D3040" w:rsidR="00EC62C0" w:rsidRPr="00420A35" w:rsidRDefault="00E5525C" w:rsidP="00EC62C0">
      <w:pPr>
        <w:spacing w:after="0"/>
        <w:jc w:val="both"/>
        <w:rPr>
          <w:rFonts w:ascii="Times New Roman" w:eastAsiaTheme="minorEastAsia" w:hAnsi="Times New Roman" w:cs="Times New Roman"/>
          <w:sz w:val="24"/>
          <w:szCs w:val="24"/>
          <w:lang w:eastAsia="pl-PL"/>
        </w:rPr>
      </w:pPr>
      <w:r w:rsidRPr="00420A35">
        <w:rPr>
          <w:rFonts w:ascii="Times New Roman" w:eastAsiaTheme="minorEastAsia" w:hAnsi="Times New Roman" w:cs="Times New Roman"/>
          <w:sz w:val="24"/>
          <w:szCs w:val="24"/>
          <w:lang w:eastAsia="pl-PL"/>
        </w:rPr>
        <w:t xml:space="preserve">                                                                                                                                                                                 </w:t>
      </w:r>
      <w:r w:rsidR="00EC62C0" w:rsidRPr="00420A35">
        <w:rPr>
          <w:rFonts w:ascii="Times New Roman" w:eastAsiaTheme="minorEastAsia" w:hAnsi="Times New Roman" w:cs="Times New Roman"/>
          <w:sz w:val="24"/>
          <w:szCs w:val="24"/>
          <w:lang w:eastAsia="pl-PL"/>
        </w:rPr>
        <w:tab/>
      </w:r>
    </w:p>
    <w:p w14:paraId="29888667" w14:textId="03452359" w:rsidR="00507692" w:rsidRPr="00420A35" w:rsidRDefault="00444C3E" w:rsidP="00444C3E">
      <w:pPr>
        <w:tabs>
          <w:tab w:val="left" w:pos="8387"/>
        </w:tabs>
        <w:spacing w:after="0"/>
        <w:ind w:firstLine="708"/>
        <w:jc w:val="both"/>
        <w:rPr>
          <w:rFonts w:ascii="Times New Roman" w:hAnsi="Times New Roman" w:cs="Times New Roman"/>
          <w:sz w:val="24"/>
          <w:szCs w:val="24"/>
        </w:rPr>
      </w:pPr>
      <w:r w:rsidRPr="00420A35">
        <w:rPr>
          <w:rFonts w:ascii="Times New Roman" w:hAnsi="Times New Roman" w:cs="Times New Roman"/>
          <w:sz w:val="24"/>
          <w:szCs w:val="24"/>
        </w:rPr>
        <w:t xml:space="preserve">Uprawniony z tytułu gwarancji: </w:t>
      </w:r>
      <w:r w:rsidRPr="00420A35">
        <w:rPr>
          <w:rFonts w:ascii="Times New Roman" w:hAnsi="Times New Roman" w:cs="Times New Roman"/>
          <w:sz w:val="24"/>
          <w:szCs w:val="24"/>
        </w:rPr>
        <w:tab/>
        <w:t>Gwarant:</w:t>
      </w:r>
    </w:p>
    <w:sectPr w:rsidR="00507692" w:rsidRPr="00420A35" w:rsidSect="00EC62C0">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95B8A" w14:textId="77777777" w:rsidR="00336536" w:rsidRDefault="00336536" w:rsidP="00FE6C49">
      <w:pPr>
        <w:spacing w:after="0" w:line="240" w:lineRule="auto"/>
      </w:pPr>
      <w:r>
        <w:separator/>
      </w:r>
    </w:p>
  </w:endnote>
  <w:endnote w:type="continuationSeparator" w:id="0">
    <w:p w14:paraId="26465AD0" w14:textId="77777777" w:rsidR="00336536" w:rsidRDefault="00336536" w:rsidP="00F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4239" w14:textId="77777777" w:rsidR="00BC2AF2" w:rsidRDefault="00BC2AF2">
    <w:pPr>
      <w:rPr>
        <w:sz w:val="2"/>
        <w:szCs w:val="2"/>
      </w:rPr>
    </w:pPr>
    <w:r>
      <w:rPr>
        <w:noProof/>
        <w:lang w:eastAsia="pl-PL"/>
      </w:rPr>
      <mc:AlternateContent>
        <mc:Choice Requires="wps">
          <w:drawing>
            <wp:anchor distT="0" distB="0" distL="63500" distR="63500" simplePos="0" relativeHeight="251664384" behindDoc="1" locked="0" layoutInCell="1" allowOverlap="1" wp14:anchorId="490FCEDE" wp14:editId="7E7FF888">
              <wp:simplePos x="0" y="0"/>
              <wp:positionH relativeFrom="page">
                <wp:posOffset>6002655</wp:posOffset>
              </wp:positionH>
              <wp:positionV relativeFrom="page">
                <wp:posOffset>10153015</wp:posOffset>
              </wp:positionV>
              <wp:extent cx="51435" cy="109220"/>
              <wp:effectExtent l="1905" t="0" r="3810" b="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32DD" w14:textId="77777777" w:rsidR="00BC2AF2" w:rsidRDefault="00BC2AF2">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FCEDE" id="_x0000_t202" coordsize="21600,21600" o:spt="202" path="m,l,21600r21600,l21600,xe">
              <v:stroke joinstyle="miter"/>
              <v:path gradientshapeok="t" o:connecttype="rect"/>
            </v:shapetype>
            <v:shape id="Pole tekstowe 22" o:spid="_x0000_s1027" type="#_x0000_t202" style="position:absolute;margin-left:472.65pt;margin-top:799.45pt;width:4.05pt;height:8.6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" filled="f" stroked="f">
              <v:textbox style="mso-fit-shape-to-text:t" inset="0,0,0,0">
                <w:txbxContent>
                  <w:p w14:paraId="780932DD" w14:textId="77777777" w:rsidR="00BC2AF2" w:rsidRDefault="00BC2AF2">
                    <w:pPr>
                      <w:pStyle w:val="Headerorfooter1"/>
                      <w:shd w:val="clear" w:color="auto" w:fill="auto"/>
                      <w:spacing w:line="240" w:lineRule="auto"/>
                    </w:pPr>
                  </w:p>
                </w:txbxContent>
              </v:textbox>
              <w10:wrap anchorx="page" anchory="page"/>
            </v:shape>
          </w:pict>
        </mc:Fallback>
      </mc:AlternateContent>
    </w:r>
    <w:r>
      <w:rPr>
        <w:noProof/>
        <w:lang w:eastAsia="pl-PL"/>
      </w:rPr>
      <mc:AlternateContent>
        <mc:Choice Requires="wps">
          <w:drawing>
            <wp:anchor distT="0" distB="0" distL="114300" distR="114300" simplePos="0" relativeHeight="251665408" behindDoc="0" locked="0" layoutInCell="0" allowOverlap="1" wp14:anchorId="0E6E6A1A" wp14:editId="3CE9221D">
              <wp:simplePos x="0" y="0"/>
              <wp:positionH relativeFrom="page">
                <wp:posOffset>897255</wp:posOffset>
              </wp:positionH>
              <wp:positionV relativeFrom="page">
                <wp:posOffset>9812655</wp:posOffset>
              </wp:positionV>
              <wp:extent cx="5763895" cy="0"/>
              <wp:effectExtent l="11430" t="11430" r="15875" b="762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8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D0917" id="_x0000_t32" coordsize="21600,21600" o:spt="32" o:oned="t" path="m,l21600,21600e" filled="f">
              <v:path arrowok="t" fillok="f" o:connecttype="none"/>
              <o:lock v:ext="edit" shapetype="t"/>
            </v:shapetype>
            <v:shape id="Łącznik prosty ze strzałką 21" o:spid="_x0000_s1026" type="#_x0000_t32" style="position:absolute;margin-left:70.65pt;margin-top:772.65pt;width:453.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" o:allowincell="f"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687001"/>
      <w:docPartObj>
        <w:docPartGallery w:val="Page Numbers (Bottom of Page)"/>
        <w:docPartUnique/>
      </w:docPartObj>
    </w:sdtPr>
    <w:sdtEndPr/>
    <w:sdtContent>
      <w:p w14:paraId="60081E1B" w14:textId="3B8CB14B" w:rsidR="00BC2AF2" w:rsidRDefault="00BC2AF2">
        <w:pPr>
          <w:pStyle w:val="Stopka"/>
          <w:jc w:val="right"/>
        </w:pPr>
        <w:r>
          <w:fldChar w:fldCharType="begin"/>
        </w:r>
        <w:r>
          <w:instrText>PAGE   \* MERGEFORMAT</w:instrText>
        </w:r>
        <w:r>
          <w:fldChar w:fldCharType="separate"/>
        </w:r>
        <w:r w:rsidR="007E04A8">
          <w:rPr>
            <w:noProof/>
          </w:rPr>
          <w:t>2</w:t>
        </w:r>
        <w:r>
          <w:fldChar w:fldCharType="end"/>
        </w:r>
      </w:p>
    </w:sdtContent>
  </w:sdt>
  <w:p w14:paraId="16EB2FA2" w14:textId="1A2A338B" w:rsidR="00BC2AF2" w:rsidRDefault="00BC2AF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A7FD" w14:textId="77777777" w:rsidR="00336536" w:rsidRDefault="00336536" w:rsidP="00FE6C49">
      <w:pPr>
        <w:spacing w:after="0" w:line="240" w:lineRule="auto"/>
      </w:pPr>
      <w:r>
        <w:separator/>
      </w:r>
    </w:p>
  </w:footnote>
  <w:footnote w:type="continuationSeparator" w:id="0">
    <w:p w14:paraId="63C53C7F" w14:textId="77777777" w:rsidR="00336536" w:rsidRDefault="00336536" w:rsidP="00FE6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6C4B798"/>
    <w:lvl w:ilvl="0">
      <w:start w:val="2"/>
      <w:numFmt w:val="decimal"/>
      <w:lvlText w:val="%1."/>
      <w:lvlJc w:val="left"/>
      <w:pPr>
        <w:ind w:left="0" w:firstLine="0"/>
      </w:pPr>
      <w:rPr>
        <w:rFonts w:asciiTheme="minorHAnsi" w:hAnsiTheme="minorHAnsi" w:cstheme="minorHAnsi"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0B"/>
    <w:multiLevelType w:val="multilevel"/>
    <w:tmpl w:val="79E8212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5" w15:restartNumberingAfterBreak="0">
    <w:nsid w:val="0000000D"/>
    <w:multiLevelType w:val="multilevel"/>
    <w:tmpl w:val="E64CA56C"/>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6" w15:restartNumberingAfterBreak="0">
    <w:nsid w:val="0000000F"/>
    <w:multiLevelType w:val="multilevel"/>
    <w:tmpl w:val="508471D4"/>
    <w:lvl w:ilvl="0">
      <w:start w:val="50"/>
      <w:numFmt w:val="lowerRoman"/>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2">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3">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4">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5">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6">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7">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lvl w:ilvl="8">
      <w:start w:val="50"/>
      <w:numFmt w:val="lowerRoman"/>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7" w15:restartNumberingAfterBreak="0">
    <w:nsid w:val="00000011"/>
    <w:multiLevelType w:val="multilevel"/>
    <w:tmpl w:val="1AAA34F8"/>
    <w:lvl w:ilvl="0">
      <w:start w:val="2"/>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15:restartNumberingAfterBreak="0">
    <w:nsid w:val="00000013"/>
    <w:multiLevelType w:val="multilevel"/>
    <w:tmpl w:val="478A07E6"/>
    <w:lvl w:ilvl="0">
      <w:start w:val="1"/>
      <w:numFmt w:val="decimal"/>
      <w:lvlText w:val="6.%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15:restartNumberingAfterBreak="0">
    <w:nsid w:val="00000015"/>
    <w:multiLevelType w:val="multilevel"/>
    <w:tmpl w:val="00000014"/>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15:restartNumberingAfterBreak="0">
    <w:nsid w:val="00000017"/>
    <w:multiLevelType w:val="multilevel"/>
    <w:tmpl w:val="F7B6984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15:restartNumberingAfterBreak="0">
    <w:nsid w:val="00000019"/>
    <w:multiLevelType w:val="multilevel"/>
    <w:tmpl w:val="A874F1EE"/>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15:restartNumberingAfterBreak="0">
    <w:nsid w:val="0000001B"/>
    <w:multiLevelType w:val="multilevel"/>
    <w:tmpl w:val="D1CC328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15:restartNumberingAfterBreak="0">
    <w:nsid w:val="0000001D"/>
    <w:multiLevelType w:val="multilevel"/>
    <w:tmpl w:val="B96E4AB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15:restartNumberingAfterBreak="0">
    <w:nsid w:val="0000001F"/>
    <w:multiLevelType w:val="multilevel"/>
    <w:tmpl w:val="0000001E"/>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15:restartNumberingAfterBreak="0">
    <w:nsid w:val="00000021"/>
    <w:multiLevelType w:val="multilevel"/>
    <w:tmpl w:val="A8EE609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15:restartNumberingAfterBreak="0">
    <w:nsid w:val="00000025"/>
    <w:multiLevelType w:val="multilevel"/>
    <w:tmpl w:val="BAC23F76"/>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15:restartNumberingAfterBreak="0">
    <w:nsid w:val="00000027"/>
    <w:multiLevelType w:val="multilevel"/>
    <w:tmpl w:val="0152FE5C"/>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15:restartNumberingAfterBreak="0">
    <w:nsid w:val="00000029"/>
    <w:multiLevelType w:val="multilevel"/>
    <w:tmpl w:val="475C104C"/>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15:restartNumberingAfterBreak="0">
    <w:nsid w:val="0000002B"/>
    <w:multiLevelType w:val="multilevel"/>
    <w:tmpl w:val="C882D63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15:restartNumberingAfterBreak="0">
    <w:nsid w:val="0000002D"/>
    <w:multiLevelType w:val="multilevel"/>
    <w:tmpl w:val="0000002C"/>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15:restartNumberingAfterBreak="0">
    <w:nsid w:val="00000031"/>
    <w:multiLevelType w:val="multilevel"/>
    <w:tmpl w:val="8C6A629A"/>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15:restartNumberingAfterBreak="0">
    <w:nsid w:val="00000033"/>
    <w:multiLevelType w:val="multilevel"/>
    <w:tmpl w:val="6ECAD206"/>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15:restartNumberingAfterBreak="0">
    <w:nsid w:val="00000035"/>
    <w:multiLevelType w:val="multilevel"/>
    <w:tmpl w:val="910E49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5" w15:restartNumberingAfterBreak="0">
    <w:nsid w:val="00000037"/>
    <w:multiLevelType w:val="multilevel"/>
    <w:tmpl w:val="7AC43CD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6" w15:restartNumberingAfterBreak="0">
    <w:nsid w:val="00000039"/>
    <w:multiLevelType w:val="multilevel"/>
    <w:tmpl w:val="EDB281C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7" w15:restartNumberingAfterBreak="0">
    <w:nsid w:val="0000003B"/>
    <w:multiLevelType w:val="multilevel"/>
    <w:tmpl w:val="6114D0B0"/>
    <w:lvl w:ilvl="0">
      <w:start w:val="1"/>
      <w:numFmt w:val="lowerLetter"/>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8" w15:restartNumberingAfterBreak="0">
    <w:nsid w:val="0000003D"/>
    <w:multiLevelType w:val="multilevel"/>
    <w:tmpl w:val="205CE0EC"/>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9" w15:restartNumberingAfterBreak="0">
    <w:nsid w:val="0000003F"/>
    <w:multiLevelType w:val="multilevel"/>
    <w:tmpl w:val="B7D047B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0" w15:restartNumberingAfterBreak="0">
    <w:nsid w:val="00000041"/>
    <w:multiLevelType w:val="multilevel"/>
    <w:tmpl w:val="1DAA446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1" w15:restartNumberingAfterBreak="0">
    <w:nsid w:val="00000043"/>
    <w:multiLevelType w:val="multilevel"/>
    <w:tmpl w:val="40F44EF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2" w15:restartNumberingAfterBreak="0">
    <w:nsid w:val="00000045"/>
    <w:multiLevelType w:val="multilevel"/>
    <w:tmpl w:val="21DC4828"/>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3" w15:restartNumberingAfterBreak="0">
    <w:nsid w:val="00000047"/>
    <w:multiLevelType w:val="multilevel"/>
    <w:tmpl w:val="00000046"/>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4" w15:restartNumberingAfterBreak="0">
    <w:nsid w:val="00000049"/>
    <w:multiLevelType w:val="multilevel"/>
    <w:tmpl w:val="00000048"/>
    <w:lvl w:ilvl="0">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5" w15:restartNumberingAfterBreak="0">
    <w:nsid w:val="0000004F"/>
    <w:multiLevelType w:val="multilevel"/>
    <w:tmpl w:val="DD72D7E0"/>
    <w:lvl w:ilvl="0">
      <w:start w:val="7"/>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1">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36" w15:restartNumberingAfterBreak="0">
    <w:nsid w:val="00000051"/>
    <w:multiLevelType w:val="multilevel"/>
    <w:tmpl w:val="60F4F92E"/>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7" w15:restartNumberingAfterBreak="0">
    <w:nsid w:val="00000053"/>
    <w:multiLevelType w:val="multilevel"/>
    <w:tmpl w:val="52A4D5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8" w15:restartNumberingAfterBreak="0">
    <w:nsid w:val="00000055"/>
    <w:multiLevelType w:val="multilevel"/>
    <w:tmpl w:val="0A64F472"/>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9" w15:restartNumberingAfterBreak="0">
    <w:nsid w:val="00000057"/>
    <w:multiLevelType w:val="multilevel"/>
    <w:tmpl w:val="2F38D44C"/>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0" w15:restartNumberingAfterBreak="0">
    <w:nsid w:val="00000059"/>
    <w:multiLevelType w:val="multilevel"/>
    <w:tmpl w:val="DFE2951A"/>
    <w:lvl w:ilvl="0">
      <w:start w:val="1"/>
      <w:numFmt w:val="lowerLetter"/>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1" w15:restartNumberingAfterBreak="0">
    <w:nsid w:val="0000005B"/>
    <w:multiLevelType w:val="multilevel"/>
    <w:tmpl w:val="0000005A"/>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2" w15:restartNumberingAfterBreak="0">
    <w:nsid w:val="0000005D"/>
    <w:multiLevelType w:val="multilevel"/>
    <w:tmpl w:val="63702DB8"/>
    <w:lvl w:ilvl="0">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2">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3">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4">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5">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6">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7">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lvl w:ilvl="8">
      <w:start w:val="3"/>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19"/>
        <w:szCs w:val="19"/>
        <w:u w:val="none"/>
      </w:rPr>
    </w:lvl>
  </w:abstractNum>
  <w:abstractNum w:abstractNumId="43" w15:restartNumberingAfterBreak="0">
    <w:nsid w:val="0000005F"/>
    <w:multiLevelType w:val="multilevel"/>
    <w:tmpl w:val="90AC7D3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4" w15:restartNumberingAfterBreak="0">
    <w:nsid w:val="00000061"/>
    <w:multiLevelType w:val="multilevel"/>
    <w:tmpl w:val="08945C3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5" w15:restartNumberingAfterBreak="0">
    <w:nsid w:val="00000065"/>
    <w:multiLevelType w:val="multilevel"/>
    <w:tmpl w:val="2EE2FAE2"/>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46" w15:restartNumberingAfterBreak="0">
    <w:nsid w:val="01FA0E96"/>
    <w:multiLevelType w:val="hybridMultilevel"/>
    <w:tmpl w:val="633C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1C046D"/>
    <w:multiLevelType w:val="multilevel"/>
    <w:tmpl w:val="296450CA"/>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48" w15:restartNumberingAfterBreak="0">
    <w:nsid w:val="161B3F11"/>
    <w:multiLevelType w:val="multilevel"/>
    <w:tmpl w:val="AED0F1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9" w15:restartNumberingAfterBreak="0">
    <w:nsid w:val="208D791F"/>
    <w:multiLevelType w:val="hybridMultilevel"/>
    <w:tmpl w:val="69E61794"/>
    <w:lvl w:ilvl="0" w:tplc="156661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2A250C46"/>
    <w:multiLevelType w:val="multilevel"/>
    <w:tmpl w:val="0B5AC2D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57C2156"/>
    <w:multiLevelType w:val="multilevel"/>
    <w:tmpl w:val="521E9A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D050968"/>
    <w:multiLevelType w:val="multilevel"/>
    <w:tmpl w:val="58E810AE"/>
    <w:lvl w:ilvl="0">
      <w:start w:val="1"/>
      <w:numFmt w:val="decimal"/>
      <w:lvlText w:val="%1"/>
      <w:lvlJc w:val="left"/>
      <w:pPr>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D700946"/>
    <w:multiLevelType w:val="multilevel"/>
    <w:tmpl w:val="D102BFEE"/>
    <w:lvl w:ilvl="0">
      <w:start w:val="9"/>
      <w:numFmt w:val="decimal"/>
      <w:lvlText w:val="%1."/>
      <w:lvlJc w:val="left"/>
      <w:pPr>
        <w:ind w:left="360" w:hanging="360"/>
      </w:pPr>
      <w:rPr>
        <w:rFonts w:hint="default"/>
        <w:color w:val="000000"/>
      </w:rPr>
    </w:lvl>
    <w:lvl w:ilvl="1">
      <w:start w:val="2"/>
      <w:numFmt w:val="decimal"/>
      <w:lvlText w:val="%1.%2."/>
      <w:lvlJc w:val="left"/>
      <w:pPr>
        <w:ind w:left="680" w:hanging="360"/>
      </w:pPr>
      <w:rPr>
        <w:rFonts w:hint="default"/>
        <w:color w:val="000000"/>
      </w:rPr>
    </w:lvl>
    <w:lvl w:ilvl="2">
      <w:start w:val="1"/>
      <w:numFmt w:val="decimal"/>
      <w:lvlText w:val="%1.%2.%3."/>
      <w:lvlJc w:val="left"/>
      <w:pPr>
        <w:ind w:left="1360" w:hanging="720"/>
      </w:pPr>
      <w:rPr>
        <w:rFonts w:hint="default"/>
        <w:color w:val="000000"/>
      </w:rPr>
    </w:lvl>
    <w:lvl w:ilvl="3">
      <w:start w:val="1"/>
      <w:numFmt w:val="decimal"/>
      <w:lvlText w:val="%1.%2.%3.%4."/>
      <w:lvlJc w:val="left"/>
      <w:pPr>
        <w:ind w:left="1680" w:hanging="720"/>
      </w:pPr>
      <w:rPr>
        <w:rFonts w:hint="default"/>
        <w:color w:val="000000"/>
      </w:rPr>
    </w:lvl>
    <w:lvl w:ilvl="4">
      <w:start w:val="1"/>
      <w:numFmt w:val="decimal"/>
      <w:lvlText w:val="%1.%2.%3.%4.%5."/>
      <w:lvlJc w:val="left"/>
      <w:pPr>
        <w:ind w:left="2360" w:hanging="1080"/>
      </w:pPr>
      <w:rPr>
        <w:rFonts w:hint="default"/>
        <w:color w:val="000000"/>
      </w:rPr>
    </w:lvl>
    <w:lvl w:ilvl="5">
      <w:start w:val="1"/>
      <w:numFmt w:val="decimal"/>
      <w:lvlText w:val="%1.%2.%3.%4.%5.%6."/>
      <w:lvlJc w:val="left"/>
      <w:pPr>
        <w:ind w:left="2680" w:hanging="1080"/>
      </w:pPr>
      <w:rPr>
        <w:rFonts w:hint="default"/>
        <w:color w:val="000000"/>
      </w:rPr>
    </w:lvl>
    <w:lvl w:ilvl="6">
      <w:start w:val="1"/>
      <w:numFmt w:val="decimal"/>
      <w:lvlText w:val="%1.%2.%3.%4.%5.%6.%7."/>
      <w:lvlJc w:val="left"/>
      <w:pPr>
        <w:ind w:left="3360" w:hanging="1440"/>
      </w:pPr>
      <w:rPr>
        <w:rFonts w:hint="default"/>
        <w:color w:val="000000"/>
      </w:rPr>
    </w:lvl>
    <w:lvl w:ilvl="7">
      <w:start w:val="1"/>
      <w:numFmt w:val="decimal"/>
      <w:lvlText w:val="%1.%2.%3.%4.%5.%6.%7.%8."/>
      <w:lvlJc w:val="left"/>
      <w:pPr>
        <w:ind w:left="3680" w:hanging="1440"/>
      </w:pPr>
      <w:rPr>
        <w:rFonts w:hint="default"/>
        <w:color w:val="000000"/>
      </w:rPr>
    </w:lvl>
    <w:lvl w:ilvl="8">
      <w:start w:val="1"/>
      <w:numFmt w:val="decimal"/>
      <w:lvlText w:val="%1.%2.%3.%4.%5.%6.%7.%8.%9."/>
      <w:lvlJc w:val="left"/>
      <w:pPr>
        <w:ind w:left="4360" w:hanging="1800"/>
      </w:pPr>
      <w:rPr>
        <w:rFonts w:hint="default"/>
        <w:color w:val="000000"/>
      </w:rPr>
    </w:lvl>
  </w:abstractNum>
  <w:abstractNum w:abstractNumId="54" w15:restartNumberingAfterBreak="0">
    <w:nsid w:val="4EEB45FD"/>
    <w:multiLevelType w:val="hybridMultilevel"/>
    <w:tmpl w:val="B8DC5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702B1A"/>
    <w:multiLevelType w:val="hybridMultilevel"/>
    <w:tmpl w:val="DD6884DC"/>
    <w:lvl w:ilvl="0" w:tplc="B2CE1068">
      <w:start w:val="1"/>
      <w:numFmt w:val="lowerLetter"/>
      <w:lvlText w:val="%1)"/>
      <w:lvlJc w:val="left"/>
      <w:pPr>
        <w:ind w:left="1102" w:hanging="360"/>
      </w:pPr>
      <w:rPr>
        <w:rFonts w:hint="default"/>
      </w:rPr>
    </w:lvl>
    <w:lvl w:ilvl="1" w:tplc="04150019" w:tentative="1">
      <w:start w:val="1"/>
      <w:numFmt w:val="lowerLetter"/>
      <w:lvlText w:val="%2."/>
      <w:lvlJc w:val="left"/>
      <w:pPr>
        <w:ind w:left="1822" w:hanging="360"/>
      </w:pPr>
    </w:lvl>
    <w:lvl w:ilvl="2" w:tplc="0415001B" w:tentative="1">
      <w:start w:val="1"/>
      <w:numFmt w:val="lowerRoman"/>
      <w:lvlText w:val="%3."/>
      <w:lvlJc w:val="right"/>
      <w:pPr>
        <w:ind w:left="2542" w:hanging="180"/>
      </w:pPr>
    </w:lvl>
    <w:lvl w:ilvl="3" w:tplc="0415000F" w:tentative="1">
      <w:start w:val="1"/>
      <w:numFmt w:val="decimal"/>
      <w:lvlText w:val="%4."/>
      <w:lvlJc w:val="left"/>
      <w:pPr>
        <w:ind w:left="3262" w:hanging="360"/>
      </w:pPr>
    </w:lvl>
    <w:lvl w:ilvl="4" w:tplc="04150019" w:tentative="1">
      <w:start w:val="1"/>
      <w:numFmt w:val="lowerLetter"/>
      <w:lvlText w:val="%5."/>
      <w:lvlJc w:val="left"/>
      <w:pPr>
        <w:ind w:left="3982" w:hanging="360"/>
      </w:pPr>
    </w:lvl>
    <w:lvl w:ilvl="5" w:tplc="0415001B" w:tentative="1">
      <w:start w:val="1"/>
      <w:numFmt w:val="lowerRoman"/>
      <w:lvlText w:val="%6."/>
      <w:lvlJc w:val="right"/>
      <w:pPr>
        <w:ind w:left="4702" w:hanging="180"/>
      </w:pPr>
    </w:lvl>
    <w:lvl w:ilvl="6" w:tplc="0415000F" w:tentative="1">
      <w:start w:val="1"/>
      <w:numFmt w:val="decimal"/>
      <w:lvlText w:val="%7."/>
      <w:lvlJc w:val="left"/>
      <w:pPr>
        <w:ind w:left="5422" w:hanging="360"/>
      </w:pPr>
    </w:lvl>
    <w:lvl w:ilvl="7" w:tplc="04150019" w:tentative="1">
      <w:start w:val="1"/>
      <w:numFmt w:val="lowerLetter"/>
      <w:lvlText w:val="%8."/>
      <w:lvlJc w:val="left"/>
      <w:pPr>
        <w:ind w:left="6142" w:hanging="360"/>
      </w:pPr>
    </w:lvl>
    <w:lvl w:ilvl="8" w:tplc="0415001B" w:tentative="1">
      <w:start w:val="1"/>
      <w:numFmt w:val="lowerRoman"/>
      <w:lvlText w:val="%9."/>
      <w:lvlJc w:val="right"/>
      <w:pPr>
        <w:ind w:left="6862" w:hanging="180"/>
      </w:pPr>
    </w:lvl>
  </w:abstractNum>
  <w:abstractNum w:abstractNumId="56" w15:restartNumberingAfterBreak="0">
    <w:nsid w:val="638527C7"/>
    <w:multiLevelType w:val="hybridMultilevel"/>
    <w:tmpl w:val="21788474"/>
    <w:lvl w:ilvl="0" w:tplc="B46E82B8">
      <w:start w:val="1"/>
      <w:numFmt w:val="lowerLetter"/>
      <w:lvlText w:val="%1)"/>
      <w:lvlJc w:val="left"/>
      <w:pPr>
        <w:ind w:left="1065" w:hanging="705"/>
      </w:pPr>
      <w:rPr>
        <w:rFonts w:hint="default"/>
      </w:rPr>
    </w:lvl>
    <w:lvl w:ilvl="1" w:tplc="04150011">
      <w:start w:val="1"/>
      <w:numFmt w:val="decimal"/>
      <w:lvlText w:val="%2)"/>
      <w:lvlJc w:val="left"/>
      <w:pPr>
        <w:ind w:left="785" w:hanging="360"/>
      </w:pPr>
      <w:rPr>
        <w:rFonts w:hint="default"/>
      </w:rPr>
    </w:lvl>
    <w:lvl w:ilvl="2" w:tplc="EFD8C734">
      <w:start w:val="12"/>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9C71A6"/>
    <w:multiLevelType w:val="multilevel"/>
    <w:tmpl w:val="00FCFA90"/>
    <w:lvl w:ilvl="0">
      <w:start w:val="1"/>
      <w:numFmt w:val="decimal"/>
      <w:lvlText w:val="%1."/>
      <w:lvlJc w:val="left"/>
      <w:pPr>
        <w:ind w:left="501" w:hanging="360"/>
      </w:pPr>
      <w:rPr>
        <w:b w:val="0"/>
        <w:bCs w:val="0"/>
      </w:rPr>
    </w:lvl>
    <w:lvl w:ilvl="1">
      <w:start w:val="2"/>
      <w:numFmt w:val="decimal"/>
      <w:isLgl/>
      <w:lvlText w:val="%1.%2"/>
      <w:lvlJc w:val="left"/>
      <w:pPr>
        <w:ind w:left="502" w:hanging="360"/>
      </w:pPr>
      <w:rPr>
        <w:rFonts w:hint="default"/>
        <w:u w:val="none"/>
      </w:rPr>
    </w:lvl>
    <w:lvl w:ilvl="2">
      <w:start w:val="1"/>
      <w:numFmt w:val="decimal"/>
      <w:isLgl/>
      <w:lvlText w:val="%1.%2.%3"/>
      <w:lvlJc w:val="left"/>
      <w:pPr>
        <w:ind w:left="861" w:hanging="720"/>
      </w:pPr>
      <w:rPr>
        <w:rFonts w:hint="default"/>
        <w:u w:val="none"/>
      </w:rPr>
    </w:lvl>
    <w:lvl w:ilvl="3">
      <w:start w:val="1"/>
      <w:numFmt w:val="decimal"/>
      <w:isLgl/>
      <w:lvlText w:val="%1.%2.%3.%4"/>
      <w:lvlJc w:val="left"/>
      <w:pPr>
        <w:ind w:left="861" w:hanging="720"/>
      </w:pPr>
      <w:rPr>
        <w:rFonts w:hint="default"/>
        <w:u w:val="none"/>
      </w:rPr>
    </w:lvl>
    <w:lvl w:ilvl="4">
      <w:start w:val="1"/>
      <w:numFmt w:val="decimal"/>
      <w:isLgl/>
      <w:lvlText w:val="%1.%2.%3.%4.%5"/>
      <w:lvlJc w:val="left"/>
      <w:pPr>
        <w:ind w:left="1221" w:hanging="1080"/>
      </w:pPr>
      <w:rPr>
        <w:rFonts w:hint="default"/>
        <w:u w:val="none"/>
      </w:rPr>
    </w:lvl>
    <w:lvl w:ilvl="5">
      <w:start w:val="1"/>
      <w:numFmt w:val="decimal"/>
      <w:isLgl/>
      <w:lvlText w:val="%1.%2.%3.%4.%5.%6"/>
      <w:lvlJc w:val="left"/>
      <w:pPr>
        <w:ind w:left="1221" w:hanging="1080"/>
      </w:pPr>
      <w:rPr>
        <w:rFonts w:hint="default"/>
        <w:u w:val="none"/>
      </w:rPr>
    </w:lvl>
    <w:lvl w:ilvl="6">
      <w:start w:val="1"/>
      <w:numFmt w:val="decimal"/>
      <w:isLgl/>
      <w:lvlText w:val="%1.%2.%3.%4.%5.%6.%7"/>
      <w:lvlJc w:val="left"/>
      <w:pPr>
        <w:ind w:left="1581" w:hanging="1440"/>
      </w:pPr>
      <w:rPr>
        <w:rFonts w:hint="default"/>
        <w:u w:val="none"/>
      </w:rPr>
    </w:lvl>
    <w:lvl w:ilvl="7">
      <w:start w:val="1"/>
      <w:numFmt w:val="decimal"/>
      <w:isLgl/>
      <w:lvlText w:val="%1.%2.%3.%4.%5.%6.%7.%8"/>
      <w:lvlJc w:val="left"/>
      <w:pPr>
        <w:ind w:left="1581" w:hanging="1440"/>
      </w:pPr>
      <w:rPr>
        <w:rFonts w:hint="default"/>
        <w:u w:val="none"/>
      </w:rPr>
    </w:lvl>
    <w:lvl w:ilvl="8">
      <w:start w:val="1"/>
      <w:numFmt w:val="decimal"/>
      <w:isLgl/>
      <w:lvlText w:val="%1.%2.%3.%4.%5.%6.%7.%8.%9"/>
      <w:lvlJc w:val="left"/>
      <w:pPr>
        <w:ind w:left="1581" w:hanging="1440"/>
      </w:pPr>
      <w:rPr>
        <w:rFonts w:hint="default"/>
        <w:u w:val="none"/>
      </w:rPr>
    </w:lvl>
  </w:abstractNum>
  <w:abstractNum w:abstractNumId="58" w15:restartNumberingAfterBreak="0">
    <w:nsid w:val="76294F26"/>
    <w:multiLevelType w:val="multilevel"/>
    <w:tmpl w:val="1BD2A4C8"/>
    <w:lvl w:ilvl="0">
      <w:start w:val="1"/>
      <w:numFmt w:val="decimal"/>
      <w:lvlText w:val="%1)"/>
      <w:lvlJc w:val="left"/>
      <w:pPr>
        <w:ind w:left="720" w:hanging="360"/>
      </w:p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58"/>
  </w:num>
  <w:num w:numId="48">
    <w:abstractNumId w:val="56"/>
  </w:num>
  <w:num w:numId="49">
    <w:abstractNumId w:val="51"/>
  </w:num>
  <w:num w:numId="50">
    <w:abstractNumId w:val="55"/>
  </w:num>
  <w:num w:numId="51">
    <w:abstractNumId w:val="57"/>
  </w:num>
  <w:num w:numId="52">
    <w:abstractNumId w:val="46"/>
  </w:num>
  <w:num w:numId="53">
    <w:abstractNumId w:val="54"/>
  </w:num>
  <w:num w:numId="54">
    <w:abstractNumId w:val="47"/>
  </w:num>
  <w:num w:numId="55">
    <w:abstractNumId w:val="53"/>
  </w:num>
  <w:num w:numId="56">
    <w:abstractNumId w:val="48"/>
  </w:num>
  <w:num w:numId="57">
    <w:abstractNumId w:val="52"/>
  </w:num>
  <w:num w:numId="58">
    <w:abstractNumId w:val="49"/>
  </w:num>
  <w:num w:numId="59">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9D"/>
    <w:rsid w:val="00010066"/>
    <w:rsid w:val="00041891"/>
    <w:rsid w:val="000C07CB"/>
    <w:rsid w:val="000E4D23"/>
    <w:rsid w:val="001129EA"/>
    <w:rsid w:val="00151A8C"/>
    <w:rsid w:val="0017419D"/>
    <w:rsid w:val="001823BD"/>
    <w:rsid w:val="00185127"/>
    <w:rsid w:val="001870A8"/>
    <w:rsid w:val="001C56F5"/>
    <w:rsid w:val="001F5ACA"/>
    <w:rsid w:val="00247AB7"/>
    <w:rsid w:val="002B312D"/>
    <w:rsid w:val="002B5F12"/>
    <w:rsid w:val="002D5DDC"/>
    <w:rsid w:val="00336536"/>
    <w:rsid w:val="00336E03"/>
    <w:rsid w:val="00353EFE"/>
    <w:rsid w:val="00361F52"/>
    <w:rsid w:val="0038784E"/>
    <w:rsid w:val="00391EB0"/>
    <w:rsid w:val="003A1B3E"/>
    <w:rsid w:val="003B3F1F"/>
    <w:rsid w:val="00420002"/>
    <w:rsid w:val="00420A35"/>
    <w:rsid w:val="004326CD"/>
    <w:rsid w:val="00444C3E"/>
    <w:rsid w:val="0049650E"/>
    <w:rsid w:val="004A2D96"/>
    <w:rsid w:val="004E52FC"/>
    <w:rsid w:val="00507692"/>
    <w:rsid w:val="00527626"/>
    <w:rsid w:val="005316FC"/>
    <w:rsid w:val="00581822"/>
    <w:rsid w:val="00585BF6"/>
    <w:rsid w:val="00596F6E"/>
    <w:rsid w:val="005A18C0"/>
    <w:rsid w:val="005C673D"/>
    <w:rsid w:val="00623D3F"/>
    <w:rsid w:val="006338C2"/>
    <w:rsid w:val="00654B64"/>
    <w:rsid w:val="00677485"/>
    <w:rsid w:val="006A73F2"/>
    <w:rsid w:val="006B0290"/>
    <w:rsid w:val="00712C22"/>
    <w:rsid w:val="007574AD"/>
    <w:rsid w:val="00773738"/>
    <w:rsid w:val="007B25CB"/>
    <w:rsid w:val="007D10C9"/>
    <w:rsid w:val="007E04A8"/>
    <w:rsid w:val="008437A8"/>
    <w:rsid w:val="008563A8"/>
    <w:rsid w:val="008A4E70"/>
    <w:rsid w:val="008D2FAB"/>
    <w:rsid w:val="008D437E"/>
    <w:rsid w:val="008F1CB5"/>
    <w:rsid w:val="009332FD"/>
    <w:rsid w:val="00943BC4"/>
    <w:rsid w:val="00950225"/>
    <w:rsid w:val="00963ADE"/>
    <w:rsid w:val="009740F1"/>
    <w:rsid w:val="0098069D"/>
    <w:rsid w:val="00984226"/>
    <w:rsid w:val="00995FFB"/>
    <w:rsid w:val="009A46C4"/>
    <w:rsid w:val="009A7366"/>
    <w:rsid w:val="00A62E8E"/>
    <w:rsid w:val="00A76BA1"/>
    <w:rsid w:val="00A87E80"/>
    <w:rsid w:val="00AB0844"/>
    <w:rsid w:val="00AC743A"/>
    <w:rsid w:val="00AD1D90"/>
    <w:rsid w:val="00B003FC"/>
    <w:rsid w:val="00B27BAC"/>
    <w:rsid w:val="00B91DFC"/>
    <w:rsid w:val="00BC2AF2"/>
    <w:rsid w:val="00BE5EDB"/>
    <w:rsid w:val="00C14CF4"/>
    <w:rsid w:val="00C3045C"/>
    <w:rsid w:val="00C40E46"/>
    <w:rsid w:val="00C700D8"/>
    <w:rsid w:val="00CE364C"/>
    <w:rsid w:val="00CF71BC"/>
    <w:rsid w:val="00D32D0B"/>
    <w:rsid w:val="00D65B70"/>
    <w:rsid w:val="00D722D1"/>
    <w:rsid w:val="00D936CC"/>
    <w:rsid w:val="00DC396D"/>
    <w:rsid w:val="00DE2AE6"/>
    <w:rsid w:val="00DF02B7"/>
    <w:rsid w:val="00DF7B95"/>
    <w:rsid w:val="00E04BC8"/>
    <w:rsid w:val="00E20D39"/>
    <w:rsid w:val="00E21F06"/>
    <w:rsid w:val="00E2787B"/>
    <w:rsid w:val="00E5525C"/>
    <w:rsid w:val="00E832BF"/>
    <w:rsid w:val="00E97A2A"/>
    <w:rsid w:val="00EC3AA8"/>
    <w:rsid w:val="00EC62C0"/>
    <w:rsid w:val="00ED7922"/>
    <w:rsid w:val="00F02892"/>
    <w:rsid w:val="00F658BB"/>
    <w:rsid w:val="00FB1440"/>
    <w:rsid w:val="00FB4BBE"/>
    <w:rsid w:val="00FE6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E32F"/>
  <w15:docId w15:val="{D4DC9526-C47E-4170-958D-2CADF120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erorfooter">
    <w:name w:val="Header or footer_"/>
    <w:basedOn w:val="Domylnaczcionkaakapitu"/>
    <w:link w:val="Headerorfooter1"/>
    <w:uiPriority w:val="99"/>
    <w:locked/>
    <w:rsid w:val="00FE6C49"/>
    <w:rPr>
      <w:rFonts w:ascii="Arial" w:hAnsi="Arial" w:cs="Arial"/>
      <w:sz w:val="15"/>
      <w:szCs w:val="15"/>
      <w:shd w:val="clear" w:color="auto" w:fill="FFFFFF"/>
    </w:rPr>
  </w:style>
  <w:style w:type="character" w:customStyle="1" w:styleId="Headerorfooter0">
    <w:name w:val="Header or footer"/>
    <w:basedOn w:val="Headerorfooter"/>
    <w:uiPriority w:val="99"/>
    <w:rsid w:val="00FE6C49"/>
    <w:rPr>
      <w:rFonts w:ascii="Arial" w:hAnsi="Arial" w:cs="Arial"/>
      <w:sz w:val="15"/>
      <w:szCs w:val="15"/>
      <w:shd w:val="clear" w:color="auto" w:fill="FFFFFF"/>
    </w:rPr>
  </w:style>
  <w:style w:type="character" w:customStyle="1" w:styleId="Bodytext2Exact">
    <w:name w:val="Body text (2) Exact"/>
    <w:basedOn w:val="Domylnaczcionkaakapitu"/>
    <w:uiPriority w:val="99"/>
    <w:rsid w:val="00FE6C49"/>
    <w:rPr>
      <w:rFonts w:ascii="Arial" w:hAnsi="Arial" w:cs="Arial"/>
      <w:sz w:val="19"/>
      <w:szCs w:val="19"/>
      <w:u w:val="none"/>
    </w:rPr>
  </w:style>
  <w:style w:type="character" w:customStyle="1" w:styleId="Bodytext2">
    <w:name w:val="Body text (2)_"/>
    <w:basedOn w:val="Domylnaczcionkaakapitu"/>
    <w:link w:val="Bodytext21"/>
    <w:uiPriority w:val="99"/>
    <w:locked/>
    <w:rsid w:val="00FE6C49"/>
    <w:rPr>
      <w:rFonts w:ascii="Arial" w:hAnsi="Arial" w:cs="Arial"/>
      <w:sz w:val="19"/>
      <w:szCs w:val="19"/>
      <w:shd w:val="clear" w:color="auto" w:fill="FFFFFF"/>
    </w:rPr>
  </w:style>
  <w:style w:type="paragraph" w:customStyle="1" w:styleId="Headerorfooter1">
    <w:name w:val="Header or footer1"/>
    <w:basedOn w:val="Normalny"/>
    <w:link w:val="Headerorfooter"/>
    <w:uiPriority w:val="99"/>
    <w:rsid w:val="00FE6C49"/>
    <w:pPr>
      <w:widowControl w:val="0"/>
      <w:shd w:val="clear" w:color="auto" w:fill="FFFFFF"/>
      <w:spacing w:after="0" w:line="168" w:lineRule="exact"/>
    </w:pPr>
    <w:rPr>
      <w:rFonts w:ascii="Arial" w:hAnsi="Arial" w:cs="Arial"/>
      <w:sz w:val="15"/>
      <w:szCs w:val="15"/>
    </w:rPr>
  </w:style>
  <w:style w:type="paragraph" w:customStyle="1" w:styleId="Bodytext21">
    <w:name w:val="Body text (2)1"/>
    <w:basedOn w:val="Normalny"/>
    <w:link w:val="Bodytext2"/>
    <w:uiPriority w:val="99"/>
    <w:rsid w:val="00FE6C49"/>
    <w:pPr>
      <w:widowControl w:val="0"/>
      <w:shd w:val="clear" w:color="auto" w:fill="FFFFFF"/>
      <w:spacing w:after="0" w:line="212" w:lineRule="exact"/>
      <w:ind w:hanging="600"/>
    </w:pPr>
    <w:rPr>
      <w:rFonts w:ascii="Arial" w:hAnsi="Arial" w:cs="Arial"/>
      <w:sz w:val="19"/>
      <w:szCs w:val="19"/>
    </w:rPr>
  </w:style>
  <w:style w:type="paragraph" w:styleId="Stopka">
    <w:name w:val="footer"/>
    <w:basedOn w:val="Normalny"/>
    <w:link w:val="StopkaZnak"/>
    <w:uiPriority w:val="99"/>
    <w:unhideWhenUsed/>
    <w:rsid w:val="00FE6C49"/>
    <w:pPr>
      <w:widowControl w:val="0"/>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uiPriority w:val="99"/>
    <w:rsid w:val="00FE6C49"/>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E6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C49"/>
  </w:style>
  <w:style w:type="paragraph" w:styleId="Akapitzlist">
    <w:name w:val="List Paragraph"/>
    <w:basedOn w:val="Normalny"/>
    <w:uiPriority w:val="34"/>
    <w:qFormat/>
    <w:rsid w:val="00596F6E"/>
    <w:pPr>
      <w:ind w:left="720"/>
      <w:contextualSpacing/>
    </w:pPr>
  </w:style>
  <w:style w:type="character" w:customStyle="1" w:styleId="Bodytext5">
    <w:name w:val="Body text (5)_"/>
    <w:link w:val="Bodytext50"/>
    <w:uiPriority w:val="99"/>
    <w:locked/>
    <w:rsid w:val="00F658BB"/>
    <w:rPr>
      <w:sz w:val="14"/>
      <w:szCs w:val="14"/>
      <w:shd w:val="clear" w:color="auto" w:fill="FFFFFF"/>
    </w:rPr>
  </w:style>
  <w:style w:type="paragraph" w:customStyle="1" w:styleId="Bodytext50">
    <w:name w:val="Body text (5)"/>
    <w:basedOn w:val="Normalny"/>
    <w:link w:val="Bodytext5"/>
    <w:uiPriority w:val="99"/>
    <w:rsid w:val="00F658BB"/>
    <w:pPr>
      <w:widowControl w:val="0"/>
      <w:shd w:val="clear" w:color="auto" w:fill="FFFFFF"/>
      <w:spacing w:after="0" w:line="187" w:lineRule="exact"/>
      <w:ind w:hanging="280"/>
    </w:pPr>
    <w:rPr>
      <w:sz w:val="14"/>
      <w:szCs w:val="14"/>
    </w:rPr>
  </w:style>
  <w:style w:type="paragraph" w:styleId="Tekstdymka">
    <w:name w:val="Balloon Text"/>
    <w:basedOn w:val="Normalny"/>
    <w:link w:val="TekstdymkaZnak"/>
    <w:uiPriority w:val="99"/>
    <w:semiHidden/>
    <w:unhideWhenUsed/>
    <w:rsid w:val="001C56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F5"/>
    <w:rPr>
      <w:rFonts w:ascii="Tahoma" w:hAnsi="Tahoma" w:cs="Tahoma"/>
      <w:sz w:val="16"/>
      <w:szCs w:val="16"/>
    </w:rPr>
  </w:style>
  <w:style w:type="character" w:customStyle="1" w:styleId="Heading2">
    <w:name w:val="Heading #2_"/>
    <w:link w:val="Heading20"/>
    <w:rsid w:val="000C07CB"/>
    <w:rPr>
      <w:b/>
      <w:bCs/>
      <w:sz w:val="21"/>
      <w:szCs w:val="21"/>
      <w:shd w:val="clear" w:color="auto" w:fill="FFFFFF"/>
    </w:rPr>
  </w:style>
  <w:style w:type="paragraph" w:customStyle="1" w:styleId="Heading20">
    <w:name w:val="Heading #2"/>
    <w:basedOn w:val="Normalny"/>
    <w:link w:val="Heading2"/>
    <w:rsid w:val="000C07CB"/>
    <w:pPr>
      <w:widowControl w:val="0"/>
      <w:shd w:val="clear" w:color="auto" w:fill="FFFFFF"/>
      <w:spacing w:before="240" w:after="480" w:line="232" w:lineRule="exact"/>
      <w:ind w:hanging="1860"/>
      <w:jc w:val="both"/>
      <w:outlineLvl w:val="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D45-667A-443C-9CAB-E300500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9911</Words>
  <Characters>59468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Grabiwoda</dc:creator>
  <cp:lastModifiedBy>Renata Grabiwoda</cp:lastModifiedBy>
  <cp:revision>3</cp:revision>
  <cp:lastPrinted>2021-02-25T12:33:00Z</cp:lastPrinted>
  <dcterms:created xsi:type="dcterms:W3CDTF">2021-02-25T12:56:00Z</dcterms:created>
  <dcterms:modified xsi:type="dcterms:W3CDTF">2021-04-07T05:43:00Z</dcterms:modified>
</cp:coreProperties>
</file>