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2F80A4BD" w:rsidR="00FE6C49" w:rsidRPr="00281EA4"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281EA4">
        <w:rPr>
          <w:rFonts w:eastAsia="Times New Roman" w:cstheme="minorHAnsi"/>
          <w:b/>
          <w:bCs/>
          <w:sz w:val="32"/>
          <w:szCs w:val="32"/>
          <w:lang w:eastAsia="pl-PL"/>
        </w:rPr>
        <w:t>Umowa nr</w:t>
      </w:r>
      <w:r w:rsidR="005D7D84" w:rsidRPr="00281EA4">
        <w:rPr>
          <w:rFonts w:eastAsia="Times New Roman" w:cstheme="minorHAnsi"/>
          <w:b/>
          <w:bCs/>
          <w:sz w:val="32"/>
          <w:szCs w:val="32"/>
          <w:lang w:eastAsia="pl-PL"/>
        </w:rPr>
        <w:t xml:space="preserve"> </w:t>
      </w:r>
      <w:r w:rsidR="00667E0D">
        <w:rPr>
          <w:rFonts w:eastAsia="Times New Roman" w:cstheme="minorHAnsi"/>
          <w:b/>
          <w:bCs/>
          <w:sz w:val="32"/>
          <w:szCs w:val="32"/>
          <w:lang w:eastAsia="pl-PL"/>
        </w:rPr>
        <w:t>ZP</w:t>
      </w:r>
      <w:r w:rsidR="005D7D84" w:rsidRPr="00281EA4">
        <w:rPr>
          <w:rFonts w:eastAsia="Times New Roman" w:cstheme="minorHAnsi"/>
          <w:b/>
          <w:bCs/>
          <w:sz w:val="32"/>
          <w:szCs w:val="32"/>
          <w:lang w:eastAsia="pl-PL"/>
        </w:rPr>
        <w:t>……….</w:t>
      </w:r>
    </w:p>
    <w:p w14:paraId="2ABA22F2" w14:textId="77777777" w:rsidR="00B673CC" w:rsidRPr="00281EA4"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281EA4" w:rsidRDefault="005D7D84" w:rsidP="00B434C3">
      <w:pPr>
        <w:widowControl w:val="0"/>
        <w:spacing w:after="0" w:line="240" w:lineRule="auto"/>
        <w:jc w:val="center"/>
        <w:rPr>
          <w:rFonts w:eastAsia="Times New Roman" w:cstheme="minorHAnsi"/>
          <w:b/>
          <w:bCs/>
          <w:sz w:val="28"/>
          <w:szCs w:val="28"/>
          <w:lang w:eastAsia="pl-PL"/>
        </w:rPr>
      </w:pPr>
    </w:p>
    <w:p w14:paraId="239CCB25" w14:textId="33DF9B1E"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zawarta w dniu</w:t>
      </w:r>
      <w:r w:rsidR="005D7D84" w:rsidRPr="00281EA4">
        <w:rPr>
          <w:rFonts w:eastAsia="Times New Roman" w:cstheme="minorHAnsi"/>
          <w:lang w:eastAsia="pl-PL"/>
        </w:rPr>
        <w:t xml:space="preserve"> </w:t>
      </w:r>
      <w:r w:rsidRPr="00281EA4">
        <w:rPr>
          <w:rFonts w:eastAsia="Times New Roman" w:cstheme="minorHAnsi"/>
          <w:lang w:eastAsia="pl-PL"/>
        </w:rPr>
        <w:t xml:space="preserve"> ……</w:t>
      </w:r>
      <w:r w:rsidR="005D7D84" w:rsidRPr="00281EA4">
        <w:rPr>
          <w:rFonts w:eastAsia="Times New Roman" w:cstheme="minorHAnsi"/>
          <w:lang w:eastAsia="pl-PL"/>
        </w:rPr>
        <w:t>……..</w:t>
      </w:r>
      <w:r w:rsidRPr="00281EA4">
        <w:rPr>
          <w:rFonts w:eastAsia="Times New Roman" w:cstheme="minorHAnsi"/>
          <w:lang w:eastAsia="pl-PL"/>
        </w:rPr>
        <w:t>……</w:t>
      </w:r>
      <w:r w:rsidR="005D7D84" w:rsidRPr="00281EA4">
        <w:rPr>
          <w:rFonts w:eastAsia="Times New Roman" w:cstheme="minorHAnsi"/>
          <w:lang w:eastAsia="pl-PL"/>
        </w:rPr>
        <w:t xml:space="preserve"> </w:t>
      </w:r>
      <w:r w:rsidRPr="00281EA4">
        <w:rPr>
          <w:rFonts w:eastAsia="Times New Roman" w:cstheme="minorHAnsi"/>
          <w:lang w:eastAsia="pl-PL"/>
        </w:rPr>
        <w:t>202</w:t>
      </w:r>
      <w:r w:rsidR="007B5A86" w:rsidRPr="00281EA4">
        <w:rPr>
          <w:rFonts w:eastAsia="Times New Roman" w:cstheme="minorHAnsi"/>
          <w:lang w:eastAsia="pl-PL"/>
        </w:rPr>
        <w:t>2</w:t>
      </w:r>
      <w:r w:rsidR="005D7D84" w:rsidRPr="00281EA4">
        <w:rPr>
          <w:rFonts w:eastAsia="Times New Roman" w:cstheme="minorHAnsi"/>
          <w:lang w:eastAsia="pl-PL"/>
        </w:rPr>
        <w:t xml:space="preserve"> roku</w:t>
      </w:r>
      <w:r w:rsidRPr="00281EA4">
        <w:rPr>
          <w:rFonts w:eastAsia="Times New Roman" w:cstheme="minorHAnsi"/>
          <w:lang w:eastAsia="pl-PL"/>
        </w:rPr>
        <w:t>, pomiędzy</w:t>
      </w:r>
      <w:r w:rsidR="005D7D84" w:rsidRPr="00281EA4">
        <w:rPr>
          <w:rFonts w:eastAsia="Times New Roman" w:cstheme="minorHAnsi"/>
          <w:lang w:eastAsia="pl-PL"/>
        </w:rPr>
        <w:t>:</w:t>
      </w:r>
    </w:p>
    <w:p w14:paraId="1DC254FC" w14:textId="7C126BF1" w:rsidR="005D7D84"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b/>
          <w:bCs/>
          <w:lang w:eastAsia="pl-PL"/>
        </w:rPr>
        <w:t>Gminą Pińczów</w:t>
      </w:r>
      <w:r w:rsidRPr="00281EA4">
        <w:rPr>
          <w:rFonts w:eastAsia="Times New Roman" w:cstheme="minorHAnsi"/>
          <w:lang w:eastAsia="pl-PL"/>
        </w:rPr>
        <w:t xml:space="preserve"> z siedzibą ul. 3 Maja 10, 28-400 Pińczów, NIP 662-176-15-14, REGON 291009840, reprezentowaną przez Burmistrza Miasta i Gminy Pińczów mgr inż. Włodzimierza Baduraka,  przy kontrasygnacie Skarbnika </w:t>
      </w:r>
      <w:r w:rsidR="007B768B" w:rsidRPr="00281EA4">
        <w:rPr>
          <w:rFonts w:eastAsia="Times New Roman" w:cstheme="minorHAnsi"/>
          <w:lang w:eastAsia="pl-PL"/>
        </w:rPr>
        <w:t xml:space="preserve">                                       </w:t>
      </w:r>
      <w:r w:rsidRPr="00281EA4">
        <w:rPr>
          <w:rFonts w:eastAsia="Times New Roman" w:cstheme="minorHAnsi"/>
          <w:lang w:eastAsia="pl-PL"/>
        </w:rPr>
        <w:t xml:space="preserve">– mgr Mirosławy Wiśniewskiej, </w:t>
      </w:r>
    </w:p>
    <w:p w14:paraId="574620C5" w14:textId="7FC0F784" w:rsidR="00FE6C49" w:rsidRPr="00281EA4" w:rsidRDefault="00FE6C49" w:rsidP="00B434C3">
      <w:pPr>
        <w:widowControl w:val="0"/>
        <w:spacing w:after="0" w:line="240" w:lineRule="auto"/>
        <w:jc w:val="both"/>
        <w:rPr>
          <w:rFonts w:eastAsia="Times New Roman" w:cstheme="minorHAnsi"/>
          <w:i/>
          <w:iCs/>
          <w:lang w:eastAsia="pl-PL"/>
        </w:rPr>
      </w:pPr>
      <w:r w:rsidRPr="00281EA4">
        <w:rPr>
          <w:rFonts w:eastAsia="Times New Roman" w:cstheme="minorHAnsi"/>
          <w:lang w:eastAsia="pl-PL"/>
        </w:rPr>
        <w:t>zwan</w:t>
      </w:r>
      <w:r w:rsidR="005D7D84"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Zamawiającym</w:t>
      </w:r>
      <w:r w:rsidRPr="00281EA4">
        <w:rPr>
          <w:rFonts w:eastAsia="Times New Roman" w:cstheme="minorHAnsi"/>
          <w:i/>
          <w:iCs/>
          <w:lang w:eastAsia="pl-PL"/>
        </w:rPr>
        <w:t xml:space="preserve">, </w:t>
      </w:r>
    </w:p>
    <w:p w14:paraId="386401BB" w14:textId="356516EE" w:rsidR="00FE6C49" w:rsidRPr="00281EA4" w:rsidRDefault="00FE6C49" w:rsidP="00F21311">
      <w:pPr>
        <w:widowControl w:val="0"/>
        <w:tabs>
          <w:tab w:val="left" w:pos="708"/>
          <w:tab w:val="left" w:pos="4245"/>
        </w:tabs>
        <w:spacing w:after="0" w:line="240" w:lineRule="auto"/>
        <w:rPr>
          <w:rFonts w:eastAsia="Times New Roman" w:cstheme="minorHAnsi"/>
          <w:lang w:eastAsia="pl-PL"/>
        </w:rPr>
      </w:pPr>
      <w:r w:rsidRPr="00281EA4">
        <w:rPr>
          <w:rFonts w:eastAsia="Times New Roman" w:cstheme="minorHAnsi"/>
          <w:lang w:eastAsia="pl-PL"/>
        </w:rPr>
        <w:t>a</w:t>
      </w:r>
      <w:r w:rsidRPr="00281EA4">
        <w:rPr>
          <w:rFonts w:eastAsia="Times New Roman" w:cstheme="minorHAnsi"/>
          <w:lang w:eastAsia="pl-PL"/>
        </w:rPr>
        <w:tab/>
      </w:r>
      <w:r w:rsidR="00F21311" w:rsidRPr="00281EA4">
        <w:rPr>
          <w:rFonts w:eastAsia="Times New Roman" w:cstheme="minorHAnsi"/>
          <w:lang w:eastAsia="pl-PL"/>
        </w:rPr>
        <w:tab/>
      </w:r>
    </w:p>
    <w:p w14:paraId="6FA32671" w14:textId="64FEE43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w:t>
      </w:r>
      <w:r w:rsidR="00DC114F" w:rsidRPr="00281EA4">
        <w:rPr>
          <w:rFonts w:eastAsia="Times New Roman" w:cstheme="minorHAnsi"/>
          <w:lang w:eastAsia="pl-PL"/>
        </w:rPr>
        <w:t xml:space="preserve">z siedzibą w ………………………………………………………………………………. , wpisaną do rejestru </w:t>
      </w:r>
      <w:r w:rsidR="005D5A1F" w:rsidRPr="00281EA4">
        <w:rPr>
          <w:rFonts w:eastAsia="Times New Roman" w:cstheme="minorHAnsi"/>
          <w:lang w:eastAsia="pl-PL"/>
        </w:rPr>
        <w:t>……………………</w:t>
      </w:r>
      <w:r w:rsidR="00DC114F" w:rsidRPr="00281EA4">
        <w:rPr>
          <w:rFonts w:eastAsia="Times New Roman" w:cstheme="minorHAnsi"/>
          <w:lang w:eastAsia="pl-PL"/>
        </w:rPr>
        <w:t>……………………………………….</w:t>
      </w:r>
      <w:r w:rsidRPr="00281EA4">
        <w:rPr>
          <w:rFonts w:eastAsia="Times New Roman" w:cstheme="minorHAnsi"/>
          <w:lang w:eastAsia="pl-PL"/>
        </w:rPr>
        <w:t xml:space="preserve">  NIP: .....................................................</w:t>
      </w:r>
    </w:p>
    <w:p w14:paraId="6106B024" w14:textId="34D5C4F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reprezentowan</w:t>
      </w:r>
      <w:r w:rsidR="00DC114F" w:rsidRPr="00281EA4">
        <w:rPr>
          <w:rFonts w:eastAsia="Times New Roman" w:cstheme="minorHAnsi"/>
          <w:lang w:eastAsia="pl-PL"/>
        </w:rPr>
        <w:t>ą</w:t>
      </w:r>
      <w:r w:rsidRPr="00281EA4">
        <w:rPr>
          <w:rFonts w:eastAsia="Times New Roman" w:cstheme="minorHAnsi"/>
          <w:lang w:eastAsia="pl-PL"/>
        </w:rPr>
        <w:t xml:space="preserve"> przez :</w:t>
      </w:r>
    </w:p>
    <w:p w14:paraId="58A02EEA" w14:textId="77777777"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  .............................. </w:t>
      </w:r>
    </w:p>
    <w:p w14:paraId="1434BF0C" w14:textId="2A38D6A0" w:rsidR="00FE6C49" w:rsidRPr="00281EA4" w:rsidRDefault="00FE6C49" w:rsidP="00B434C3">
      <w:pPr>
        <w:widowControl w:val="0"/>
        <w:spacing w:after="0" w:line="240" w:lineRule="auto"/>
        <w:rPr>
          <w:rFonts w:eastAsia="Times New Roman" w:cstheme="minorHAnsi"/>
          <w:i/>
          <w:iCs/>
          <w:lang w:eastAsia="pl-PL"/>
        </w:rPr>
      </w:pPr>
      <w:r w:rsidRPr="00281EA4">
        <w:rPr>
          <w:rFonts w:eastAsia="Times New Roman" w:cstheme="minorHAnsi"/>
          <w:lang w:eastAsia="pl-PL"/>
        </w:rPr>
        <w:t>zwan</w:t>
      </w:r>
      <w:r w:rsidR="00DC114F"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Wykonawcą</w:t>
      </w:r>
      <w:r w:rsidRPr="00281EA4">
        <w:rPr>
          <w:rFonts w:eastAsia="Times New Roman" w:cstheme="minorHAnsi"/>
          <w:i/>
          <w:iCs/>
          <w:lang w:eastAsia="pl-PL"/>
        </w:rPr>
        <w:t>.</w:t>
      </w:r>
    </w:p>
    <w:p w14:paraId="0A565330" w14:textId="5B44801C" w:rsidR="00FE6C49" w:rsidRPr="00281EA4" w:rsidRDefault="00FE6C49" w:rsidP="00B434C3">
      <w:pPr>
        <w:widowControl w:val="0"/>
        <w:spacing w:after="0" w:line="240" w:lineRule="auto"/>
        <w:rPr>
          <w:rFonts w:eastAsia="Times New Roman" w:cstheme="minorHAnsi"/>
          <w:lang w:eastAsia="pl-PL"/>
        </w:rPr>
      </w:pPr>
    </w:p>
    <w:p w14:paraId="4DE56258" w14:textId="6F564862" w:rsidR="00FE6C49"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w wyniku przeprowadzonego postępowania o udzielenie zamówienia publicznego w trybie podstawowym bez negocjacji</w:t>
      </w:r>
      <w:r w:rsidR="00571D79" w:rsidRPr="00281EA4">
        <w:rPr>
          <w:rFonts w:eastAsia="Times New Roman" w:cstheme="minorHAnsi"/>
          <w:lang w:eastAsia="pl-PL"/>
        </w:rPr>
        <w:t>,</w:t>
      </w:r>
      <w:r w:rsidR="009A7366" w:rsidRPr="00281EA4">
        <w:rPr>
          <w:rFonts w:eastAsia="Times New Roman" w:cstheme="minorHAnsi"/>
          <w:lang w:eastAsia="pl-PL"/>
        </w:rPr>
        <w:t xml:space="preserve"> zgodnie z </w:t>
      </w:r>
      <w:r w:rsidR="009A7366" w:rsidRPr="00281EA4">
        <w:rPr>
          <w:rFonts w:cstheme="minorHAnsi"/>
        </w:rPr>
        <w:t>ustawą z dnia 11 września 2019 r</w:t>
      </w:r>
      <w:r w:rsidR="00B33E4F" w:rsidRPr="00281EA4">
        <w:rPr>
          <w:rFonts w:cstheme="minorHAnsi"/>
        </w:rPr>
        <w:t>oku</w:t>
      </w:r>
      <w:r w:rsidR="009A7366" w:rsidRPr="00281EA4">
        <w:rPr>
          <w:rFonts w:cstheme="minorHAnsi"/>
        </w:rPr>
        <w:t xml:space="preserve"> (</w:t>
      </w:r>
      <w:r w:rsidR="00662885" w:rsidRPr="00281EA4">
        <w:rPr>
          <w:rFonts w:cstheme="minorHAnsi"/>
        </w:rPr>
        <w:t>t.j.</w:t>
      </w:r>
      <w:r w:rsidR="009A7366" w:rsidRPr="00281EA4">
        <w:rPr>
          <w:rFonts w:cstheme="minorHAnsi"/>
        </w:rPr>
        <w:t xml:space="preserve"> Dz. U. </w:t>
      </w:r>
      <w:r w:rsidR="00662885" w:rsidRPr="00281EA4">
        <w:rPr>
          <w:rFonts w:cstheme="minorHAnsi"/>
        </w:rPr>
        <w:t xml:space="preserve">z 2021 roku </w:t>
      </w:r>
      <w:r w:rsidR="009A7366" w:rsidRPr="00281EA4">
        <w:rPr>
          <w:rFonts w:cstheme="minorHAnsi"/>
        </w:rPr>
        <w:t xml:space="preserve">poz.  </w:t>
      </w:r>
      <w:r w:rsidR="00662885" w:rsidRPr="00281EA4">
        <w:rPr>
          <w:rFonts w:cstheme="minorHAnsi"/>
        </w:rPr>
        <w:t xml:space="preserve">1129 </w:t>
      </w:r>
      <w:r w:rsidR="009A7366" w:rsidRPr="00281EA4">
        <w:rPr>
          <w:rFonts w:cstheme="minorHAnsi"/>
        </w:rPr>
        <w:t>z późn</w:t>
      </w:r>
      <w:r w:rsidR="00662885" w:rsidRPr="00281EA4">
        <w:rPr>
          <w:rFonts w:cstheme="minorHAnsi"/>
        </w:rPr>
        <w:t>.</w:t>
      </w:r>
      <w:r w:rsidR="009A7366" w:rsidRPr="00281EA4">
        <w:rPr>
          <w:rFonts w:cstheme="minorHAnsi"/>
        </w:rPr>
        <w:t xml:space="preserve"> zm</w:t>
      </w:r>
      <w:r w:rsidR="00662885" w:rsidRPr="00281EA4">
        <w:rPr>
          <w:rFonts w:cstheme="minorHAnsi"/>
        </w:rPr>
        <w:t>.</w:t>
      </w:r>
      <w:r w:rsidR="009A7366" w:rsidRPr="00281EA4">
        <w:rPr>
          <w:rFonts w:cstheme="minorHAnsi"/>
        </w:rPr>
        <w:t>)  Prawo zamówień publicznych, strony zawierają umowę o następującej treści:</w:t>
      </w:r>
      <w:r w:rsidRPr="00281EA4">
        <w:rPr>
          <w:rFonts w:eastAsia="Times New Roman" w:cstheme="minorHAnsi"/>
          <w:lang w:eastAsia="pl-PL"/>
        </w:rPr>
        <w:t>.</w:t>
      </w:r>
    </w:p>
    <w:p w14:paraId="15E798A5" w14:textId="77777777" w:rsidR="009A7366" w:rsidRPr="00281EA4"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 1</w:t>
      </w:r>
    </w:p>
    <w:p w14:paraId="48DB298E" w14:textId="76E2FF18"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Przedmiot umowy</w:t>
      </w:r>
    </w:p>
    <w:p w14:paraId="7D612E5C" w14:textId="77777777" w:rsidR="00CD0351" w:rsidRPr="00281EA4" w:rsidRDefault="00CD0351" w:rsidP="00B434C3">
      <w:pPr>
        <w:widowControl w:val="0"/>
        <w:spacing w:after="0" w:line="240" w:lineRule="auto"/>
        <w:jc w:val="center"/>
        <w:rPr>
          <w:rFonts w:eastAsia="Times New Roman" w:cstheme="minorHAnsi"/>
          <w:b/>
          <w:bCs/>
          <w:lang w:eastAsia="pl-PL"/>
        </w:rPr>
      </w:pPr>
    </w:p>
    <w:p w14:paraId="51B4206C" w14:textId="1FA4C841" w:rsidR="00E832BF" w:rsidRPr="00281EA4" w:rsidRDefault="00E832BF" w:rsidP="00B434C3">
      <w:pPr>
        <w:pStyle w:val="Bodytext50"/>
        <w:shd w:val="clear" w:color="auto" w:fill="auto"/>
        <w:spacing w:line="240" w:lineRule="auto"/>
        <w:ind w:firstLine="0"/>
        <w:jc w:val="center"/>
        <w:rPr>
          <w:rFonts w:eastAsia="Times New Roman" w:cstheme="minorHAnsi"/>
          <w:b/>
          <w:bCs/>
          <w:sz w:val="22"/>
          <w:szCs w:val="22"/>
          <w:u w:val="single"/>
          <w:lang w:eastAsia="pl-PL"/>
        </w:rPr>
      </w:pPr>
      <w:r w:rsidRPr="00281EA4">
        <w:rPr>
          <w:rFonts w:eastAsia="Times New Roman" w:cstheme="minorHAnsi"/>
          <w:b/>
          <w:bCs/>
          <w:sz w:val="22"/>
          <w:szCs w:val="22"/>
          <w:lang w:eastAsia="pl-PL"/>
        </w:rPr>
        <w:t>„</w:t>
      </w:r>
      <w:r w:rsidR="008716BE" w:rsidRPr="00281EA4">
        <w:rPr>
          <w:rFonts w:eastAsia="Times New Roman" w:cstheme="minorHAnsi"/>
          <w:b/>
          <w:bCs/>
          <w:sz w:val="22"/>
          <w:szCs w:val="22"/>
          <w:lang w:eastAsia="pl-PL"/>
        </w:rPr>
        <w:t>Poprawa efektywności energetycznej z wykorzystaniem odnawialnych źródeł energii  w wybranych jednostkach oświatowych podległych  Gminie Pińczów”</w:t>
      </w:r>
    </w:p>
    <w:p w14:paraId="064CA063" w14:textId="3C97F705" w:rsidR="00E832BF" w:rsidRPr="00281EA4" w:rsidRDefault="00E832BF" w:rsidP="00B434C3">
      <w:pPr>
        <w:widowControl w:val="0"/>
        <w:spacing w:after="0" w:line="240" w:lineRule="auto"/>
        <w:jc w:val="center"/>
        <w:rPr>
          <w:rFonts w:eastAsia="Times New Roman" w:cstheme="minorHAnsi"/>
          <w:u w:val="single"/>
          <w:lang w:eastAsia="pl-PL"/>
        </w:rPr>
      </w:pPr>
      <w:r w:rsidRPr="00281EA4">
        <w:rPr>
          <w:rFonts w:eastAsia="Times New Roman" w:cstheme="minorHAnsi"/>
          <w:lang w:eastAsia="pl-PL"/>
        </w:rPr>
        <w:t>w ramach projektu „</w:t>
      </w:r>
      <w:r w:rsidR="00B43112" w:rsidRPr="00281EA4">
        <w:rPr>
          <w:rFonts w:eastAsia="Times New Roman" w:cstheme="minorHAnsi"/>
          <w:lang w:eastAsia="pl-PL"/>
        </w:rPr>
        <w:t xml:space="preserve">Poprawa efektywności energetycznej z wykorzystaniem odnawialnych źródeł energii                                w wybranych jednostkach oświatowych podległych </w:t>
      </w:r>
      <w:r w:rsidRPr="00281EA4">
        <w:rPr>
          <w:rFonts w:eastAsia="Times New Roman" w:cstheme="minorHAnsi"/>
          <w:lang w:eastAsia="pl-PL"/>
        </w:rPr>
        <w:t xml:space="preserve"> Gmin</w:t>
      </w:r>
      <w:r w:rsidR="00B43112" w:rsidRPr="00281EA4">
        <w:rPr>
          <w:rFonts w:eastAsia="Times New Roman" w:cstheme="minorHAnsi"/>
          <w:lang w:eastAsia="pl-PL"/>
        </w:rPr>
        <w:t>ie</w:t>
      </w:r>
      <w:r w:rsidRPr="00281EA4">
        <w:rPr>
          <w:rFonts w:eastAsia="Times New Roman" w:cstheme="minorHAnsi"/>
          <w:lang w:eastAsia="pl-PL"/>
        </w:rPr>
        <w:t xml:space="preserve"> Pińczów”.</w:t>
      </w:r>
    </w:p>
    <w:p w14:paraId="2F2B243D" w14:textId="54691639" w:rsidR="00B43112" w:rsidRPr="00281EA4" w:rsidRDefault="00E832BF" w:rsidP="00B434C3">
      <w:pPr>
        <w:widowControl w:val="0"/>
        <w:spacing w:after="0" w:line="240" w:lineRule="auto"/>
        <w:jc w:val="both"/>
        <w:rPr>
          <w:rFonts w:eastAsia="Times New Roman" w:cstheme="minorHAnsi"/>
          <w:b/>
          <w:bCs/>
          <w:lang w:eastAsia="pl-PL"/>
        </w:rPr>
      </w:pPr>
      <w:r w:rsidRPr="00281EA4">
        <w:rPr>
          <w:rFonts w:eastAsia="Times New Roman" w:cstheme="minorHAnsi"/>
          <w:b/>
          <w:bCs/>
          <w:lang w:eastAsia="pl-PL"/>
        </w:rPr>
        <w:t xml:space="preserve">Zamówienie dofinansowane jest z </w:t>
      </w:r>
      <w:r w:rsidR="00B43112" w:rsidRPr="00281EA4">
        <w:rPr>
          <w:rFonts w:eastAsia="Times New Roman" w:cstheme="minorHAnsi"/>
          <w:b/>
          <w:bCs/>
          <w:lang w:eastAsia="pl-PL"/>
        </w:rPr>
        <w:t xml:space="preserve">Europejskiego Funduszu Rozwoju Regionalnego w ramach działania 12.1 „Poprawa efektywności energetycznej </w:t>
      </w:r>
      <w:r w:rsidR="00AD42BA" w:rsidRPr="00281EA4">
        <w:rPr>
          <w:rFonts w:eastAsia="Times New Roman" w:cstheme="minorHAnsi"/>
          <w:b/>
          <w:bCs/>
          <w:lang w:eastAsia="pl-PL"/>
        </w:rPr>
        <w:t>w budynkach użyteczności publicznej -REACT -EU”</w:t>
      </w:r>
      <w:r w:rsidR="00AD42BA" w:rsidRPr="00281EA4">
        <w:rPr>
          <w:rFonts w:eastAsia="Times New Roman" w:cstheme="minorHAnsi"/>
          <w:b/>
          <w:bCs/>
          <w:vertAlign w:val="superscript"/>
          <w:lang w:eastAsia="pl-PL"/>
        </w:rPr>
        <w:t xml:space="preserve"> </w:t>
      </w:r>
      <w:r w:rsidR="00AD42BA" w:rsidRPr="00281EA4">
        <w:rPr>
          <w:rFonts w:eastAsia="Times New Roman" w:cstheme="minorHAnsi"/>
          <w:b/>
          <w:bCs/>
          <w:lang w:eastAsia="pl-PL"/>
        </w:rPr>
        <w:t xml:space="preserve"> Osi Priorytetowa 12 „REACT -EU dla Świętokrzyskiego” Regionalnego Programu Operacyjnego Województwa Świętokrzyskiego na lata 2014-2020</w:t>
      </w:r>
    </w:p>
    <w:p w14:paraId="6E9FA862" w14:textId="77777777" w:rsidR="00B43112" w:rsidRPr="00281EA4" w:rsidRDefault="00B43112" w:rsidP="00B434C3">
      <w:pPr>
        <w:widowControl w:val="0"/>
        <w:spacing w:after="0" w:line="240" w:lineRule="auto"/>
        <w:rPr>
          <w:rFonts w:eastAsia="Times New Roman" w:cstheme="minorHAnsi"/>
          <w:b/>
          <w:bCs/>
          <w:lang w:eastAsia="pl-PL"/>
        </w:rPr>
      </w:pPr>
    </w:p>
    <w:p w14:paraId="25CEC92F" w14:textId="0EB26494" w:rsidR="001823BD" w:rsidRPr="00281EA4" w:rsidRDefault="001823BD" w:rsidP="00B434C3">
      <w:pPr>
        <w:pStyle w:val="Akapitzlist"/>
        <w:widowControl w:val="0"/>
        <w:numPr>
          <w:ilvl w:val="0"/>
          <w:numId w:val="42"/>
        </w:numPr>
        <w:tabs>
          <w:tab w:val="left" w:pos="787"/>
        </w:tabs>
        <w:spacing w:after="0" w:line="240" w:lineRule="auto"/>
        <w:contextualSpacing w:val="0"/>
        <w:jc w:val="both"/>
        <w:rPr>
          <w:rFonts w:eastAsia="Times New Roman" w:cstheme="minorHAnsi"/>
          <w:bCs/>
          <w:lang w:eastAsia="pl-PL"/>
        </w:rPr>
      </w:pPr>
      <w:r w:rsidRPr="00281EA4">
        <w:rPr>
          <w:rFonts w:eastAsia="Times New Roman" w:cstheme="minorHAnsi"/>
          <w:bCs/>
          <w:lang w:eastAsia="pl-PL"/>
        </w:rPr>
        <w:t xml:space="preserve">Przedmiotem zamówienia jest </w:t>
      </w:r>
      <w:r w:rsidR="00C37D69" w:rsidRPr="00281EA4">
        <w:rPr>
          <w:rFonts w:eastAsia="Times New Roman" w:cstheme="minorHAnsi"/>
          <w:bCs/>
          <w:lang w:eastAsia="pl-PL"/>
        </w:rPr>
        <w:t xml:space="preserve">wykonanie robót budowlanych </w:t>
      </w:r>
      <w:r w:rsidR="00533159" w:rsidRPr="00281EA4">
        <w:rPr>
          <w:rFonts w:eastAsia="Times New Roman" w:cstheme="minorHAnsi"/>
          <w:bCs/>
          <w:lang w:eastAsia="pl-PL"/>
        </w:rPr>
        <w:t xml:space="preserve">polegających na </w:t>
      </w:r>
      <w:r w:rsidR="00A7034A" w:rsidRPr="00281EA4">
        <w:rPr>
          <w:rFonts w:eastAsia="Times New Roman" w:cstheme="minorHAnsi"/>
          <w:bCs/>
          <w:lang w:eastAsia="pl-PL"/>
        </w:rPr>
        <w:t>termomodernizacj</w:t>
      </w:r>
      <w:r w:rsidR="00533159" w:rsidRPr="00281EA4">
        <w:rPr>
          <w:rFonts w:eastAsia="Times New Roman" w:cstheme="minorHAnsi"/>
          <w:bCs/>
          <w:lang w:eastAsia="pl-PL"/>
        </w:rPr>
        <w:t>i</w:t>
      </w:r>
      <w:r w:rsidR="00A7034A" w:rsidRPr="00281EA4">
        <w:rPr>
          <w:rFonts w:eastAsia="Times New Roman" w:cstheme="minorHAnsi"/>
          <w:bCs/>
          <w:lang w:eastAsia="pl-PL"/>
        </w:rPr>
        <w:t xml:space="preserve"> trzech budynków oświatowych na terenie gminy Pińczów</w:t>
      </w:r>
      <w:r w:rsidR="00597717" w:rsidRPr="00281EA4">
        <w:rPr>
          <w:rFonts w:eastAsia="Times New Roman" w:cstheme="minorHAnsi"/>
          <w:bCs/>
          <w:lang w:eastAsia="pl-PL"/>
        </w:rPr>
        <w:t xml:space="preserve">, </w:t>
      </w:r>
      <w:r w:rsidR="00F20B44" w:rsidRPr="00281EA4">
        <w:rPr>
          <w:rFonts w:eastAsia="Times New Roman" w:cstheme="minorHAnsi"/>
          <w:bCs/>
          <w:lang w:eastAsia="pl-PL"/>
        </w:rPr>
        <w:t>tj.</w:t>
      </w:r>
    </w:p>
    <w:p w14:paraId="7FF4BC9F" w14:textId="77777777" w:rsidR="008A0012" w:rsidRPr="00281EA4" w:rsidRDefault="008A0012" w:rsidP="00B434C3">
      <w:pPr>
        <w:pStyle w:val="Akapitzlist"/>
        <w:widowControl w:val="0"/>
        <w:tabs>
          <w:tab w:val="left" w:pos="787"/>
        </w:tabs>
        <w:spacing w:after="0" w:line="240" w:lineRule="auto"/>
        <w:ind w:left="501"/>
        <w:contextualSpacing w:val="0"/>
        <w:jc w:val="both"/>
        <w:rPr>
          <w:rFonts w:eastAsia="Times New Roman" w:cstheme="minorHAnsi"/>
          <w:bCs/>
          <w:lang w:eastAsia="pl-PL"/>
        </w:rPr>
      </w:pPr>
    </w:p>
    <w:p w14:paraId="4C2D2B37" w14:textId="1C4845D3" w:rsidR="009614E9" w:rsidRPr="00281EA4" w:rsidRDefault="009614E9" w:rsidP="00B434C3">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 xml:space="preserve">Termomodernizacja </w:t>
      </w:r>
      <w:r w:rsidR="00C14D26" w:rsidRPr="00281EA4">
        <w:rPr>
          <w:rFonts w:eastAsia="Times New Roman" w:cstheme="minorHAnsi"/>
          <w:bCs/>
          <w:lang w:eastAsia="pl-PL"/>
        </w:rPr>
        <w:t xml:space="preserve">budynku </w:t>
      </w:r>
      <w:r w:rsidRPr="00281EA4">
        <w:rPr>
          <w:rFonts w:eastAsia="Times New Roman" w:cstheme="minorHAnsi"/>
          <w:bCs/>
          <w:lang w:eastAsia="pl-PL"/>
        </w:rPr>
        <w:t>Przedszkola nr 3</w:t>
      </w:r>
      <w:r w:rsidR="00D72102" w:rsidRPr="00281EA4">
        <w:rPr>
          <w:rFonts w:eastAsia="Times New Roman" w:cstheme="minorHAnsi"/>
          <w:bCs/>
          <w:lang w:eastAsia="pl-PL"/>
        </w:rPr>
        <w:t xml:space="preserve"> w Pińczowie</w:t>
      </w:r>
      <w:r w:rsidR="007A1990" w:rsidRPr="00281EA4">
        <w:rPr>
          <w:rFonts w:eastAsia="Times New Roman" w:cstheme="minorHAnsi"/>
          <w:bCs/>
          <w:lang w:eastAsia="pl-PL"/>
        </w:rPr>
        <w:t>,</w:t>
      </w:r>
      <w:r w:rsidRPr="00281EA4">
        <w:rPr>
          <w:rFonts w:eastAsia="Times New Roman" w:cstheme="minorHAnsi"/>
          <w:bCs/>
          <w:lang w:eastAsia="pl-PL"/>
        </w:rPr>
        <w:t xml:space="preserve"> </w:t>
      </w:r>
      <w:r w:rsidR="00C14D26" w:rsidRPr="00281EA4">
        <w:rPr>
          <w:rFonts w:eastAsia="Times New Roman" w:cstheme="minorHAnsi"/>
          <w:bCs/>
          <w:lang w:eastAsia="pl-PL"/>
        </w:rPr>
        <w:t>ul. Hugona Kołłątaja</w:t>
      </w:r>
      <w:r w:rsidR="005D1D58" w:rsidRPr="00281EA4">
        <w:rPr>
          <w:rFonts w:eastAsia="Times New Roman" w:cstheme="minorHAnsi"/>
          <w:bCs/>
          <w:lang w:eastAsia="pl-PL"/>
        </w:rPr>
        <w:t xml:space="preserve"> </w:t>
      </w:r>
      <w:r w:rsidR="00D72102" w:rsidRPr="00281EA4">
        <w:rPr>
          <w:rFonts w:eastAsia="Times New Roman" w:cstheme="minorHAnsi"/>
          <w:bCs/>
          <w:lang w:eastAsia="pl-PL"/>
        </w:rPr>
        <w:t>8</w:t>
      </w:r>
    </w:p>
    <w:p w14:paraId="564B87F1" w14:textId="79778CF5" w:rsidR="00C14D26" w:rsidRPr="00281EA4" w:rsidRDefault="00C14D26" w:rsidP="00B434C3">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Termomodernizacja budynku Zespołu Placówek Oświatowych</w:t>
      </w:r>
      <w:r w:rsidR="00D72102" w:rsidRPr="00281EA4">
        <w:rPr>
          <w:rFonts w:eastAsia="Times New Roman" w:cstheme="minorHAnsi"/>
          <w:bCs/>
          <w:lang w:eastAsia="pl-PL"/>
        </w:rPr>
        <w:t xml:space="preserve"> w Gackach (</w:t>
      </w:r>
      <w:r w:rsidR="005D1D58" w:rsidRPr="00281EA4">
        <w:rPr>
          <w:rFonts w:eastAsia="Times New Roman" w:cstheme="minorHAnsi"/>
          <w:bCs/>
          <w:lang w:eastAsia="pl-PL"/>
        </w:rPr>
        <w:t xml:space="preserve">oś. Robotnicze </w:t>
      </w:r>
      <w:r w:rsidRPr="00281EA4">
        <w:rPr>
          <w:rFonts w:eastAsia="Times New Roman" w:cstheme="minorHAnsi"/>
          <w:bCs/>
          <w:lang w:eastAsia="pl-PL"/>
        </w:rPr>
        <w:t>Gack</w:t>
      </w:r>
      <w:r w:rsidR="005D1D58" w:rsidRPr="00281EA4">
        <w:rPr>
          <w:rFonts w:eastAsia="Times New Roman" w:cstheme="minorHAnsi"/>
          <w:bCs/>
          <w:lang w:eastAsia="pl-PL"/>
        </w:rPr>
        <w:t>i 25</w:t>
      </w:r>
      <w:r w:rsidR="00D72102" w:rsidRPr="00281EA4">
        <w:rPr>
          <w:rFonts w:eastAsia="Times New Roman" w:cstheme="minorHAnsi"/>
          <w:bCs/>
          <w:lang w:eastAsia="pl-PL"/>
        </w:rPr>
        <w:t>)</w:t>
      </w:r>
    </w:p>
    <w:p w14:paraId="00D4B68D" w14:textId="02D38D5A" w:rsidR="00C14D26" w:rsidRPr="00281EA4" w:rsidRDefault="00C14D26" w:rsidP="00B434C3">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Termomodernizacja budynku Szkoły Podstawowej nr 2</w:t>
      </w:r>
      <w:r w:rsidR="00D72102" w:rsidRPr="00281EA4">
        <w:rPr>
          <w:rFonts w:eastAsia="Times New Roman" w:cstheme="minorHAnsi"/>
          <w:bCs/>
          <w:lang w:eastAsia="pl-PL"/>
        </w:rPr>
        <w:t xml:space="preserve"> w Pińczowie</w:t>
      </w:r>
    </w:p>
    <w:p w14:paraId="320184DD" w14:textId="77777777" w:rsidR="00C14D26" w:rsidRPr="00281EA4" w:rsidRDefault="00C14D26" w:rsidP="00B434C3">
      <w:pPr>
        <w:pStyle w:val="Akapitzlist"/>
        <w:widowControl w:val="0"/>
        <w:tabs>
          <w:tab w:val="left" w:pos="787"/>
        </w:tabs>
        <w:spacing w:after="0" w:line="240" w:lineRule="auto"/>
        <w:ind w:left="502"/>
        <w:rPr>
          <w:rFonts w:eastAsia="Times New Roman" w:cstheme="minorHAnsi"/>
          <w:bCs/>
          <w:lang w:eastAsia="pl-PL"/>
        </w:rPr>
      </w:pPr>
    </w:p>
    <w:p w14:paraId="2194B085" w14:textId="166A0903" w:rsidR="00EC3B61" w:rsidRPr="00281EA4" w:rsidRDefault="001823BD" w:rsidP="00B434C3">
      <w:pPr>
        <w:pStyle w:val="Akapitzlist"/>
        <w:keepNext/>
        <w:keepLines/>
        <w:widowControl w:val="0"/>
        <w:numPr>
          <w:ilvl w:val="0"/>
          <w:numId w:val="42"/>
        </w:numPr>
        <w:tabs>
          <w:tab w:val="left" w:pos="426"/>
          <w:tab w:val="left" w:pos="782"/>
        </w:tabs>
        <w:spacing w:after="0" w:line="240" w:lineRule="auto"/>
        <w:outlineLvl w:val="1"/>
        <w:rPr>
          <w:rFonts w:eastAsia="Times New Roman" w:cstheme="minorHAnsi"/>
          <w:bCs/>
          <w:lang w:eastAsia="pl-PL"/>
        </w:rPr>
      </w:pPr>
      <w:r w:rsidRPr="00281EA4">
        <w:rPr>
          <w:rFonts w:eastAsia="Times New Roman" w:cstheme="minorHAnsi"/>
          <w:bCs/>
          <w:lang w:eastAsia="pl-PL"/>
        </w:rPr>
        <w:t xml:space="preserve">Zakres </w:t>
      </w:r>
      <w:r w:rsidR="002F5595" w:rsidRPr="00281EA4">
        <w:rPr>
          <w:rFonts w:eastAsia="Times New Roman" w:cstheme="minorHAnsi"/>
          <w:bCs/>
          <w:lang w:eastAsia="pl-PL"/>
        </w:rPr>
        <w:t>termomodernizacji</w:t>
      </w:r>
      <w:r w:rsidRPr="00281EA4">
        <w:rPr>
          <w:rFonts w:eastAsia="Times New Roman" w:cstheme="minorHAnsi"/>
          <w:bCs/>
          <w:lang w:eastAsia="pl-PL"/>
        </w:rPr>
        <w:t xml:space="preserve"> obejm</w:t>
      </w:r>
      <w:r w:rsidR="002F5595" w:rsidRPr="00281EA4">
        <w:rPr>
          <w:rFonts w:eastAsia="Times New Roman" w:cstheme="minorHAnsi"/>
          <w:bCs/>
          <w:lang w:eastAsia="pl-PL"/>
        </w:rPr>
        <w:t>uje</w:t>
      </w:r>
      <w:r w:rsidRPr="00281EA4">
        <w:rPr>
          <w:rFonts w:eastAsia="Times New Roman" w:cstheme="minorHAnsi"/>
          <w:bCs/>
          <w:lang w:eastAsia="pl-PL"/>
        </w:rPr>
        <w:t>:</w:t>
      </w:r>
    </w:p>
    <w:p w14:paraId="31D668BD" w14:textId="77777777" w:rsidR="008A0012" w:rsidRPr="00281EA4" w:rsidRDefault="008A0012" w:rsidP="00B434C3">
      <w:pPr>
        <w:pStyle w:val="Akapitzlist"/>
        <w:keepNext/>
        <w:keepLines/>
        <w:widowControl w:val="0"/>
        <w:tabs>
          <w:tab w:val="left" w:pos="426"/>
          <w:tab w:val="left" w:pos="782"/>
        </w:tabs>
        <w:spacing w:after="0" w:line="240" w:lineRule="auto"/>
        <w:ind w:left="501"/>
        <w:outlineLvl w:val="1"/>
        <w:rPr>
          <w:rFonts w:eastAsia="Times New Roman" w:cstheme="minorHAnsi"/>
          <w:bCs/>
          <w:lang w:eastAsia="pl-PL"/>
        </w:rPr>
      </w:pPr>
    </w:p>
    <w:p w14:paraId="61D40D2D" w14:textId="79627978" w:rsidR="00C14D26" w:rsidRPr="00281EA4" w:rsidRDefault="008A0012" w:rsidP="00B434C3">
      <w:pPr>
        <w:pStyle w:val="Akapitzlist"/>
        <w:widowControl w:val="0"/>
        <w:numPr>
          <w:ilvl w:val="1"/>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     </w:t>
      </w:r>
      <w:r w:rsidR="00C14D26" w:rsidRPr="00281EA4">
        <w:rPr>
          <w:rFonts w:eastAsia="Times New Roman" w:cstheme="minorHAnsi"/>
          <w:bCs/>
          <w:lang w:eastAsia="pl-PL"/>
        </w:rPr>
        <w:t>Termomodernizacj</w:t>
      </w:r>
      <w:r w:rsidRPr="00281EA4">
        <w:rPr>
          <w:rFonts w:eastAsia="Times New Roman" w:cstheme="minorHAnsi"/>
          <w:bCs/>
          <w:lang w:eastAsia="pl-PL"/>
        </w:rPr>
        <w:t>ę</w:t>
      </w:r>
      <w:r w:rsidR="00C14D26" w:rsidRPr="00281EA4">
        <w:rPr>
          <w:rFonts w:eastAsia="Times New Roman" w:cstheme="minorHAnsi"/>
          <w:bCs/>
          <w:lang w:eastAsia="pl-PL"/>
        </w:rPr>
        <w:t xml:space="preserve"> budynku Przedszkola nr 3 </w:t>
      </w:r>
      <w:r w:rsidR="00D72102" w:rsidRPr="00281EA4">
        <w:rPr>
          <w:rFonts w:eastAsia="Times New Roman" w:cstheme="minorHAnsi"/>
          <w:bCs/>
          <w:lang w:eastAsia="pl-PL"/>
        </w:rPr>
        <w:t xml:space="preserve">w Pińczowie </w:t>
      </w:r>
      <w:r w:rsidR="00C14D26" w:rsidRPr="00281EA4">
        <w:rPr>
          <w:rFonts w:eastAsia="Times New Roman" w:cstheme="minorHAnsi"/>
          <w:bCs/>
          <w:lang w:eastAsia="pl-PL"/>
        </w:rPr>
        <w:t>ul. Hugona Kołłątaja</w:t>
      </w:r>
      <w:r w:rsidR="005D1D58" w:rsidRPr="00281EA4">
        <w:rPr>
          <w:rFonts w:eastAsia="Times New Roman" w:cstheme="minorHAnsi"/>
          <w:bCs/>
          <w:lang w:eastAsia="pl-PL"/>
        </w:rPr>
        <w:t xml:space="preserve"> 8</w:t>
      </w:r>
      <w:r w:rsidR="00F23199" w:rsidRPr="00281EA4">
        <w:rPr>
          <w:rFonts w:eastAsia="Times New Roman" w:cstheme="minorHAnsi"/>
          <w:bCs/>
          <w:lang w:eastAsia="pl-PL"/>
        </w:rPr>
        <w:t>, w tym:</w:t>
      </w:r>
    </w:p>
    <w:p w14:paraId="39260253" w14:textId="49E8EB30" w:rsidR="005861C1" w:rsidRPr="00281EA4" w:rsidRDefault="005861C1"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Ocieplenie przegród zewnętrznych.</w:t>
      </w:r>
    </w:p>
    <w:p w14:paraId="6DCF6F2C" w14:textId="1EFA5AD7" w:rsidR="005861C1" w:rsidRPr="00281EA4" w:rsidRDefault="005861C1"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Wymianę okien.</w:t>
      </w:r>
    </w:p>
    <w:p w14:paraId="057BAE12" w14:textId="3FCC35FC" w:rsidR="005861C1" w:rsidRPr="00281EA4" w:rsidRDefault="005861C1"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Modernizację oświetlenia </w:t>
      </w:r>
      <w:r w:rsidR="00C37D69" w:rsidRPr="00281EA4">
        <w:rPr>
          <w:rFonts w:eastAsia="Times New Roman" w:cstheme="minorHAnsi"/>
          <w:bCs/>
          <w:lang w:eastAsia="pl-PL"/>
        </w:rPr>
        <w:t>wewnętrznego</w:t>
      </w:r>
      <w:r w:rsidR="007B3935" w:rsidRPr="00281EA4">
        <w:rPr>
          <w:rFonts w:eastAsia="Times New Roman" w:cstheme="minorHAnsi"/>
          <w:bCs/>
          <w:lang w:eastAsia="pl-PL"/>
        </w:rPr>
        <w:t>.</w:t>
      </w:r>
    </w:p>
    <w:p w14:paraId="183FE0B6" w14:textId="02035613" w:rsidR="007B3935" w:rsidRPr="00281EA4" w:rsidRDefault="007B3935"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Montaż </w:t>
      </w:r>
      <w:r w:rsidR="008A0012" w:rsidRPr="00281EA4">
        <w:rPr>
          <w:rFonts w:eastAsia="Times New Roman" w:cstheme="minorHAnsi"/>
          <w:bCs/>
          <w:lang w:eastAsia="pl-PL"/>
        </w:rPr>
        <w:t>modułów fotowoltaicznych o łącznej mocy 13,2 kW.</w:t>
      </w:r>
    </w:p>
    <w:p w14:paraId="30E12E72" w14:textId="4DD98BE2" w:rsidR="008A0012" w:rsidRPr="00281EA4" w:rsidRDefault="008A0012"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Montaż licznika ciepła.</w:t>
      </w:r>
    </w:p>
    <w:p w14:paraId="2DD835D1" w14:textId="008E6B19" w:rsidR="008A0012" w:rsidRPr="00281EA4" w:rsidRDefault="008A0012" w:rsidP="00B434C3">
      <w:pPr>
        <w:pStyle w:val="Akapitzlist"/>
        <w:widowControl w:val="0"/>
        <w:tabs>
          <w:tab w:val="left" w:pos="787"/>
        </w:tabs>
        <w:spacing w:after="0" w:line="240" w:lineRule="auto"/>
        <w:ind w:left="861"/>
        <w:rPr>
          <w:rFonts w:eastAsia="Times New Roman" w:cstheme="minorHAnsi"/>
          <w:bCs/>
          <w:lang w:eastAsia="pl-PL"/>
        </w:rPr>
      </w:pPr>
    </w:p>
    <w:p w14:paraId="4A8C800D" w14:textId="025ECAF4" w:rsidR="008A0012" w:rsidRPr="00281EA4" w:rsidRDefault="008A0012" w:rsidP="00A869CF">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 xml:space="preserve">      Termomodernizację budynku Zespołu Placówek Oświatowych </w:t>
      </w:r>
      <w:r w:rsidR="00D72102" w:rsidRPr="00281EA4">
        <w:rPr>
          <w:rFonts w:eastAsia="Times New Roman" w:cstheme="minorHAnsi"/>
          <w:bCs/>
          <w:lang w:eastAsia="pl-PL"/>
        </w:rPr>
        <w:t>w Gackach (oś. Robotnicze Gacki 25)</w:t>
      </w:r>
      <w:r w:rsidR="00F23199" w:rsidRPr="00281EA4">
        <w:rPr>
          <w:rFonts w:eastAsia="Times New Roman" w:cstheme="minorHAnsi"/>
          <w:bCs/>
          <w:lang w:eastAsia="pl-PL"/>
        </w:rPr>
        <w:t>, w tym:</w:t>
      </w:r>
    </w:p>
    <w:p w14:paraId="0B193EA1" w14:textId="77777777"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Ocieplenie przegród zewnętrznych.</w:t>
      </w:r>
    </w:p>
    <w:p w14:paraId="0A7F0A47" w14:textId="77777777"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Modernizację oświetlenia wewnętrznego.</w:t>
      </w:r>
    </w:p>
    <w:p w14:paraId="46B9F4B3" w14:textId="5509BE8A"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Montaż modułów fotowoltaicznych o łącznej mocy 13,2 kW.</w:t>
      </w:r>
    </w:p>
    <w:p w14:paraId="66ED45A0" w14:textId="77777777"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lastRenderedPageBreak/>
        <w:t>Montaż licznika ciepła.</w:t>
      </w:r>
    </w:p>
    <w:p w14:paraId="72AF4F92" w14:textId="4C2E653C" w:rsidR="008A0012" w:rsidRPr="00281EA4" w:rsidRDefault="008A0012" w:rsidP="00B434C3">
      <w:pPr>
        <w:pStyle w:val="Akapitzlist"/>
        <w:widowControl w:val="0"/>
        <w:tabs>
          <w:tab w:val="left" w:pos="787"/>
        </w:tabs>
        <w:spacing w:after="0" w:line="240" w:lineRule="auto"/>
        <w:ind w:left="861"/>
        <w:rPr>
          <w:rFonts w:eastAsia="Times New Roman" w:cstheme="minorHAnsi"/>
          <w:bCs/>
          <w:lang w:eastAsia="pl-PL"/>
        </w:rPr>
      </w:pPr>
    </w:p>
    <w:p w14:paraId="5CD48D11" w14:textId="190C233D" w:rsidR="000B7174" w:rsidRPr="00281EA4" w:rsidRDefault="000B7174" w:rsidP="00A869CF">
      <w:pPr>
        <w:pStyle w:val="Akapitzlist"/>
        <w:widowControl w:val="0"/>
        <w:numPr>
          <w:ilvl w:val="1"/>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     Termomodernizację budynku </w:t>
      </w:r>
      <w:r w:rsidR="00816BD2" w:rsidRPr="00281EA4">
        <w:rPr>
          <w:rFonts w:eastAsia="Times New Roman" w:cstheme="minorHAnsi"/>
          <w:bCs/>
          <w:lang w:eastAsia="pl-PL"/>
        </w:rPr>
        <w:t xml:space="preserve">Szkoły Podstawowej </w:t>
      </w:r>
      <w:r w:rsidR="005D1D58" w:rsidRPr="00281EA4">
        <w:rPr>
          <w:rFonts w:eastAsia="Times New Roman" w:cstheme="minorHAnsi"/>
          <w:bCs/>
          <w:lang w:eastAsia="pl-PL"/>
        </w:rPr>
        <w:t xml:space="preserve"> nr 2</w:t>
      </w:r>
      <w:r w:rsidR="00D72102" w:rsidRPr="00281EA4">
        <w:rPr>
          <w:rFonts w:eastAsia="Times New Roman" w:cstheme="minorHAnsi"/>
          <w:bCs/>
          <w:lang w:eastAsia="pl-PL"/>
        </w:rPr>
        <w:t xml:space="preserve"> w Pińczowie</w:t>
      </w:r>
      <w:r w:rsidR="00F23199" w:rsidRPr="00281EA4">
        <w:rPr>
          <w:rFonts w:eastAsia="Times New Roman" w:cstheme="minorHAnsi"/>
          <w:bCs/>
          <w:lang w:eastAsia="pl-PL"/>
        </w:rPr>
        <w:t>,  w tym:</w:t>
      </w:r>
    </w:p>
    <w:p w14:paraId="6134B7E4" w14:textId="77777777" w:rsidR="000B7174" w:rsidRPr="00281EA4" w:rsidRDefault="000B7174"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Ocieplenie przegród zewnętrznych.</w:t>
      </w:r>
    </w:p>
    <w:p w14:paraId="3E7F8330" w14:textId="2B75D156" w:rsidR="000B7174" w:rsidRPr="00281EA4" w:rsidRDefault="000B7174"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Wymianę okien.</w:t>
      </w:r>
    </w:p>
    <w:p w14:paraId="61ECA848" w14:textId="7C8F378E" w:rsidR="00816BD2" w:rsidRPr="00281EA4" w:rsidRDefault="00816BD2"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Modernizację instalacji centralnego ogrzewania.</w:t>
      </w:r>
    </w:p>
    <w:p w14:paraId="3CD8AEB7" w14:textId="7B775A78" w:rsidR="000B7174" w:rsidRPr="00281EA4" w:rsidRDefault="000B7174"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Modernizację oświetlenia wewnętrznego.</w:t>
      </w:r>
    </w:p>
    <w:p w14:paraId="435A76E8" w14:textId="68F7B5B8" w:rsidR="006C3C7F" w:rsidRPr="00281EA4" w:rsidRDefault="006C3C7F"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Montaż modułów fotowoltaicznych o łącznej mocy 13,2 kW.</w:t>
      </w:r>
    </w:p>
    <w:p w14:paraId="009084E4" w14:textId="77777777" w:rsidR="006C3C7F" w:rsidRPr="00281EA4" w:rsidRDefault="006C3C7F"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Montaż licznika ciepła.</w:t>
      </w:r>
    </w:p>
    <w:p w14:paraId="2CD6B13F" w14:textId="77777777" w:rsidR="006C3C7F" w:rsidRPr="00281EA4" w:rsidRDefault="006C3C7F" w:rsidP="006C3C7F">
      <w:pPr>
        <w:pStyle w:val="Akapitzlist"/>
        <w:widowControl w:val="0"/>
        <w:tabs>
          <w:tab w:val="left" w:pos="787"/>
        </w:tabs>
        <w:spacing w:after="120" w:line="230" w:lineRule="exact"/>
        <w:ind w:left="861"/>
        <w:rPr>
          <w:rFonts w:eastAsia="Times New Roman" w:cstheme="minorHAnsi"/>
          <w:bCs/>
          <w:lang w:eastAsia="pl-PL"/>
        </w:rPr>
      </w:pPr>
    </w:p>
    <w:p w14:paraId="5EA52087" w14:textId="318BF98D" w:rsidR="000C07CB" w:rsidRPr="00281EA4" w:rsidRDefault="00A869CF" w:rsidP="00A869CF">
      <w:pPr>
        <w:pStyle w:val="Akapitzlist"/>
        <w:keepNext/>
        <w:keepLines/>
        <w:widowControl w:val="0"/>
        <w:numPr>
          <w:ilvl w:val="0"/>
          <w:numId w:val="42"/>
        </w:numPr>
        <w:tabs>
          <w:tab w:val="left" w:pos="426"/>
          <w:tab w:val="left" w:pos="782"/>
        </w:tabs>
        <w:spacing w:after="0" w:line="240" w:lineRule="auto"/>
        <w:jc w:val="both"/>
        <w:outlineLvl w:val="1"/>
        <w:rPr>
          <w:rFonts w:eastAsia="Times New Roman" w:cstheme="minorHAnsi"/>
        </w:rPr>
      </w:pPr>
      <w:r w:rsidRPr="00281EA4">
        <w:rPr>
          <w:rFonts w:eastAsia="Times New Roman" w:cstheme="minorHAnsi"/>
          <w:lang w:eastAsia="pl-PL"/>
        </w:rPr>
        <w:t xml:space="preserve"> </w:t>
      </w:r>
      <w:r w:rsidR="00C93232" w:rsidRPr="00281EA4">
        <w:rPr>
          <w:rFonts w:eastAsia="Times New Roman" w:cstheme="minorHAnsi"/>
          <w:lang w:eastAsia="pl-PL"/>
        </w:rPr>
        <w:t xml:space="preserve">Szczegółowo </w:t>
      </w:r>
      <w:r w:rsidR="00CF07C1" w:rsidRPr="00281EA4">
        <w:rPr>
          <w:rFonts w:eastAsia="Times New Roman" w:cstheme="minorHAnsi"/>
          <w:lang w:eastAsia="pl-PL"/>
        </w:rPr>
        <w:t>z</w:t>
      </w:r>
      <w:r w:rsidR="001823BD" w:rsidRPr="00281EA4">
        <w:rPr>
          <w:rFonts w:eastAsia="Times New Roman" w:cstheme="minorHAnsi"/>
          <w:lang w:eastAsia="pl-PL"/>
        </w:rPr>
        <w:t xml:space="preserve">akres rzeczowy przedmiotu niniejszej umowy określają obowiązujące w postępowaniu zapisy </w:t>
      </w:r>
      <w:r w:rsidR="00CF07C1" w:rsidRPr="00281EA4">
        <w:rPr>
          <w:rFonts w:eastAsia="Times New Roman" w:cstheme="minorHAnsi"/>
          <w:lang w:eastAsia="pl-PL"/>
        </w:rPr>
        <w:t xml:space="preserve">specyfikacji </w:t>
      </w:r>
      <w:r w:rsidR="001823BD" w:rsidRPr="00281EA4">
        <w:rPr>
          <w:rFonts w:eastAsia="Times New Roman" w:cstheme="minorHAnsi"/>
          <w:lang w:eastAsia="pl-PL"/>
        </w:rPr>
        <w:t>warunków zamówienia (SWZ),</w:t>
      </w:r>
      <w:r w:rsidR="00CF07C1" w:rsidRPr="00281EA4">
        <w:rPr>
          <w:rFonts w:eastAsia="Times New Roman" w:cstheme="minorHAnsi"/>
          <w:lang w:eastAsia="pl-PL"/>
        </w:rPr>
        <w:t xml:space="preserve"> projekty budowlane, </w:t>
      </w:r>
      <w:r w:rsidR="001823BD" w:rsidRPr="00281EA4">
        <w:rPr>
          <w:rFonts w:eastAsia="Times New Roman" w:cstheme="minorHAnsi"/>
          <w:lang w:eastAsia="pl-PL"/>
        </w:rPr>
        <w:t>specyfikacja techniczna wykonania i odbioru robót</w:t>
      </w:r>
      <w:r w:rsidRPr="00281EA4">
        <w:rPr>
          <w:rFonts w:eastAsia="Times New Roman" w:cstheme="minorHAnsi"/>
        </w:rPr>
        <w:t xml:space="preserve"> i</w:t>
      </w:r>
      <w:r w:rsidR="007A1990" w:rsidRPr="00281EA4">
        <w:rPr>
          <w:rFonts w:eastAsia="Times New Roman" w:cstheme="minorHAnsi"/>
        </w:rPr>
        <w:t xml:space="preserve"> </w:t>
      </w:r>
      <w:r w:rsidR="000C07CB" w:rsidRPr="00281EA4">
        <w:rPr>
          <w:rFonts w:eastAsia="Times New Roman" w:cstheme="minorHAnsi"/>
        </w:rPr>
        <w:t>oferta Wykonawcy</w:t>
      </w:r>
      <w:r w:rsidR="00FF5295" w:rsidRPr="00281EA4">
        <w:rPr>
          <w:rFonts w:eastAsia="Times New Roman" w:cstheme="minorHAnsi"/>
        </w:rPr>
        <w:t xml:space="preserve"> wraz z załącznikami</w:t>
      </w:r>
      <w:r w:rsidR="00CF07C1" w:rsidRPr="00281EA4">
        <w:rPr>
          <w:rFonts w:eastAsia="Times New Roman" w:cstheme="minorHAnsi"/>
        </w:rPr>
        <w:t>, która stanowi załącznik do umowy.</w:t>
      </w:r>
    </w:p>
    <w:p w14:paraId="2E3AF2CE" w14:textId="77777777" w:rsidR="00140EB4" w:rsidRPr="00281EA4" w:rsidRDefault="00140EB4" w:rsidP="00710245">
      <w:pPr>
        <w:widowControl w:val="0"/>
        <w:tabs>
          <w:tab w:val="left" w:pos="787"/>
        </w:tabs>
        <w:spacing w:after="0" w:line="240" w:lineRule="auto"/>
        <w:ind w:left="1102"/>
        <w:jc w:val="both"/>
        <w:rPr>
          <w:rFonts w:eastAsia="Times New Roman" w:cstheme="minorHAnsi"/>
        </w:rPr>
      </w:pPr>
    </w:p>
    <w:p w14:paraId="50FF83B0" w14:textId="2E53C2B3" w:rsidR="00714A95" w:rsidRPr="00281EA4" w:rsidRDefault="00F658BB" w:rsidP="00A869CF">
      <w:pPr>
        <w:pStyle w:val="Akapitzlist"/>
        <w:widowControl w:val="0"/>
        <w:numPr>
          <w:ilvl w:val="0"/>
          <w:numId w:val="42"/>
        </w:numPr>
        <w:spacing w:after="0" w:line="240" w:lineRule="auto"/>
        <w:jc w:val="both"/>
        <w:rPr>
          <w:rFonts w:eastAsia="Times New Roman" w:cstheme="minorHAnsi"/>
          <w:lang w:eastAsia="pl-PL"/>
        </w:rPr>
      </w:pPr>
      <w:r w:rsidRPr="00281EA4">
        <w:rPr>
          <w:rFonts w:eastAsia="Times New Roman" w:cstheme="minorHAnsi"/>
          <w:lang w:eastAsia="pl-PL"/>
        </w:rPr>
        <w:t xml:space="preserve">Obowiązkiem Wykonawcy jest </w:t>
      </w:r>
      <w:r w:rsidR="00714A95" w:rsidRPr="00281EA4">
        <w:rPr>
          <w:rFonts w:eastAsia="Times New Roman" w:cstheme="minorHAnsi"/>
          <w:lang w:eastAsia="pl-PL"/>
        </w:rPr>
        <w:t xml:space="preserve">wykonanie robót budowlanych zgodnie </w:t>
      </w:r>
      <w:r w:rsidR="00BA1E37" w:rsidRPr="00281EA4">
        <w:rPr>
          <w:rFonts w:eastAsia="Times New Roman" w:cstheme="minorHAnsi"/>
          <w:lang w:eastAsia="pl-PL"/>
        </w:rPr>
        <w:t xml:space="preserve">projektem budowlanym, </w:t>
      </w:r>
      <w:r w:rsidR="00714A95" w:rsidRPr="00281EA4">
        <w:rPr>
          <w:rFonts w:eastAsia="Times New Roman" w:cstheme="minorHAnsi"/>
          <w:lang w:eastAsia="pl-PL"/>
        </w:rPr>
        <w:t>z zasadami wiedzy technicznej oraz zgodnie z przepisami BHP</w:t>
      </w:r>
      <w:r w:rsidR="00140EB4" w:rsidRPr="00281EA4">
        <w:rPr>
          <w:rFonts w:eastAsia="Times New Roman" w:cstheme="minorHAnsi"/>
          <w:lang w:eastAsia="pl-PL"/>
        </w:rPr>
        <w:t>, przepisami</w:t>
      </w:r>
      <w:r w:rsidR="00714A95" w:rsidRPr="00281EA4">
        <w:rPr>
          <w:rFonts w:eastAsia="Times New Roman" w:cstheme="minorHAnsi"/>
          <w:lang w:eastAsia="pl-PL"/>
        </w:rPr>
        <w:t xml:space="preserve"> p.poż. </w:t>
      </w:r>
      <w:r w:rsidR="00140EB4" w:rsidRPr="00281EA4">
        <w:rPr>
          <w:rFonts w:eastAsia="Times New Roman" w:cstheme="minorHAnsi"/>
          <w:lang w:eastAsia="pl-PL"/>
        </w:rPr>
        <w:t xml:space="preserve">jak również z wymaganiami określonymi </w:t>
      </w:r>
      <w:r w:rsidR="001333C9" w:rsidRPr="00281EA4">
        <w:rPr>
          <w:rFonts w:eastAsia="Times New Roman" w:cstheme="minorHAnsi"/>
          <w:lang w:eastAsia="pl-PL"/>
        </w:rPr>
        <w:t xml:space="preserve">                  </w:t>
      </w:r>
      <w:r w:rsidR="00140EB4" w:rsidRPr="00281EA4">
        <w:rPr>
          <w:rFonts w:eastAsia="Times New Roman" w:cstheme="minorHAnsi"/>
          <w:lang w:eastAsia="pl-PL"/>
        </w:rPr>
        <w:t>w specyfikacji technicznej oraz normach</w:t>
      </w:r>
      <w:r w:rsidR="00E273BF" w:rsidRPr="00281EA4">
        <w:rPr>
          <w:rFonts w:eastAsia="Times New Roman" w:cstheme="minorHAnsi"/>
          <w:lang w:eastAsia="pl-PL"/>
        </w:rPr>
        <w:t>, oraz na podstawie kosztorysu ofertowego stanowiącego załącznik do niniejszej umowy.</w:t>
      </w:r>
    </w:p>
    <w:p w14:paraId="50DD7BA8" w14:textId="77777777" w:rsidR="002C5413" w:rsidRPr="00281EA4" w:rsidRDefault="002C5413" w:rsidP="002C5413">
      <w:pPr>
        <w:pStyle w:val="Akapitzlist"/>
        <w:spacing w:after="0"/>
        <w:rPr>
          <w:rFonts w:eastAsia="Times New Roman" w:cstheme="minorHAnsi"/>
          <w:u w:val="single"/>
          <w:lang w:eastAsia="pl-PL"/>
        </w:rPr>
      </w:pPr>
    </w:p>
    <w:p w14:paraId="7C41B4C2" w14:textId="7E1B2E83" w:rsidR="009A7366" w:rsidRPr="00281EA4" w:rsidRDefault="00FE6C49" w:rsidP="00A869CF">
      <w:pPr>
        <w:pStyle w:val="Akapitzlist"/>
        <w:widowControl w:val="0"/>
        <w:numPr>
          <w:ilvl w:val="0"/>
          <w:numId w:val="42"/>
        </w:numPr>
        <w:tabs>
          <w:tab w:val="left" w:pos="284"/>
        </w:tabs>
        <w:spacing w:after="0" w:line="240" w:lineRule="auto"/>
        <w:jc w:val="both"/>
        <w:rPr>
          <w:rFonts w:eastAsia="Times New Roman" w:cstheme="minorHAnsi"/>
          <w:lang w:eastAsia="pl-PL"/>
        </w:rPr>
      </w:pPr>
      <w:bookmarkStart w:id="1" w:name="_Hlk64618051"/>
      <w:r w:rsidRPr="00281EA4">
        <w:rPr>
          <w:rFonts w:eastAsia="Times New Roman" w:cstheme="minorHAnsi"/>
          <w:shd w:val="clear" w:color="auto" w:fill="FFFFFF"/>
          <w:lang w:eastAsia="pl-PL"/>
        </w:rPr>
        <w:t xml:space="preserve">Zamawiający dopuszcza możliwość wystąpienia w trakcie realizacji przedmiotu umowy konieczności wykonania robót zamiennych w stosunku do </w:t>
      </w:r>
      <w:r w:rsidR="00A869CF" w:rsidRPr="00281EA4">
        <w:rPr>
          <w:rFonts w:eastAsia="Times New Roman" w:cstheme="minorHAnsi"/>
          <w:shd w:val="clear" w:color="auto" w:fill="FFFFFF"/>
          <w:lang w:eastAsia="pl-PL"/>
        </w:rPr>
        <w:t>w</w:t>
      </w:r>
      <w:r w:rsidR="00B640E4">
        <w:rPr>
          <w:rFonts w:eastAsia="Times New Roman" w:cstheme="minorHAnsi"/>
          <w:shd w:val="clear" w:color="auto" w:fill="FFFFFF"/>
          <w:lang w:eastAsia="pl-PL"/>
        </w:rPr>
        <w:t>s</w:t>
      </w:r>
      <w:r w:rsidR="00A869CF" w:rsidRPr="00281EA4">
        <w:rPr>
          <w:rFonts w:eastAsia="Times New Roman" w:cstheme="minorHAnsi"/>
          <w:shd w:val="clear" w:color="auto" w:fill="FFFFFF"/>
          <w:lang w:eastAsia="pl-PL"/>
        </w:rPr>
        <w:t>kazanych w ust. 3</w:t>
      </w:r>
      <w:r w:rsidRPr="00281EA4">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7BFAAE81" w14:textId="77777777" w:rsidR="002C5413" w:rsidRPr="00281EA4" w:rsidRDefault="002C5413" w:rsidP="002C5413">
      <w:pPr>
        <w:pStyle w:val="Akapitzlist"/>
        <w:rPr>
          <w:rFonts w:eastAsia="Times New Roman" w:cstheme="minorHAnsi"/>
          <w:lang w:eastAsia="pl-PL"/>
        </w:rPr>
      </w:pPr>
    </w:p>
    <w:p w14:paraId="3E0D310F" w14:textId="42B72B8A" w:rsidR="00FE6C49" w:rsidRPr="00281EA4" w:rsidRDefault="00FE6C49" w:rsidP="00A869CF">
      <w:pPr>
        <w:pStyle w:val="Akapitzlist"/>
        <w:widowControl w:val="0"/>
        <w:numPr>
          <w:ilvl w:val="0"/>
          <w:numId w:val="42"/>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281EA4">
        <w:rPr>
          <w:rFonts w:eastAsia="Times New Roman" w:cstheme="minorHAnsi"/>
          <w:shd w:val="clear" w:color="auto" w:fill="FFFFFF"/>
          <w:lang w:eastAsia="pl-PL"/>
        </w:rPr>
        <w:t>ust. 3</w:t>
      </w:r>
      <w:r w:rsidRPr="00281EA4">
        <w:rPr>
          <w:rFonts w:eastAsia="Times New Roman" w:cstheme="minorHAnsi"/>
          <w:shd w:val="clear" w:color="auto" w:fill="FFFFFF"/>
          <w:lang w:eastAsia="pl-PL"/>
        </w:rPr>
        <w:t xml:space="preserve"> w sytuacji, gdy ich wykonanie będzie zbędne do prawidłowego, </w:t>
      </w:r>
      <w:r w:rsidR="002C541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niniejszej umowy.</w:t>
      </w:r>
    </w:p>
    <w:p w14:paraId="01A02E29" w14:textId="77777777" w:rsidR="002C5413" w:rsidRPr="00281EA4" w:rsidRDefault="002C5413" w:rsidP="002C5413">
      <w:pPr>
        <w:pStyle w:val="Akapitzlist"/>
        <w:rPr>
          <w:rFonts w:eastAsia="Times New Roman" w:cstheme="minorHAnsi"/>
          <w:lang w:eastAsia="pl-PL"/>
        </w:rPr>
      </w:pPr>
    </w:p>
    <w:p w14:paraId="31933967" w14:textId="2945085A" w:rsidR="00FE6C49" w:rsidRPr="00281EA4" w:rsidRDefault="00FE6C49" w:rsidP="00A869CF">
      <w:pPr>
        <w:pStyle w:val="Akapitzlist"/>
        <w:widowControl w:val="0"/>
        <w:numPr>
          <w:ilvl w:val="0"/>
          <w:numId w:val="42"/>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281EA4">
        <w:rPr>
          <w:rFonts w:eastAsia="Times New Roman" w:cstheme="minorHAnsi"/>
          <w:lang w:eastAsia="pl-PL"/>
        </w:rPr>
        <w:t xml:space="preserve"> </w:t>
      </w:r>
      <w:r w:rsidRPr="00281EA4">
        <w:rPr>
          <w:rFonts w:eastAsia="Times New Roman" w:cstheme="minorHAnsi"/>
          <w:shd w:val="clear" w:color="auto" w:fill="FFFFFF"/>
          <w:lang w:eastAsia="pl-PL"/>
        </w:rPr>
        <w:t>Będą to, przykładowo, okoliczności:</w:t>
      </w:r>
    </w:p>
    <w:p w14:paraId="5D1D96E5" w14:textId="77777777" w:rsidR="009A7366" w:rsidRPr="00281EA4" w:rsidRDefault="00FE6C49" w:rsidP="00710245">
      <w:pPr>
        <w:widowControl w:val="0"/>
        <w:numPr>
          <w:ilvl w:val="0"/>
          <w:numId w:val="2"/>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281EA4" w:rsidRDefault="00FE6C49" w:rsidP="00710245">
      <w:pPr>
        <w:widowControl w:val="0"/>
        <w:numPr>
          <w:ilvl w:val="0"/>
          <w:numId w:val="2"/>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poprawienie parametrów technicznych;</w:t>
      </w:r>
    </w:p>
    <w:p w14:paraId="67749524" w14:textId="7EF74D53" w:rsidR="00FE6C49" w:rsidRPr="00281EA4" w:rsidRDefault="00FE6C49" w:rsidP="00710245">
      <w:pPr>
        <w:widowControl w:val="0"/>
        <w:numPr>
          <w:ilvl w:val="0"/>
          <w:numId w:val="2"/>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281EA4" w:rsidRDefault="00FE6C49" w:rsidP="00BB1075">
      <w:pPr>
        <w:widowControl w:val="0"/>
        <w:spacing w:after="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49818D99" w14:textId="77777777" w:rsidR="00E0249C" w:rsidRPr="00281EA4" w:rsidRDefault="00E0249C" w:rsidP="00710245">
      <w:pPr>
        <w:widowControl w:val="0"/>
        <w:spacing w:after="0" w:line="240" w:lineRule="auto"/>
        <w:ind w:left="284"/>
        <w:jc w:val="both"/>
        <w:rPr>
          <w:rFonts w:eastAsia="Times New Roman" w:cstheme="minorHAnsi"/>
          <w:lang w:eastAsia="pl-PL"/>
        </w:rPr>
      </w:pPr>
    </w:p>
    <w:p w14:paraId="2242F5DC" w14:textId="6F49B2EB" w:rsidR="00FE6C49" w:rsidRPr="00281EA4" w:rsidRDefault="00FE6C49" w:rsidP="00A869CF">
      <w:pPr>
        <w:widowControl w:val="0"/>
        <w:numPr>
          <w:ilvl w:val="0"/>
          <w:numId w:val="42"/>
        </w:numPr>
        <w:tabs>
          <w:tab w:val="left" w:pos="284"/>
        </w:tabs>
        <w:spacing w:after="0" w:line="240" w:lineRule="auto"/>
        <w:ind w:left="308" w:hanging="294"/>
        <w:jc w:val="both"/>
        <w:rPr>
          <w:rFonts w:eastAsia="Times New Roman" w:cstheme="minorHAnsi"/>
          <w:lang w:eastAsia="pl-PL"/>
        </w:rPr>
      </w:pPr>
      <w:r w:rsidRPr="00281EA4">
        <w:rPr>
          <w:rFonts w:eastAsia="Times New Roman" w:cstheme="minorHAnsi"/>
          <w:shd w:val="clear" w:color="auto" w:fill="FFFFFF"/>
          <w:lang w:eastAsia="pl-PL"/>
        </w:rPr>
        <w:t xml:space="preserve">Zmiany, o których mowa w ust. </w:t>
      </w:r>
      <w:r w:rsidR="00E0249C" w:rsidRPr="00281EA4">
        <w:rPr>
          <w:rFonts w:eastAsia="Times New Roman" w:cstheme="minorHAnsi"/>
          <w:shd w:val="clear" w:color="auto" w:fill="FFFFFF"/>
          <w:lang w:eastAsia="pl-PL"/>
        </w:rPr>
        <w:t>5, 6, 7</w:t>
      </w:r>
      <w:r w:rsidR="00F658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niniejszego paragrafu muszą być każdorazowo zatwierdzone przez Zamawiającego w porozumieniu z </w:t>
      </w:r>
      <w:r w:rsidR="00EC413A" w:rsidRPr="00281EA4">
        <w:rPr>
          <w:rFonts w:eastAsia="Times New Roman" w:cstheme="minorHAnsi"/>
          <w:shd w:val="clear" w:color="auto" w:fill="FFFFFF"/>
          <w:lang w:eastAsia="pl-PL"/>
        </w:rPr>
        <w:t>inspektorem nadzoru inwestorskiego.</w:t>
      </w:r>
    </w:p>
    <w:p w14:paraId="704ECA0F" w14:textId="77777777" w:rsidR="00BB1075" w:rsidRPr="00281EA4"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1EA174F1" w:rsidR="00C3045C" w:rsidRPr="00281EA4" w:rsidRDefault="00FE6C49" w:rsidP="00A869CF">
      <w:pPr>
        <w:widowControl w:val="0"/>
        <w:numPr>
          <w:ilvl w:val="0"/>
          <w:numId w:val="42"/>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Zamiany, o których mowa w ust. </w:t>
      </w:r>
      <w:r w:rsidR="00E0249C" w:rsidRPr="00281EA4">
        <w:rPr>
          <w:rFonts w:eastAsia="Times New Roman" w:cstheme="minorHAnsi"/>
          <w:shd w:val="clear" w:color="auto" w:fill="FFFFFF"/>
          <w:lang w:eastAsia="pl-PL"/>
        </w:rPr>
        <w:t>5 i 7</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niniejszego paragrafu nie spowodują wzrostu ceny wykonania przedmiotu umowy, o której mowa w § 2 ust. 1 niniejszej umowy.</w:t>
      </w:r>
      <w:bookmarkStart w:id="2" w:name="bookmark0"/>
    </w:p>
    <w:p w14:paraId="33100630" w14:textId="77777777" w:rsidR="00BB1075" w:rsidRPr="00281EA4"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281EA4" w:rsidRDefault="00BB1075" w:rsidP="00A869CF">
      <w:pPr>
        <w:widowControl w:val="0"/>
        <w:numPr>
          <w:ilvl w:val="0"/>
          <w:numId w:val="42"/>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 </w:t>
      </w:r>
      <w:r w:rsidR="00FE6C49" w:rsidRPr="00281EA4">
        <w:rPr>
          <w:rFonts w:eastAsia="Times New Roman" w:cstheme="minorHAnsi"/>
          <w:shd w:val="clear" w:color="auto" w:fill="FFFFFF"/>
          <w:lang w:eastAsia="pl-PL"/>
        </w:rPr>
        <w:t>Wykonawca zobowiązany jest do wykonania i przedłożenia Zamawiającemu, w terminie do 7 dni od daty podpisania umowy</w:t>
      </w:r>
      <w:bookmarkEnd w:id="2"/>
      <w:r w:rsidR="00C3045C" w:rsidRPr="00281EA4">
        <w:rPr>
          <w:rFonts w:eastAsia="Times New Roman" w:cstheme="minorHAnsi"/>
          <w:shd w:val="clear" w:color="auto" w:fill="FFFFFF"/>
          <w:lang w:eastAsia="pl-PL"/>
        </w:rPr>
        <w:t xml:space="preserve"> </w:t>
      </w:r>
    </w:p>
    <w:p w14:paraId="5E4B140D" w14:textId="19185235" w:rsidR="00FE6C49" w:rsidRPr="00281EA4" w:rsidRDefault="00FE6C49" w:rsidP="00710245">
      <w:pPr>
        <w:pStyle w:val="Akapitzlist"/>
        <w:widowControl w:val="0"/>
        <w:numPr>
          <w:ilvl w:val="0"/>
          <w:numId w:val="51"/>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 xml:space="preserve">kosztorysu </w:t>
      </w:r>
      <w:r w:rsidR="0049650E" w:rsidRPr="00281EA4">
        <w:rPr>
          <w:rFonts w:eastAsia="Times New Roman" w:cstheme="minorHAnsi"/>
          <w:shd w:val="clear" w:color="auto" w:fill="FFFFFF"/>
          <w:lang w:eastAsia="pl-PL"/>
        </w:rPr>
        <w:t xml:space="preserve">(na podstawnie załączonego przedmiaru) </w:t>
      </w:r>
      <w:r w:rsidRPr="00281EA4">
        <w:rPr>
          <w:rFonts w:eastAsia="Times New Roman" w:cstheme="minorHAnsi"/>
          <w:shd w:val="clear" w:color="auto" w:fill="FFFFFF"/>
          <w:lang w:eastAsia="pl-PL"/>
        </w:rPr>
        <w:t xml:space="preserve">z podziałem na poszczególne elementy, opracowanego metodą kalkulacji szczegółowej </w:t>
      </w:r>
      <w:r w:rsidR="001C56F5" w:rsidRPr="00281EA4">
        <w:rPr>
          <w:rFonts w:eastAsia="Times New Roman" w:cstheme="minorHAnsi"/>
          <w:shd w:val="clear" w:color="auto" w:fill="FFFFFF"/>
          <w:lang w:eastAsia="pl-PL"/>
        </w:rPr>
        <w:t>lub uproszczonej</w:t>
      </w:r>
      <w:r w:rsidRPr="00281EA4">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014D2792" w14:textId="3A821CE0"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odstąpienia od umowy, a więc w sytuacji uregulowanej w § 1</w:t>
      </w:r>
      <w:r w:rsidR="00537143"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umowy.</w:t>
      </w:r>
    </w:p>
    <w:p w14:paraId="07F3AE49" w14:textId="77777777" w:rsidR="00FE6C49" w:rsidRPr="00281EA4" w:rsidRDefault="00FE6C49" w:rsidP="00710245">
      <w:pPr>
        <w:widowControl w:val="0"/>
        <w:tabs>
          <w:tab w:val="left" w:pos="532"/>
        </w:tabs>
        <w:spacing w:after="0" w:line="240" w:lineRule="auto"/>
        <w:ind w:left="602"/>
        <w:jc w:val="both"/>
        <w:rPr>
          <w:rFonts w:eastAsia="Times New Roman" w:cstheme="minorHAnsi"/>
          <w:lang w:eastAsia="pl-PL"/>
        </w:rPr>
      </w:pPr>
      <w:r w:rsidRPr="00281EA4">
        <w:rPr>
          <w:rFonts w:eastAsia="Times New Roman" w:cstheme="minorHAnsi"/>
          <w:shd w:val="clear" w:color="auto" w:fill="FFFFFF"/>
          <w:lang w:eastAsia="pl-PL"/>
        </w:rPr>
        <w:lastRenderedPageBreak/>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2A71DA5F" w14:textId="27A1CC9B"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 xml:space="preserve">robót zamiennych określonych w § 1 ust. </w:t>
      </w:r>
      <w:r w:rsidR="00165D38" w:rsidRPr="00281EA4">
        <w:rPr>
          <w:rFonts w:eastAsia="Times New Roman" w:cstheme="minorHAnsi"/>
          <w:shd w:val="clear" w:color="auto" w:fill="FFFFFF"/>
          <w:lang w:eastAsia="pl-PL"/>
        </w:rPr>
        <w:t xml:space="preserve"> 5 </w:t>
      </w:r>
      <w:r w:rsidRPr="00281EA4">
        <w:rPr>
          <w:rFonts w:eastAsia="Times New Roman" w:cstheme="minorHAnsi"/>
          <w:shd w:val="clear" w:color="auto" w:fill="FFFFFF"/>
          <w:lang w:eastAsia="pl-PL"/>
        </w:rPr>
        <w:t>niniejszej umowy.</w:t>
      </w:r>
    </w:p>
    <w:p w14:paraId="6CD34829" w14:textId="13082A50"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 xml:space="preserve">robót zaniechanych określonych w § 2 ust. </w:t>
      </w:r>
      <w:r w:rsidR="00165D38"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w:t>
      </w:r>
    </w:p>
    <w:p w14:paraId="008446B2" w14:textId="083D9BF9"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określenia środków trwałych.</w:t>
      </w:r>
    </w:p>
    <w:p w14:paraId="3E956331" w14:textId="36A2BB86" w:rsidR="0067197D" w:rsidRPr="00281EA4" w:rsidRDefault="0067197D" w:rsidP="004C5E35">
      <w:pPr>
        <w:pStyle w:val="Akapitzlist"/>
        <w:widowControl w:val="0"/>
        <w:numPr>
          <w:ilvl w:val="0"/>
          <w:numId w:val="51"/>
        </w:numPr>
        <w:tabs>
          <w:tab w:val="left" w:pos="198"/>
        </w:tabs>
        <w:spacing w:after="0" w:line="276" w:lineRule="auto"/>
        <w:jc w:val="both"/>
        <w:rPr>
          <w:rFonts w:eastAsia="Times New Roman" w:cstheme="minorHAnsi"/>
          <w:lang w:eastAsia="pl-PL"/>
        </w:rPr>
      </w:pPr>
      <w:r w:rsidRPr="00281EA4">
        <w:rPr>
          <w:rFonts w:eastAsia="Times New Roman" w:cstheme="minorHAnsi"/>
          <w:lang w:eastAsia="pl-PL"/>
        </w:rPr>
        <w:t xml:space="preserve">Harmonogramu </w:t>
      </w:r>
      <w:r w:rsidR="00A4179B" w:rsidRPr="00281EA4">
        <w:rPr>
          <w:rFonts w:eastAsia="Times New Roman" w:cstheme="minorHAnsi"/>
          <w:lang w:eastAsia="pl-PL"/>
        </w:rPr>
        <w:t>robót.</w:t>
      </w:r>
    </w:p>
    <w:p w14:paraId="314F7454" w14:textId="77777777" w:rsidR="0022152E" w:rsidRPr="00281EA4" w:rsidRDefault="0022152E" w:rsidP="0022152E">
      <w:pPr>
        <w:pStyle w:val="Akapitzlist"/>
        <w:widowControl w:val="0"/>
        <w:tabs>
          <w:tab w:val="left" w:pos="198"/>
        </w:tabs>
        <w:spacing w:after="0" w:line="276" w:lineRule="auto"/>
        <w:ind w:left="0"/>
        <w:jc w:val="both"/>
        <w:rPr>
          <w:rFonts w:eastAsia="Times New Roman" w:cstheme="minorHAnsi"/>
          <w:lang w:eastAsia="pl-PL"/>
        </w:rPr>
      </w:pPr>
    </w:p>
    <w:p w14:paraId="6BF8777E" w14:textId="77777777" w:rsidR="00FE6C49" w:rsidRPr="00281EA4" w:rsidRDefault="00FE6C49" w:rsidP="00361F52">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281EA4">
        <w:rPr>
          <w:rFonts w:eastAsia="Times New Roman" w:cstheme="minorHAnsi"/>
          <w:b/>
          <w:bCs/>
          <w:shd w:val="clear" w:color="auto" w:fill="FFFFFF"/>
          <w:lang w:eastAsia="pl-PL"/>
        </w:rPr>
        <w:t>§ 2</w:t>
      </w:r>
      <w:bookmarkEnd w:id="3"/>
    </w:p>
    <w:p w14:paraId="360D1329" w14:textId="143C6CE5" w:rsidR="00FE6C49" w:rsidRPr="00281EA4" w:rsidRDefault="00FE6C49" w:rsidP="00361F52">
      <w:pPr>
        <w:widowControl w:val="0"/>
        <w:spacing w:after="0" w:line="276"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Wynagrodzenie</w:t>
      </w:r>
    </w:p>
    <w:p w14:paraId="6D2A4F33" w14:textId="77777777" w:rsidR="00CD0351" w:rsidRPr="00281EA4" w:rsidRDefault="00CD0351" w:rsidP="00361F52">
      <w:pPr>
        <w:widowControl w:val="0"/>
        <w:spacing w:after="0" w:line="276" w:lineRule="auto"/>
        <w:jc w:val="center"/>
        <w:rPr>
          <w:rFonts w:eastAsia="Times New Roman" w:cstheme="minorHAnsi"/>
          <w:b/>
          <w:bCs/>
          <w:lang w:eastAsia="pl-PL"/>
        </w:rPr>
      </w:pPr>
    </w:p>
    <w:p w14:paraId="2EA4E56F" w14:textId="6AB21D61" w:rsidR="00FE6C49" w:rsidRPr="00281EA4" w:rsidRDefault="00FE6C49" w:rsidP="00CD0351">
      <w:pPr>
        <w:widowControl w:val="0"/>
        <w:numPr>
          <w:ilvl w:val="0"/>
          <w:numId w:val="4"/>
        </w:numPr>
        <w:tabs>
          <w:tab w:val="left" w:pos="293"/>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4E1DEF39" w14:textId="77777777" w:rsidR="00A53C7E" w:rsidRPr="00281EA4" w:rsidRDefault="00A53C7E" w:rsidP="00A53C7E">
      <w:pPr>
        <w:widowControl w:val="0"/>
        <w:tabs>
          <w:tab w:val="left" w:pos="293"/>
        </w:tabs>
        <w:spacing w:after="0" w:line="240" w:lineRule="auto"/>
        <w:ind w:left="280"/>
        <w:jc w:val="both"/>
        <w:rPr>
          <w:rFonts w:eastAsia="Times New Roman" w:cstheme="minorHAnsi"/>
          <w:lang w:eastAsia="pl-PL"/>
        </w:rPr>
      </w:pPr>
    </w:p>
    <w:p w14:paraId="0702AF7D" w14:textId="77777777" w:rsidR="00FE6C49" w:rsidRPr="00281EA4" w:rsidRDefault="00FE6C49" w:rsidP="00CD0351">
      <w:pPr>
        <w:widowControl w:val="0"/>
        <w:tabs>
          <w:tab w:val="left" w:leader="dot" w:pos="1925"/>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netto:</w:t>
      </w:r>
      <w:r w:rsidRPr="00281EA4">
        <w:rPr>
          <w:rFonts w:eastAsia="Times New Roman" w:cstheme="minorHAnsi"/>
          <w:shd w:val="clear" w:color="auto" w:fill="FFFFFF"/>
          <w:lang w:eastAsia="pl-PL"/>
        </w:rPr>
        <w:tab/>
        <w:t>zł</w:t>
      </w:r>
    </w:p>
    <w:p w14:paraId="0D1311ED"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2FA35776" w14:textId="588C5BBB" w:rsidR="00FE6C49" w:rsidRPr="00281EA4" w:rsidRDefault="00FE6C49" w:rsidP="00CD0351">
      <w:pPr>
        <w:widowControl w:val="0"/>
        <w:tabs>
          <w:tab w:val="left" w:leader="dot" w:pos="4166"/>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 xml:space="preserve">podatek VAT w wysokości </w:t>
      </w:r>
      <w:r w:rsidR="00596F6E" w:rsidRPr="00281EA4">
        <w:rPr>
          <w:rFonts w:eastAsia="Times New Roman" w:cstheme="minorHAnsi"/>
          <w:shd w:val="clear" w:color="auto" w:fill="FFFFFF"/>
          <w:lang w:eastAsia="pl-PL"/>
        </w:rPr>
        <w:t>…………………… % kwota</w:t>
      </w:r>
      <w:r w:rsidRPr="00281EA4">
        <w:rPr>
          <w:rFonts w:eastAsia="Times New Roman" w:cstheme="minorHAnsi"/>
          <w:shd w:val="clear" w:color="auto" w:fill="FFFFFF"/>
          <w:lang w:eastAsia="pl-PL"/>
        </w:rPr>
        <w:t xml:space="preserve"> tj.:</w:t>
      </w:r>
      <w:r w:rsidR="00596F6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b/>
        <w:t>zł,</w:t>
      </w:r>
    </w:p>
    <w:p w14:paraId="285F23B5"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64E9A86C" w14:textId="77777777" w:rsidR="00FE6C49" w:rsidRPr="00281EA4" w:rsidRDefault="00FE6C49" w:rsidP="00CD0351">
      <w:pPr>
        <w:widowControl w:val="0"/>
        <w:tabs>
          <w:tab w:val="left" w:leader="dot" w:pos="4834"/>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brutto (cena netto plus podatek VAT):</w:t>
      </w:r>
      <w:r w:rsidRPr="00281EA4">
        <w:rPr>
          <w:rFonts w:eastAsia="Times New Roman" w:cstheme="minorHAnsi"/>
          <w:shd w:val="clear" w:color="auto" w:fill="FFFFFF"/>
          <w:lang w:eastAsia="pl-PL"/>
        </w:rPr>
        <w:tab/>
        <w:t>zł,</w:t>
      </w:r>
    </w:p>
    <w:p w14:paraId="72EF36FC" w14:textId="4C33A095" w:rsidR="00FE6C49" w:rsidRPr="00281EA4" w:rsidRDefault="00FE6C49" w:rsidP="00CD0351">
      <w:pPr>
        <w:widowControl w:val="0"/>
        <w:spacing w:after="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słownie złotych:</w:t>
      </w:r>
    </w:p>
    <w:p w14:paraId="73A44C64" w14:textId="77777777" w:rsidR="00A53C7E" w:rsidRPr="00281EA4" w:rsidRDefault="00A53C7E" w:rsidP="00CD0351">
      <w:pPr>
        <w:widowControl w:val="0"/>
        <w:spacing w:after="0" w:line="240" w:lineRule="auto"/>
        <w:ind w:left="284"/>
        <w:jc w:val="both"/>
        <w:rPr>
          <w:rFonts w:eastAsia="Times New Roman" w:cstheme="minorHAnsi"/>
          <w:lang w:eastAsia="pl-PL"/>
        </w:rPr>
      </w:pPr>
    </w:p>
    <w:p w14:paraId="5E1D5622" w14:textId="0AB9EAF6" w:rsidR="00FE6C49" w:rsidRPr="00281EA4" w:rsidRDefault="00FE6C49" w:rsidP="00CD0351">
      <w:pPr>
        <w:widowControl w:val="0"/>
        <w:numPr>
          <w:ilvl w:val="0"/>
          <w:numId w:val="4"/>
        </w:numPr>
        <w:tabs>
          <w:tab w:val="left" w:pos="312"/>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niniejszego paragrafu obejmuje wszelkie koszty niezbędne do zrealizowania przedmiotu umowy wynikające wprost z dokumentacji projektowej</w:t>
      </w:r>
      <w:r w:rsidR="006D1628" w:rsidRPr="00281EA4">
        <w:rPr>
          <w:rFonts w:eastAsia="Times New Roman" w:cstheme="minorHAnsi"/>
          <w:shd w:val="clear" w:color="auto" w:fill="FFFFFF"/>
          <w:lang w:eastAsia="pl-PL"/>
        </w:rPr>
        <w:t xml:space="preserve">, </w:t>
      </w:r>
      <w:r w:rsidR="00A53C7E" w:rsidRPr="00281EA4">
        <w:rPr>
          <w:rFonts w:eastAsia="Times New Roman" w:cstheme="minorHAnsi"/>
          <w:shd w:val="clear" w:color="auto" w:fill="FFFFFF"/>
          <w:lang w:eastAsia="pl-PL"/>
        </w:rPr>
        <w:t>przedmiaru robót</w:t>
      </w:r>
      <w:r w:rsidR="00D44B23" w:rsidRPr="00281EA4">
        <w:rPr>
          <w:rFonts w:eastAsia="Times New Roman" w:cstheme="minorHAnsi"/>
          <w:shd w:val="clear" w:color="auto" w:fill="FFFFFF"/>
          <w:lang w:eastAsia="pl-PL"/>
        </w:rPr>
        <w:t xml:space="preserve"> </w:t>
      </w:r>
      <w:r w:rsidR="006D1628" w:rsidRPr="00281EA4">
        <w:rPr>
          <w:rFonts w:eastAsia="Times New Roman" w:cstheme="minorHAnsi"/>
          <w:shd w:val="clear" w:color="auto" w:fill="FFFFFF"/>
          <w:lang w:eastAsia="pl-PL"/>
        </w:rPr>
        <w:t>oraz</w:t>
      </w:r>
      <w:r w:rsidR="00D44B23" w:rsidRPr="00281EA4">
        <w:rPr>
          <w:rFonts w:eastAsia="Times New Roman" w:cstheme="minorHAnsi"/>
          <w:shd w:val="clear" w:color="auto" w:fill="FFFFFF"/>
          <w:lang w:eastAsia="pl-PL"/>
        </w:rPr>
        <w:t xml:space="preserve"> oględzin obiektów budowlanych</w:t>
      </w:r>
      <w:r w:rsidRPr="00281EA4">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281EA4" w:rsidRDefault="00FE6C49" w:rsidP="00CD0351">
      <w:pPr>
        <w:widowControl w:val="0"/>
        <w:numPr>
          <w:ilvl w:val="1"/>
          <w:numId w:val="4"/>
        </w:numPr>
        <w:tabs>
          <w:tab w:val="left" w:pos="398"/>
        </w:tabs>
        <w:spacing w:after="0" w:line="240" w:lineRule="auto"/>
        <w:ind w:left="728" w:hanging="434"/>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w wypadku wystąpienia</w:t>
      </w:r>
      <w:r w:rsidR="00151A8C" w:rsidRPr="00281EA4">
        <w:rPr>
          <w:rFonts w:eastAsia="Times New Roman" w:cstheme="minorHAnsi"/>
          <w:shd w:val="clear" w:color="auto" w:fill="FFFFFF"/>
          <w:lang w:eastAsia="pl-PL"/>
        </w:rPr>
        <w:t>)</w:t>
      </w:r>
    </w:p>
    <w:p w14:paraId="55AEEF92" w14:textId="77777777" w:rsidR="00FE6C49" w:rsidRPr="00281EA4" w:rsidRDefault="00FE6C49" w:rsidP="00CD0351">
      <w:pPr>
        <w:widowControl w:val="0"/>
        <w:numPr>
          <w:ilvl w:val="0"/>
          <w:numId w:val="5"/>
        </w:numPr>
        <w:tabs>
          <w:tab w:val="left" w:pos="326"/>
          <w:tab w:val="left" w:pos="1036"/>
        </w:tabs>
        <w:spacing w:after="0" w:line="240" w:lineRule="auto"/>
        <w:ind w:left="1064" w:hanging="350"/>
        <w:jc w:val="both"/>
        <w:rPr>
          <w:rFonts w:eastAsia="Times New Roman" w:cstheme="minorHAnsi"/>
          <w:lang w:eastAsia="pl-PL"/>
        </w:rPr>
      </w:pPr>
      <w:r w:rsidRPr="00281EA4">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281EA4" w:rsidRDefault="00FE6C49" w:rsidP="00CD0351">
      <w:pPr>
        <w:widowControl w:val="0"/>
        <w:numPr>
          <w:ilvl w:val="0"/>
          <w:numId w:val="5"/>
        </w:numPr>
        <w:tabs>
          <w:tab w:val="left" w:pos="321"/>
          <w:tab w:val="left" w:pos="1064"/>
        </w:tabs>
        <w:spacing w:after="0" w:line="240" w:lineRule="auto"/>
        <w:ind w:left="1078" w:hanging="364"/>
        <w:jc w:val="both"/>
        <w:rPr>
          <w:rFonts w:eastAsia="Times New Roman" w:cstheme="minorHAnsi"/>
          <w:lang w:eastAsia="pl-PL"/>
        </w:rPr>
      </w:pPr>
      <w:r w:rsidRPr="00281EA4">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281EA4" w:rsidRDefault="00FE6C49" w:rsidP="00CD0351">
      <w:pPr>
        <w:widowControl w:val="0"/>
        <w:numPr>
          <w:ilvl w:val="0"/>
          <w:numId w:val="5"/>
        </w:numPr>
        <w:tabs>
          <w:tab w:val="left" w:pos="321"/>
          <w:tab w:val="left" w:pos="1064"/>
        </w:tabs>
        <w:spacing w:after="0" w:line="240" w:lineRule="auto"/>
        <w:ind w:left="1064" w:hanging="336"/>
        <w:jc w:val="both"/>
        <w:rPr>
          <w:rFonts w:eastAsia="Times New Roman" w:cstheme="minorHAnsi"/>
          <w:lang w:eastAsia="pl-PL"/>
        </w:rPr>
      </w:pPr>
      <w:r w:rsidRPr="00281EA4">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281EA4" w:rsidRDefault="00FE6C49" w:rsidP="00CD0351">
      <w:pPr>
        <w:widowControl w:val="0"/>
        <w:numPr>
          <w:ilvl w:val="0"/>
          <w:numId w:val="5"/>
        </w:numPr>
        <w:tabs>
          <w:tab w:val="left" w:pos="336"/>
          <w:tab w:val="left" w:pos="1008"/>
        </w:tabs>
        <w:spacing w:after="0" w:line="240" w:lineRule="auto"/>
        <w:ind w:left="1022" w:hanging="308"/>
        <w:jc w:val="both"/>
        <w:rPr>
          <w:rFonts w:eastAsia="Times New Roman" w:cstheme="minorHAnsi"/>
          <w:lang w:eastAsia="pl-PL"/>
        </w:rPr>
      </w:pPr>
      <w:r w:rsidRPr="00281EA4">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281EA4" w:rsidRDefault="00FE6C49" w:rsidP="00CD0351">
      <w:pPr>
        <w:widowControl w:val="0"/>
        <w:numPr>
          <w:ilvl w:val="0"/>
          <w:numId w:val="5"/>
        </w:numPr>
        <w:tabs>
          <w:tab w:val="left" w:pos="326"/>
          <w:tab w:val="left" w:pos="994"/>
        </w:tabs>
        <w:spacing w:after="0" w:line="240" w:lineRule="auto"/>
        <w:ind w:left="742"/>
        <w:jc w:val="both"/>
        <w:rPr>
          <w:rFonts w:eastAsia="Times New Roman" w:cstheme="minorHAnsi"/>
          <w:lang w:eastAsia="pl-PL"/>
        </w:rPr>
      </w:pPr>
      <w:r w:rsidRPr="00281EA4">
        <w:rPr>
          <w:rFonts w:eastAsia="Times New Roman" w:cstheme="minorHAnsi"/>
          <w:shd w:val="clear" w:color="auto" w:fill="FFFFFF"/>
          <w:lang w:eastAsia="pl-PL"/>
        </w:rPr>
        <w:t>wynagrodzenia bezosobowe, które według Wykonawcy obciążają daną budowę,</w:t>
      </w:r>
    </w:p>
    <w:p w14:paraId="5105BF39" w14:textId="77777777" w:rsidR="00FE6C49" w:rsidRPr="00281EA4" w:rsidRDefault="00FE6C49" w:rsidP="00CD0351">
      <w:pPr>
        <w:widowControl w:val="0"/>
        <w:numPr>
          <w:ilvl w:val="0"/>
          <w:numId w:val="5"/>
        </w:numPr>
        <w:tabs>
          <w:tab w:val="left" w:pos="326"/>
          <w:tab w:val="left" w:pos="1078"/>
        </w:tabs>
        <w:spacing w:after="0" w:line="240" w:lineRule="auto"/>
        <w:ind w:firstLine="714"/>
        <w:jc w:val="both"/>
        <w:rPr>
          <w:rFonts w:eastAsia="Times New Roman" w:cstheme="minorHAnsi"/>
          <w:lang w:eastAsia="pl-PL"/>
        </w:rPr>
      </w:pPr>
      <w:r w:rsidRPr="00281EA4">
        <w:rPr>
          <w:rFonts w:eastAsia="Times New Roman" w:cstheme="minorHAnsi"/>
          <w:shd w:val="clear" w:color="auto" w:fill="FFFFFF"/>
          <w:lang w:eastAsia="pl-PL"/>
        </w:rPr>
        <w:t>koszty utrzymania, montażu i demontażu obiektów zaplecza tymczasowego,</w:t>
      </w:r>
    </w:p>
    <w:p w14:paraId="6485DB53" w14:textId="77777777" w:rsidR="00FE6C49" w:rsidRPr="00281EA4" w:rsidRDefault="00FE6C49" w:rsidP="00CD0351">
      <w:pPr>
        <w:widowControl w:val="0"/>
        <w:numPr>
          <w:ilvl w:val="0"/>
          <w:numId w:val="5"/>
        </w:numPr>
        <w:tabs>
          <w:tab w:val="left" w:pos="331"/>
          <w:tab w:val="left" w:pos="1064"/>
        </w:tabs>
        <w:spacing w:after="0" w:line="240" w:lineRule="auto"/>
        <w:ind w:left="1094" w:hanging="378"/>
        <w:contextualSpacing/>
        <w:jc w:val="both"/>
        <w:rPr>
          <w:rFonts w:eastAsia="Times New Roman" w:cstheme="minorHAnsi"/>
          <w:lang w:eastAsia="pl-PL"/>
        </w:rPr>
      </w:pPr>
      <w:r w:rsidRPr="00281EA4">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9EC171E"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dróg tymczasowych (montażowych) na czas budowy wraz z ich utrzymaniem i rozbiórką- w przypadku wystąpienia</w:t>
      </w:r>
      <w:r w:rsidR="001836D4" w:rsidRPr="00281EA4">
        <w:rPr>
          <w:rFonts w:eastAsia="Times New Roman" w:cstheme="minorHAnsi"/>
          <w:shd w:val="clear" w:color="auto" w:fill="FFFFFF"/>
          <w:lang w:eastAsia="pl-PL"/>
        </w:rPr>
        <w:t>,</w:t>
      </w:r>
    </w:p>
    <w:p w14:paraId="5C1EEA6D"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tymczasowego oznakowania terenu budowy i terenów przyległych w uzgodnieniu z użytkownikiem,</w:t>
      </w:r>
    </w:p>
    <w:p w14:paraId="2D6B42B2" w14:textId="3AD55B3A" w:rsidR="00A62E8E" w:rsidRPr="00281EA4" w:rsidRDefault="00FE6C49" w:rsidP="00CD0351">
      <w:pPr>
        <w:widowControl w:val="0"/>
        <w:numPr>
          <w:ilvl w:val="0"/>
          <w:numId w:val="5"/>
        </w:numPr>
        <w:tabs>
          <w:tab w:val="left" w:pos="331"/>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tymczasowej organizacji ruchu na czas prowadzenia robót oraz koszty docelowej organizacji ruchu- w przypadku wystąpienia</w:t>
      </w:r>
      <w:r w:rsidR="001836D4" w:rsidRPr="00281EA4">
        <w:rPr>
          <w:rFonts w:eastAsia="Times New Roman" w:cstheme="minorHAnsi"/>
          <w:shd w:val="clear" w:color="auto" w:fill="FFFFFF"/>
          <w:lang w:eastAsia="pl-PL"/>
        </w:rPr>
        <w:t>,</w:t>
      </w:r>
    </w:p>
    <w:p w14:paraId="71579B43" w14:textId="3CB9EDC5"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lastRenderedPageBreak/>
        <w:t>koszty zużycia, konserwacji i remontów lekkiego sprzętu, przedmiotów i narzędzi nie kwalifikowanych jako środki trwałe - w przypadku wystąpienia</w:t>
      </w:r>
      <w:r w:rsidR="001836D4" w:rsidRPr="00281EA4">
        <w:rPr>
          <w:rFonts w:eastAsia="Times New Roman" w:cstheme="minorHAnsi"/>
          <w:shd w:val="clear" w:color="auto" w:fill="FFFFFF"/>
          <w:lang w:eastAsia="pl-PL"/>
        </w:rPr>
        <w:t>,</w:t>
      </w:r>
    </w:p>
    <w:p w14:paraId="47946F6D"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obsługi geotechnicznej i geodezyjnej łącznie z geodezyjnym wytyczeniem</w:t>
      </w:r>
      <w:r w:rsidR="001836D4" w:rsidRPr="00281EA4">
        <w:rPr>
          <w:rFonts w:eastAsia="Times New Roman" w:cstheme="minorHAnsi"/>
          <w:shd w:val="clear" w:color="auto" w:fill="FFFFFF"/>
          <w:lang w:eastAsia="pl-PL"/>
        </w:rPr>
        <w:t xml:space="preserve"> - w przypadku wystąpienia,</w:t>
      </w:r>
    </w:p>
    <w:p w14:paraId="2D4BD264" w14:textId="1D0F1522"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zabezpieczenia drzew i krzewów na okres wykonywania robót, - w przypadku wystąpienia</w:t>
      </w:r>
      <w:r w:rsidR="000D5A83" w:rsidRPr="00281EA4">
        <w:rPr>
          <w:rFonts w:eastAsia="Times New Roman" w:cstheme="minorHAnsi"/>
          <w:shd w:val="clear" w:color="auto" w:fill="FFFFFF"/>
          <w:lang w:eastAsia="pl-PL"/>
        </w:rPr>
        <w:t>,</w:t>
      </w:r>
    </w:p>
    <w:p w14:paraId="69728247"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ubezpieczeń majątkowych budowy,</w:t>
      </w:r>
    </w:p>
    <w:p w14:paraId="49E419DC" w14:textId="3DA925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energii i wody</w:t>
      </w:r>
      <w:r w:rsidR="00395E12" w:rsidRPr="00281EA4">
        <w:rPr>
          <w:rFonts w:eastAsia="Times New Roman" w:cstheme="minorHAnsi"/>
          <w:shd w:val="clear" w:color="auto" w:fill="FFFFFF"/>
          <w:lang w:eastAsia="pl-PL"/>
        </w:rPr>
        <w:t xml:space="preserve"> i innych opłat związanych z prowadzeniem robót np. zajęcie pas drogowego </w:t>
      </w:r>
      <w:r w:rsidR="000D5A83" w:rsidRPr="00281EA4">
        <w:rPr>
          <w:rFonts w:eastAsia="Times New Roman" w:cstheme="minorHAnsi"/>
          <w:shd w:val="clear" w:color="auto" w:fill="FFFFFF"/>
          <w:lang w:eastAsia="pl-PL"/>
        </w:rPr>
        <w:t>,</w:t>
      </w:r>
    </w:p>
    <w:p w14:paraId="6A675D8F"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cła, akcyzy i inne podatki należne za robociznę, materiały i sprzęt, - w przypadku wystąpienia</w:t>
      </w:r>
      <w:r w:rsidR="000D5A83" w:rsidRPr="00281EA4">
        <w:rPr>
          <w:rFonts w:eastAsia="Times New Roman" w:cstheme="minorHAnsi"/>
          <w:shd w:val="clear" w:color="auto" w:fill="FFFFFF"/>
          <w:lang w:eastAsia="pl-PL"/>
        </w:rPr>
        <w:t>,</w:t>
      </w:r>
    </w:p>
    <w:p w14:paraId="34D6FAA9"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281EA4" w:rsidRDefault="00FE6C49" w:rsidP="00CD0351">
      <w:pPr>
        <w:widowControl w:val="0"/>
        <w:numPr>
          <w:ilvl w:val="0"/>
          <w:numId w:val="5"/>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opracowań wynikających z dyspozycji SWZ</w:t>
      </w:r>
      <w:r w:rsidR="000D5A83" w:rsidRPr="00281EA4">
        <w:rPr>
          <w:rFonts w:eastAsia="Times New Roman" w:cstheme="minorHAnsi"/>
          <w:shd w:val="clear" w:color="auto" w:fill="FFFFFF"/>
          <w:lang w:eastAsia="pl-PL"/>
        </w:rPr>
        <w:t>,</w:t>
      </w:r>
    </w:p>
    <w:p w14:paraId="581B281D" w14:textId="0D4804D3" w:rsidR="00A62E8E" w:rsidRPr="00281EA4" w:rsidRDefault="00596F6E" w:rsidP="00CD0351">
      <w:pPr>
        <w:widowControl w:val="0"/>
        <w:numPr>
          <w:ilvl w:val="0"/>
          <w:numId w:val="5"/>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przygotowania dokumentacji odbiorowej</w:t>
      </w:r>
      <w:r w:rsidR="001836D4"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tym</w:t>
      </w:r>
      <w:r w:rsidR="005D25A6" w:rsidRPr="00281EA4">
        <w:rPr>
          <w:rFonts w:eastAsia="Times New Roman" w:cstheme="minorHAnsi"/>
          <w:shd w:val="clear" w:color="auto" w:fill="FFFFFF"/>
          <w:lang w:eastAsia="pl-PL"/>
        </w:rPr>
        <w:t>: świadectw charakterystyki energetycznej,</w:t>
      </w:r>
      <w:r w:rsidRPr="00281EA4">
        <w:rPr>
          <w:rFonts w:eastAsia="Times New Roman" w:cstheme="minorHAnsi"/>
          <w:shd w:val="clear" w:color="auto" w:fill="FFFFFF"/>
          <w:lang w:eastAsia="pl-PL"/>
        </w:rPr>
        <w:t xml:space="preserve"> geodezyjnej inwentaryzacji powykonawczej</w:t>
      </w:r>
      <w:r w:rsidR="000D5A8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naniesienia wykonanych robót na mapę</w:t>
      </w:r>
      <w:r w:rsidR="001836D4" w:rsidRPr="00281EA4">
        <w:rPr>
          <w:rFonts w:eastAsia="Times New Roman" w:cstheme="minorHAnsi"/>
          <w:shd w:val="clear" w:color="auto" w:fill="FFFFFF"/>
          <w:lang w:eastAsia="pl-PL"/>
        </w:rPr>
        <w:t xml:space="preserve"> - w przypadku wystąpienia)</w:t>
      </w:r>
      <w:r w:rsidR="000D5A83" w:rsidRPr="00281EA4">
        <w:rPr>
          <w:rFonts w:eastAsia="Times New Roman" w:cstheme="minorHAnsi"/>
          <w:shd w:val="clear" w:color="auto" w:fill="FFFFFF"/>
          <w:lang w:eastAsia="pl-PL"/>
        </w:rPr>
        <w:t>,</w:t>
      </w:r>
    </w:p>
    <w:p w14:paraId="1DD41DD7" w14:textId="23D9C32F" w:rsidR="00A62E8E" w:rsidRPr="00281EA4" w:rsidRDefault="00596F6E" w:rsidP="00CD0351">
      <w:pPr>
        <w:widowControl w:val="0"/>
        <w:numPr>
          <w:ilvl w:val="0"/>
          <w:numId w:val="5"/>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opracowania dokumentacji zgłoszeniowej do właściwego organu</w:t>
      </w:r>
      <w:r w:rsidR="001836D4" w:rsidRPr="00281EA4">
        <w:rPr>
          <w:rFonts w:eastAsia="Times New Roman" w:cstheme="minorHAnsi"/>
          <w:shd w:val="clear" w:color="auto" w:fill="FFFFFF"/>
          <w:lang w:eastAsia="pl-PL"/>
        </w:rPr>
        <w:t>,</w:t>
      </w:r>
    </w:p>
    <w:p w14:paraId="4BD79015" w14:textId="2F6708BE"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281EA4">
        <w:rPr>
          <w:rFonts w:eastAsia="Times New Roman" w:cstheme="minorHAnsi"/>
          <w:shd w:val="clear" w:color="auto" w:fill="FFFFFF"/>
          <w:lang w:eastAsia="pl-PL"/>
        </w:rPr>
        <w:t>,</w:t>
      </w:r>
    </w:p>
    <w:p w14:paraId="1A6AB68C" w14:textId="3EF8C670"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udział w </w:t>
      </w:r>
      <w:r w:rsidR="001C56F5" w:rsidRPr="00281EA4">
        <w:rPr>
          <w:rFonts w:eastAsia="Times New Roman" w:cstheme="minorHAnsi"/>
          <w:shd w:val="clear" w:color="auto" w:fill="FFFFFF"/>
          <w:lang w:eastAsia="pl-PL"/>
        </w:rPr>
        <w:t>p</w:t>
      </w:r>
      <w:r w:rsidRPr="00281EA4">
        <w:rPr>
          <w:rFonts w:eastAsia="Times New Roman" w:cstheme="minorHAnsi"/>
          <w:shd w:val="clear" w:color="auto" w:fill="FFFFFF"/>
          <w:lang w:eastAsia="pl-PL"/>
        </w:rPr>
        <w:t>rzeglądzie końcowym dokonanym przed upływem okresu trwania rękojmi za wady fizyczne oraz gwarancji jakości</w:t>
      </w:r>
      <w:r w:rsidR="000D5A83" w:rsidRPr="00281EA4">
        <w:rPr>
          <w:rFonts w:eastAsia="Times New Roman" w:cstheme="minorHAnsi"/>
          <w:shd w:val="clear" w:color="auto" w:fill="FFFFFF"/>
          <w:lang w:eastAsia="pl-PL"/>
        </w:rPr>
        <w:t>,</w:t>
      </w:r>
    </w:p>
    <w:p w14:paraId="5A0D6C4F" w14:textId="09C350C5"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wszelkich czynności wynikające z</w:t>
      </w:r>
      <w:r w:rsidR="001836D4" w:rsidRPr="00281EA4">
        <w:rPr>
          <w:rFonts w:eastAsia="Times New Roman" w:cstheme="minorHAnsi"/>
          <w:shd w:val="clear" w:color="auto" w:fill="FFFFFF"/>
          <w:lang w:eastAsia="pl-PL"/>
        </w:rPr>
        <w:t xml:space="preserve">e zgłoszeń robót budowlanych, pozwoleń </w:t>
      </w:r>
      <w:r w:rsidRPr="00281EA4">
        <w:rPr>
          <w:rFonts w:eastAsia="Times New Roman" w:cstheme="minorHAnsi"/>
          <w:shd w:val="clear" w:color="auto" w:fill="FFFFFF"/>
          <w:lang w:eastAsia="pl-PL"/>
        </w:rPr>
        <w:t xml:space="preserve"> oraz uzgodnień</w:t>
      </w:r>
      <w:r w:rsidR="000D5A83" w:rsidRPr="00281EA4">
        <w:rPr>
          <w:rFonts w:eastAsia="Times New Roman" w:cstheme="minorHAnsi"/>
          <w:shd w:val="clear" w:color="auto" w:fill="FFFFFF"/>
          <w:lang w:eastAsia="pl-PL"/>
        </w:rPr>
        <w:t>,</w:t>
      </w:r>
    </w:p>
    <w:p w14:paraId="14415C95" w14:textId="77777777"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wycinki i utylizacji drzew kolidujących z inwestycją - w przypadku wystąpienia</w:t>
      </w:r>
      <w:r w:rsidR="000D5A83" w:rsidRPr="00281EA4">
        <w:rPr>
          <w:rFonts w:eastAsia="Times New Roman" w:cstheme="minorHAnsi"/>
          <w:shd w:val="clear" w:color="auto" w:fill="FFFFFF"/>
          <w:lang w:eastAsia="pl-PL"/>
        </w:rPr>
        <w:t>.</w:t>
      </w:r>
    </w:p>
    <w:p w14:paraId="30578B1A" w14:textId="77777777" w:rsidR="00596F6E" w:rsidRPr="00281EA4" w:rsidRDefault="00596F6E" w:rsidP="00CD0351">
      <w:pPr>
        <w:widowControl w:val="0"/>
        <w:spacing w:after="0" w:line="240" w:lineRule="auto"/>
        <w:contextualSpacing/>
        <w:jc w:val="both"/>
        <w:rPr>
          <w:rFonts w:eastAsia="Times New Roman" w:cstheme="minorHAnsi"/>
          <w:lang w:eastAsia="pl-PL"/>
        </w:rPr>
      </w:pPr>
    </w:p>
    <w:p w14:paraId="2D0D242D" w14:textId="65B8E9FD" w:rsidR="00C3045C" w:rsidRPr="00281EA4" w:rsidRDefault="00596F6E" w:rsidP="00CD0351">
      <w:pPr>
        <w:widowControl w:val="0"/>
        <w:numPr>
          <w:ilvl w:val="0"/>
          <w:numId w:val="4"/>
        </w:numPr>
        <w:tabs>
          <w:tab w:val="left" w:pos="289"/>
        </w:tabs>
        <w:spacing w:after="0" w:line="240" w:lineRule="auto"/>
        <w:ind w:left="295" w:hanging="295"/>
        <w:jc w:val="both"/>
        <w:rPr>
          <w:rFonts w:eastAsia="Times New Roman" w:cstheme="minorHAnsi"/>
          <w:lang w:eastAsia="pl-PL"/>
        </w:rPr>
      </w:pPr>
      <w:r w:rsidRPr="00281EA4">
        <w:rPr>
          <w:rFonts w:eastAsia="Times New Roman" w:cstheme="minorHAnsi"/>
          <w:shd w:val="clear" w:color="auto" w:fill="FFFFFF"/>
          <w:lang w:eastAsia="pl-PL"/>
        </w:rPr>
        <w:t xml:space="preserve">Kwota określona w ust. 1 nie może ulec zmianie poza okolicznościami przedstawionymi w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i </w:t>
      </w:r>
      <w:r w:rsidR="001C56F5" w:rsidRPr="00281EA4">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niniejszego paragrafu.</w:t>
      </w:r>
    </w:p>
    <w:p w14:paraId="01F57BB6" w14:textId="77777777" w:rsidR="00613D50" w:rsidRPr="00281EA4"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3279A1A7" w:rsidR="00596F6E" w:rsidRPr="00281EA4" w:rsidRDefault="00596F6E" w:rsidP="00CD0351">
      <w:pPr>
        <w:widowControl w:val="0"/>
        <w:numPr>
          <w:ilvl w:val="0"/>
          <w:numId w:val="4"/>
        </w:numPr>
        <w:tabs>
          <w:tab w:val="left" w:pos="289"/>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13D50"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 sposób obliczenia wartości tych robót zostanie wyliczony zgodnie z zapisami zamieszczonymi w § 1</w:t>
      </w:r>
      <w:r w:rsidR="00185127"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ust. 6 niniejszej umowy.</w:t>
      </w:r>
    </w:p>
    <w:p w14:paraId="7F3B6419"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281EA4" w:rsidRDefault="00596F6E" w:rsidP="00CD0351">
      <w:pPr>
        <w:widowControl w:val="0"/>
        <w:numPr>
          <w:ilvl w:val="0"/>
          <w:numId w:val="4"/>
        </w:numPr>
        <w:tabs>
          <w:tab w:val="left" w:pos="289"/>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281EA4" w:rsidRDefault="00677485" w:rsidP="00CD0351">
      <w:pPr>
        <w:keepNext/>
        <w:keepLines/>
        <w:widowControl w:val="0"/>
        <w:spacing w:after="0" w:line="240" w:lineRule="auto"/>
        <w:jc w:val="center"/>
        <w:outlineLvl w:val="1"/>
        <w:rPr>
          <w:rFonts w:eastAsia="Times New Roman" w:cstheme="minorHAnsi"/>
          <w:b/>
          <w:bCs/>
          <w:lang w:eastAsia="pl-PL"/>
        </w:rPr>
      </w:pPr>
      <w:bookmarkStart w:id="4" w:name="bookmark2"/>
      <w:r w:rsidRPr="00281EA4">
        <w:rPr>
          <w:rFonts w:eastAsia="Times New Roman" w:cstheme="minorHAnsi"/>
          <w:b/>
          <w:bCs/>
          <w:shd w:val="clear" w:color="auto" w:fill="FFFFFF"/>
          <w:lang w:eastAsia="pl-PL"/>
        </w:rPr>
        <w:t>§ 3</w:t>
      </w:r>
      <w:bookmarkEnd w:id="4"/>
    </w:p>
    <w:p w14:paraId="7AF2F08C" w14:textId="01D2A8C0" w:rsidR="00677485" w:rsidRPr="00281EA4" w:rsidRDefault="00677485" w:rsidP="00CD0351">
      <w:pPr>
        <w:keepNext/>
        <w:keepLines/>
        <w:widowControl w:val="0"/>
        <w:spacing w:after="0" w:line="240" w:lineRule="auto"/>
        <w:jc w:val="center"/>
        <w:outlineLvl w:val="1"/>
        <w:rPr>
          <w:rFonts w:eastAsia="Times New Roman" w:cstheme="minorHAnsi"/>
          <w:b/>
          <w:bCs/>
          <w:shd w:val="clear" w:color="auto" w:fill="FFFFFF"/>
          <w:lang w:eastAsia="pl-PL"/>
        </w:rPr>
      </w:pPr>
      <w:bookmarkStart w:id="5" w:name="bookmark3"/>
      <w:r w:rsidRPr="00281EA4">
        <w:rPr>
          <w:rFonts w:eastAsia="Times New Roman" w:cstheme="minorHAnsi"/>
          <w:b/>
          <w:bCs/>
          <w:shd w:val="clear" w:color="auto" w:fill="FFFFFF"/>
          <w:lang w:eastAsia="pl-PL"/>
        </w:rPr>
        <w:t>Roboty dodatkowe</w:t>
      </w:r>
      <w:bookmarkEnd w:id="5"/>
    </w:p>
    <w:p w14:paraId="09A08187" w14:textId="77777777" w:rsidR="00463658" w:rsidRPr="00281EA4" w:rsidRDefault="00463658" w:rsidP="00CD0351">
      <w:pPr>
        <w:keepNext/>
        <w:keepLines/>
        <w:widowControl w:val="0"/>
        <w:spacing w:after="0" w:line="240" w:lineRule="auto"/>
        <w:jc w:val="center"/>
        <w:outlineLvl w:val="1"/>
        <w:rPr>
          <w:rFonts w:eastAsia="Times New Roman" w:cstheme="minorHAnsi"/>
          <w:b/>
          <w:bCs/>
          <w:lang w:eastAsia="pl-PL"/>
        </w:rPr>
      </w:pPr>
    </w:p>
    <w:p w14:paraId="55031C4D" w14:textId="61C11F98" w:rsidR="00677485" w:rsidRPr="00281EA4" w:rsidRDefault="00677485" w:rsidP="00CD0351">
      <w:pPr>
        <w:widowControl w:val="0"/>
        <w:numPr>
          <w:ilvl w:val="0"/>
          <w:numId w:val="6"/>
        </w:numPr>
        <w:tabs>
          <w:tab w:val="left" w:pos="364"/>
        </w:tabs>
        <w:spacing w:after="0" w:line="240" w:lineRule="auto"/>
        <w:ind w:left="346" w:hanging="335"/>
        <w:jc w:val="both"/>
        <w:rPr>
          <w:rFonts w:eastAsia="Times New Roman" w:cstheme="minorHAnsi"/>
          <w:lang w:eastAsia="pl-PL"/>
        </w:rPr>
      </w:pPr>
      <w:r w:rsidRPr="00281EA4">
        <w:rPr>
          <w:rFonts w:eastAsia="Times New Roman" w:cstheme="minorHAnsi"/>
          <w:shd w:val="clear" w:color="auto" w:fill="FFFFFF"/>
          <w:lang w:eastAsia="pl-PL"/>
        </w:rPr>
        <w:t>Zaistniałe przypadki wykonania dodatkowych robót budowlanych muszą być każdorazowo uzgadniane</w:t>
      </w:r>
      <w:r w:rsidR="00E5732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Zamawiającym, w przeciwnym wypadku Wykonawcy nie przysługuje zapłata za wykonanie tych robót.</w:t>
      </w:r>
    </w:p>
    <w:p w14:paraId="48E602EE" w14:textId="77777777" w:rsidR="00403CBA" w:rsidRPr="00281EA4" w:rsidRDefault="00403CBA" w:rsidP="00403CBA">
      <w:pPr>
        <w:widowControl w:val="0"/>
        <w:tabs>
          <w:tab w:val="left" w:pos="364"/>
        </w:tabs>
        <w:spacing w:after="0" w:line="240" w:lineRule="auto"/>
        <w:ind w:left="346"/>
        <w:jc w:val="both"/>
        <w:rPr>
          <w:rFonts w:eastAsia="Times New Roman" w:cstheme="minorHAnsi"/>
          <w:lang w:eastAsia="pl-PL"/>
        </w:rPr>
      </w:pPr>
    </w:p>
    <w:p w14:paraId="3AA12AF3" w14:textId="0E4E625C" w:rsidR="00D26B54" w:rsidRPr="00281EA4" w:rsidRDefault="00677485" w:rsidP="00D26B54">
      <w:pPr>
        <w:pStyle w:val="Akapitzlist"/>
        <w:widowControl w:val="0"/>
        <w:numPr>
          <w:ilvl w:val="0"/>
          <w:numId w:val="6"/>
        </w:numPr>
        <w:tabs>
          <w:tab w:val="left" w:pos="709"/>
        </w:tabs>
        <w:spacing w:after="0" w:line="240" w:lineRule="auto"/>
        <w:ind w:left="284" w:hanging="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3ED74D88" w14:textId="77777777" w:rsidR="00403CBA" w:rsidRPr="00281EA4" w:rsidRDefault="00403CBA" w:rsidP="00403CBA">
      <w:pPr>
        <w:widowControl w:val="0"/>
        <w:tabs>
          <w:tab w:val="left" w:pos="307"/>
        </w:tabs>
        <w:spacing w:after="0" w:line="240" w:lineRule="auto"/>
        <w:jc w:val="both"/>
        <w:rPr>
          <w:rFonts w:eastAsia="Times New Roman" w:cstheme="minorHAnsi"/>
          <w:highlight w:val="yellow"/>
          <w:lang w:eastAsia="pl-PL"/>
        </w:rPr>
      </w:pPr>
    </w:p>
    <w:p w14:paraId="00E26FB9" w14:textId="4EA760D2" w:rsidR="00677485" w:rsidRPr="00281EA4" w:rsidRDefault="00677485" w:rsidP="00CD0351">
      <w:pPr>
        <w:widowControl w:val="0"/>
        <w:numPr>
          <w:ilvl w:val="0"/>
          <w:numId w:val="6"/>
        </w:numPr>
        <w:tabs>
          <w:tab w:val="left" w:pos="307"/>
        </w:tabs>
        <w:spacing w:after="0" w:line="240" w:lineRule="auto"/>
        <w:ind w:left="336" w:hanging="336"/>
        <w:jc w:val="both"/>
        <w:rPr>
          <w:rFonts w:eastAsia="Times New Roman" w:cstheme="minorHAnsi"/>
          <w:lang w:eastAsia="pl-PL"/>
        </w:rPr>
      </w:pPr>
      <w:r w:rsidRPr="00281EA4">
        <w:rPr>
          <w:rFonts w:eastAsia="Times New Roman" w:cstheme="minorHAnsi"/>
          <w:shd w:val="clear" w:color="auto" w:fill="FFFFFF"/>
          <w:lang w:eastAsia="pl-PL"/>
        </w:rPr>
        <w:t>W sytuacji, gdyby umowa miała być zmieniona na podstawie art. 455 ust. 1 pkt 3 Pzp albo art. 455 ust. 2 Pzp, czyli gdyby Zamawiający miał zleci</w:t>
      </w:r>
      <w:r w:rsidR="00D958D5"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81EA4" w:rsidRDefault="00677485" w:rsidP="00CD0351">
      <w:pPr>
        <w:widowControl w:val="0"/>
        <w:numPr>
          <w:ilvl w:val="1"/>
          <w:numId w:val="6"/>
        </w:numPr>
        <w:tabs>
          <w:tab w:val="left" w:pos="565"/>
        </w:tabs>
        <w:spacing w:after="0" w:line="240" w:lineRule="auto"/>
        <w:ind w:firstLine="336"/>
        <w:jc w:val="both"/>
        <w:rPr>
          <w:rFonts w:eastAsia="Times New Roman" w:cstheme="minorHAnsi"/>
          <w:lang w:eastAsia="pl-PL"/>
        </w:rPr>
      </w:pPr>
      <w:r w:rsidRPr="00281EA4">
        <w:rPr>
          <w:rFonts w:eastAsia="Times New Roman" w:cstheme="minorHAnsi"/>
          <w:shd w:val="clear" w:color="auto" w:fill="FFFFFF"/>
          <w:lang w:eastAsia="pl-PL"/>
        </w:rPr>
        <w:t>Tryb postępowania przy zatwierdzaniu dodatkowych robót budowlanych:</w:t>
      </w:r>
    </w:p>
    <w:p w14:paraId="25168B38" w14:textId="368811BD" w:rsidR="00677485" w:rsidRPr="00281EA4" w:rsidRDefault="00642309" w:rsidP="00CD0351">
      <w:pPr>
        <w:widowControl w:val="0"/>
        <w:numPr>
          <w:ilvl w:val="2"/>
          <w:numId w:val="6"/>
        </w:numPr>
        <w:tabs>
          <w:tab w:val="left" w:pos="565"/>
          <w:tab w:val="left" w:pos="854"/>
        </w:tabs>
        <w:spacing w:after="0" w:line="240" w:lineRule="auto"/>
        <w:ind w:left="854" w:hanging="47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zgłosi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281EA4" w:rsidRDefault="00642309" w:rsidP="00CD0351">
      <w:pPr>
        <w:widowControl w:val="0"/>
        <w:numPr>
          <w:ilvl w:val="2"/>
          <w:numId w:val="6"/>
        </w:numPr>
        <w:tabs>
          <w:tab w:val="left" w:pos="756"/>
          <w:tab w:val="left" w:pos="882"/>
        </w:tabs>
        <w:spacing w:after="0" w:line="240" w:lineRule="auto"/>
        <w:ind w:left="420" w:hanging="5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wspólnie z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 xml:space="preserve">nspektorem </w:t>
      </w:r>
      <w:r w:rsidR="00E57321" w:rsidRPr="00281EA4">
        <w:rPr>
          <w:rFonts w:eastAsia="Times New Roman" w:cstheme="minorHAnsi"/>
          <w:shd w:val="clear" w:color="auto" w:fill="FFFFFF"/>
          <w:lang w:eastAsia="pl-PL"/>
        </w:rPr>
        <w:t>n</w:t>
      </w:r>
      <w:r w:rsidR="00677485"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nwestorskiego spiszą protokół konieczności</w:t>
      </w:r>
      <w:r w:rsidR="00E57321" w:rsidRPr="00281EA4">
        <w:rPr>
          <w:rFonts w:eastAsia="Times New Roman" w:cstheme="minorHAnsi"/>
          <w:shd w:val="clear" w:color="auto" w:fill="FFFFFF"/>
          <w:lang w:eastAsia="pl-PL"/>
        </w:rPr>
        <w:t>.</w:t>
      </w:r>
    </w:p>
    <w:p w14:paraId="0D95C0C0" w14:textId="278BA88E" w:rsidR="00677485" w:rsidRPr="00281EA4" w:rsidRDefault="00677485" w:rsidP="00CD0351">
      <w:pPr>
        <w:widowControl w:val="0"/>
        <w:numPr>
          <w:ilvl w:val="2"/>
          <w:numId w:val="6"/>
        </w:numPr>
        <w:tabs>
          <w:tab w:val="left" w:pos="686"/>
          <w:tab w:val="left" w:pos="938"/>
        </w:tabs>
        <w:spacing w:after="0" w:line="240" w:lineRule="auto"/>
        <w:ind w:firstLine="378"/>
        <w:jc w:val="both"/>
        <w:rPr>
          <w:rFonts w:eastAsia="Times New Roman" w:cstheme="minorHAnsi"/>
          <w:lang w:eastAsia="pl-PL"/>
        </w:rPr>
      </w:pPr>
      <w:r w:rsidRPr="00281EA4">
        <w:rPr>
          <w:rFonts w:eastAsia="Times New Roman" w:cstheme="minorHAnsi"/>
          <w:shd w:val="clear" w:color="auto" w:fill="FFFFFF"/>
          <w:lang w:eastAsia="pl-PL"/>
        </w:rPr>
        <w:t>Do protokołu konieczności Wykonawca sporządzi kosztorys</w:t>
      </w:r>
      <w:r w:rsidR="00E57321" w:rsidRPr="00281EA4">
        <w:rPr>
          <w:rFonts w:eastAsia="Times New Roman" w:cstheme="minorHAnsi"/>
          <w:shd w:val="clear" w:color="auto" w:fill="FFFFFF"/>
          <w:lang w:eastAsia="pl-PL"/>
        </w:rPr>
        <w:t>.</w:t>
      </w:r>
    </w:p>
    <w:p w14:paraId="4510412B" w14:textId="2D8457C7" w:rsidR="00677485" w:rsidRPr="00281EA4" w:rsidRDefault="00677485" w:rsidP="00CD0351">
      <w:pPr>
        <w:widowControl w:val="0"/>
        <w:numPr>
          <w:ilvl w:val="2"/>
          <w:numId w:val="6"/>
        </w:numPr>
        <w:tabs>
          <w:tab w:val="left" w:pos="686"/>
          <w:tab w:val="left" w:pos="938"/>
        </w:tabs>
        <w:spacing w:after="0" w:line="240" w:lineRule="auto"/>
        <w:ind w:left="952" w:hanging="574"/>
        <w:jc w:val="both"/>
        <w:rPr>
          <w:rFonts w:eastAsia="Times New Roman" w:cstheme="minorHAnsi"/>
          <w:lang w:eastAsia="pl-PL"/>
        </w:rPr>
      </w:pPr>
      <w:r w:rsidRPr="00281EA4">
        <w:rPr>
          <w:rFonts w:eastAsia="Times New Roman" w:cstheme="minorHAnsi"/>
          <w:shd w:val="clear" w:color="auto" w:fill="FFFFFF"/>
          <w:lang w:eastAsia="pl-PL"/>
        </w:rPr>
        <w:t xml:space="preserve">Protokół konieczności wraz z kosztorysem, sprawdzonym przez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nspektora </w:t>
      </w:r>
      <w:r w:rsidR="00E57321"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281EA4" w:rsidRDefault="00677485" w:rsidP="00CD0351">
      <w:pPr>
        <w:widowControl w:val="0"/>
        <w:spacing w:after="0" w:line="240" w:lineRule="auto"/>
        <w:ind w:left="728" w:hanging="408"/>
        <w:jc w:val="both"/>
        <w:rPr>
          <w:rFonts w:eastAsia="Times New Roman" w:cstheme="minorHAnsi"/>
          <w:lang w:eastAsia="pl-PL"/>
        </w:rPr>
      </w:pPr>
      <w:r w:rsidRPr="00281EA4">
        <w:rPr>
          <w:rFonts w:eastAsia="Times New Roman" w:cstheme="minorHAnsi"/>
          <w:shd w:val="clear" w:color="auto" w:fill="FFFFFF"/>
          <w:lang w:eastAsia="pl-PL"/>
        </w:rPr>
        <w:t>3.2</w:t>
      </w:r>
      <w:r w:rsidR="00A62E8E" w:rsidRPr="00281EA4">
        <w:rPr>
          <w:rFonts w:eastAsia="Times New Roman" w:cstheme="minorHAnsi"/>
          <w:shd w:val="clear" w:color="auto" w:fill="FFFFFF"/>
          <w:lang w:eastAsia="pl-PL"/>
        </w:rPr>
        <w:tab/>
      </w:r>
      <w:r w:rsidRPr="00281EA4">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074C225" w:rsidR="00A62E8E" w:rsidRPr="00281EA4" w:rsidRDefault="00677485" w:rsidP="00CD0351">
      <w:pPr>
        <w:widowControl w:val="0"/>
        <w:numPr>
          <w:ilvl w:val="0"/>
          <w:numId w:val="7"/>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będą przyjmowane z kosztorysu, o którym mowa w § 1 ust. </w:t>
      </w:r>
      <w:r w:rsidR="007A4512"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lit. a niniejszej umowy, a ilości wykonanych w tym okresie robót - z książki obmiaru. Zamawiający zastrzega sobie możliwość negocjacji;</w:t>
      </w:r>
    </w:p>
    <w:p w14:paraId="1C9ADF3B" w14:textId="128D74F5" w:rsidR="00677485" w:rsidRPr="00281EA4" w:rsidRDefault="00677485" w:rsidP="00CD0351">
      <w:pPr>
        <w:widowControl w:val="0"/>
        <w:numPr>
          <w:ilvl w:val="0"/>
          <w:numId w:val="7"/>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281EA4">
        <w:rPr>
          <w:rFonts w:eastAsia="Times New Roman" w:cstheme="minorHAnsi"/>
          <w:shd w:val="clear" w:color="auto" w:fill="FFFFFF"/>
          <w:lang w:eastAsia="pl-PL"/>
        </w:rPr>
        <w:t xml:space="preserve"> inwestorskiego</w:t>
      </w:r>
      <w:r w:rsidRPr="00281EA4">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281EA4"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281EA4" w:rsidRDefault="00677485" w:rsidP="00CD0351">
      <w:pPr>
        <w:widowControl w:val="0"/>
        <w:spacing w:after="0" w:line="240" w:lineRule="auto"/>
        <w:ind w:left="320" w:firstLine="422"/>
        <w:jc w:val="both"/>
        <w:rPr>
          <w:rFonts w:eastAsia="Times New Roman" w:cstheme="minorHAnsi"/>
          <w:lang w:eastAsia="pl-PL"/>
        </w:rPr>
      </w:pPr>
      <w:r w:rsidRPr="00281EA4">
        <w:rPr>
          <w:rFonts w:eastAsia="Times New Roman" w:cstheme="minorHAnsi"/>
          <w:shd w:val="clear" w:color="auto" w:fill="FFFFFF"/>
          <w:lang w:eastAsia="pl-PL"/>
        </w:rPr>
        <w:t>Kosztorysy te opracowane będą w oparciu o następujące założenia:</w:t>
      </w:r>
    </w:p>
    <w:p w14:paraId="40DEA780" w14:textId="77777777" w:rsidR="00A62E8E" w:rsidRPr="00281EA4" w:rsidRDefault="00E04BC8" w:rsidP="00CD0351">
      <w:pPr>
        <w:widowControl w:val="0"/>
        <w:numPr>
          <w:ilvl w:val="0"/>
          <w:numId w:val="8"/>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00677485" w:rsidRPr="00281EA4">
        <w:rPr>
          <w:rFonts w:eastAsia="Times New Roman" w:cstheme="minorHAnsi"/>
          <w:shd w:val="clear" w:color="auto" w:fill="FFFFFF"/>
          <w:lang w:eastAsia="pl-PL"/>
        </w:rPr>
        <w:t xml:space="preserve">eny czynników produkcji (R, M, S, Ko, Z) zostaną przyjęte z kosztorysów opracowanych przez Wykonawcę </w:t>
      </w:r>
      <w:r w:rsidRPr="00281EA4">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281EA4" w:rsidRDefault="00E04BC8" w:rsidP="00CD0351">
      <w:pPr>
        <w:widowControl w:val="0"/>
        <w:numPr>
          <w:ilvl w:val="0"/>
          <w:numId w:val="8"/>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15CECD07" w:rsidR="00E04BC8" w:rsidRPr="00281EA4" w:rsidRDefault="00E04BC8" w:rsidP="00CD0351">
      <w:pPr>
        <w:widowControl w:val="0"/>
        <w:numPr>
          <w:ilvl w:val="0"/>
          <w:numId w:val="8"/>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Podstawą do określenia nakładów rzeczowych będą normy zawarte w wyżej wskazanych kosztorysach,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a w przypadku ich braku - odpowiednie pozycje Katalogów Nakładów Rzeczowych (KNR). W przypadku braku odpowiednich pozycji w KNR - ach, zastosowane zostaną Katalogi Norm Nakładów Rzeczowych,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281EA4"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281EA4"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6" w:name="bookmark4"/>
      <w:r w:rsidRPr="00281EA4">
        <w:rPr>
          <w:rFonts w:eastAsia="Times New Roman" w:cstheme="minorHAnsi"/>
          <w:b/>
          <w:bCs/>
          <w:shd w:val="clear" w:color="auto" w:fill="FFFFFF"/>
          <w:lang w:eastAsia="pl-PL"/>
        </w:rPr>
        <w:t>§ 4</w:t>
      </w:r>
      <w:bookmarkEnd w:id="6"/>
    </w:p>
    <w:p w14:paraId="2E637518" w14:textId="3AAB9653" w:rsidR="00E04BC8" w:rsidRPr="00281EA4" w:rsidRDefault="00E04BC8" w:rsidP="00CD0351">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7" w:name="bookmark5"/>
      <w:r w:rsidRPr="00281EA4">
        <w:rPr>
          <w:rFonts w:eastAsia="Times New Roman" w:cstheme="minorHAnsi"/>
          <w:b/>
          <w:bCs/>
          <w:shd w:val="clear" w:color="auto" w:fill="FFFFFF"/>
          <w:lang w:eastAsia="pl-PL"/>
        </w:rPr>
        <w:t>Rozliczenie</w:t>
      </w:r>
      <w:bookmarkEnd w:id="7"/>
    </w:p>
    <w:p w14:paraId="63B2B721" w14:textId="77777777" w:rsidR="00290832" w:rsidRPr="00281EA4" w:rsidRDefault="00290832" w:rsidP="00CD0351">
      <w:pPr>
        <w:keepNext/>
        <w:keepLines/>
        <w:widowControl w:val="0"/>
        <w:spacing w:after="0" w:line="240" w:lineRule="auto"/>
        <w:ind w:left="20"/>
        <w:jc w:val="center"/>
        <w:outlineLvl w:val="1"/>
        <w:rPr>
          <w:rFonts w:eastAsia="Times New Roman" w:cstheme="minorHAnsi"/>
          <w:b/>
          <w:bCs/>
          <w:lang w:eastAsia="pl-PL"/>
        </w:rPr>
      </w:pPr>
    </w:p>
    <w:p w14:paraId="049844BC" w14:textId="77777777" w:rsidR="006A64EA" w:rsidRPr="00281EA4" w:rsidRDefault="00E04BC8" w:rsidP="00DD2043">
      <w:pPr>
        <w:widowControl w:val="0"/>
        <w:numPr>
          <w:ilvl w:val="0"/>
          <w:numId w:val="9"/>
        </w:numPr>
        <w:tabs>
          <w:tab w:val="left" w:pos="286"/>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Rozliczanie robót będzie się odbywało fakturami częściowymi i fakturą końcową.</w:t>
      </w:r>
    </w:p>
    <w:p w14:paraId="499FFE77" w14:textId="77777777" w:rsidR="006A64EA" w:rsidRPr="00281EA4" w:rsidRDefault="006A64EA" w:rsidP="006A64EA">
      <w:pPr>
        <w:widowControl w:val="0"/>
        <w:tabs>
          <w:tab w:val="left" w:pos="286"/>
        </w:tabs>
        <w:spacing w:after="0" w:line="240" w:lineRule="auto"/>
        <w:ind w:left="322"/>
        <w:jc w:val="both"/>
        <w:rPr>
          <w:rFonts w:eastAsia="Times New Roman" w:cstheme="minorHAnsi"/>
          <w:lang w:eastAsia="pl-PL"/>
        </w:rPr>
      </w:pPr>
    </w:p>
    <w:p w14:paraId="388FF488" w14:textId="47BA5B8C" w:rsidR="00E04BC8" w:rsidRPr="00281EA4" w:rsidRDefault="00E04BC8" w:rsidP="00DD2043">
      <w:pPr>
        <w:widowControl w:val="0"/>
        <w:numPr>
          <w:ilvl w:val="0"/>
          <w:numId w:val="9"/>
        </w:numPr>
        <w:tabs>
          <w:tab w:val="left" w:pos="286"/>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Rozliczenie wynagrodzenia za wykonanie przedmiotu umowy na podstawie fakt</w:t>
      </w:r>
      <w:r w:rsidR="00A76BA1" w:rsidRPr="00281EA4">
        <w:rPr>
          <w:rFonts w:eastAsia="Times New Roman" w:cstheme="minorHAnsi"/>
          <w:shd w:val="clear" w:color="auto" w:fill="FFFFFF"/>
          <w:lang w:eastAsia="pl-PL"/>
        </w:rPr>
        <w:t>ur częściowych, odbywać się będzie</w:t>
      </w:r>
      <w:r w:rsidRPr="00281EA4">
        <w:rPr>
          <w:rFonts w:eastAsia="Times New Roman" w:cstheme="minorHAnsi"/>
          <w:shd w:val="clear" w:color="auto" w:fill="FFFFFF"/>
          <w:lang w:eastAsia="pl-PL"/>
        </w:rPr>
        <w:t xml:space="preserve"> </w:t>
      </w:r>
      <w:r w:rsidR="001C56F5" w:rsidRPr="00281EA4">
        <w:rPr>
          <w:rFonts w:eastAsia="Times New Roman" w:cstheme="minorHAnsi"/>
          <w:shd w:val="clear" w:color="auto" w:fill="FFFFFF"/>
          <w:lang w:eastAsia="pl-PL"/>
        </w:rPr>
        <w:t>nie częściej niż raz</w:t>
      </w:r>
      <w:r w:rsidR="00DD2043" w:rsidRPr="00281EA4">
        <w:rPr>
          <w:rFonts w:eastAsia="Times New Roman" w:cstheme="minorHAnsi"/>
          <w:shd w:val="clear" w:color="auto" w:fill="FFFFFF"/>
          <w:lang w:eastAsia="pl-PL"/>
        </w:rPr>
        <w:t xml:space="preserve">  </w:t>
      </w:r>
      <w:r w:rsidR="001C56F5" w:rsidRPr="00281EA4">
        <w:rPr>
          <w:rFonts w:eastAsia="Times New Roman" w:cstheme="minorHAnsi"/>
          <w:shd w:val="clear" w:color="auto" w:fill="FFFFFF"/>
          <w:lang w:eastAsia="pl-PL"/>
        </w:rPr>
        <w:t>w miesiącu</w:t>
      </w:r>
      <w:r w:rsidRPr="00281EA4">
        <w:rPr>
          <w:rFonts w:eastAsia="Times New Roman" w:cstheme="minorHAnsi"/>
          <w:shd w:val="clear" w:color="auto" w:fill="FFFFFF"/>
          <w:lang w:eastAsia="pl-PL"/>
        </w:rPr>
        <w:t>. Faktury częściowe wystawione będą po odbiorze robót</w:t>
      </w:r>
      <w:r w:rsidR="00A76BA1"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na podstawie protokołu odbioru tych robót</w:t>
      </w:r>
      <w:r w:rsidR="00DD204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w uzgodnieniu z </w:t>
      </w:r>
      <w:r w:rsidR="00BC68EC"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nspektorem nadzoru </w:t>
      </w:r>
      <w:r w:rsidR="00DD2043" w:rsidRPr="00281EA4">
        <w:rPr>
          <w:rFonts w:eastAsia="Times New Roman" w:cstheme="minorHAnsi"/>
          <w:shd w:val="clear" w:color="auto" w:fill="FFFFFF"/>
          <w:lang w:eastAsia="pl-PL"/>
        </w:rPr>
        <w:t>in</w:t>
      </w:r>
      <w:r w:rsidRPr="00281EA4">
        <w:rPr>
          <w:rFonts w:eastAsia="Times New Roman" w:cstheme="minorHAnsi"/>
          <w:shd w:val="clear" w:color="auto" w:fill="FFFFFF"/>
          <w:lang w:eastAsia="pl-PL"/>
        </w:rPr>
        <w:t>westorskiego i Zamawiającym. Wartość faktur częściowych będzie proporcjonalna do wartości odebranych robót.</w:t>
      </w:r>
    </w:p>
    <w:p w14:paraId="45E6951B" w14:textId="77777777" w:rsidR="00DD2043" w:rsidRPr="00281EA4" w:rsidRDefault="00DD2043" w:rsidP="00DD2043">
      <w:pPr>
        <w:widowControl w:val="0"/>
        <w:tabs>
          <w:tab w:val="left" w:pos="286"/>
        </w:tabs>
        <w:spacing w:after="0" w:line="240" w:lineRule="auto"/>
        <w:ind w:left="322"/>
        <w:jc w:val="both"/>
        <w:rPr>
          <w:rFonts w:eastAsia="Times New Roman" w:cstheme="minorHAnsi"/>
          <w:lang w:eastAsia="pl-PL"/>
        </w:rPr>
      </w:pPr>
    </w:p>
    <w:p w14:paraId="05A4E4F2" w14:textId="2A7E3E98" w:rsidR="00E04BC8" w:rsidRPr="00281EA4" w:rsidRDefault="001C56F5" w:rsidP="00CD0351">
      <w:pPr>
        <w:widowControl w:val="0"/>
        <w:numPr>
          <w:ilvl w:val="0"/>
          <w:numId w:val="9"/>
        </w:numPr>
        <w:tabs>
          <w:tab w:val="left" w:pos="286"/>
        </w:tabs>
        <w:spacing w:after="0" w:line="240" w:lineRule="auto"/>
        <w:ind w:left="322" w:hanging="322"/>
        <w:jc w:val="both"/>
        <w:rPr>
          <w:rFonts w:eastAsia="Times New Roman" w:cstheme="minorHAnsi"/>
          <w:lang w:eastAsia="pl-PL"/>
        </w:rPr>
      </w:pPr>
      <w:r w:rsidRPr="00281EA4">
        <w:rPr>
          <w:rFonts w:cstheme="minorHAnsi"/>
        </w:rPr>
        <w:t xml:space="preserve">Jeżeli Wykonawca będzie korzystał z Podwykonawców, to warunkiem zapłaty przez Zamawiającego </w:t>
      </w:r>
      <w:r w:rsidR="00E04BC8" w:rsidRPr="00281EA4">
        <w:rPr>
          <w:rFonts w:eastAsia="Times New Roman" w:cstheme="minorHAnsi"/>
          <w:shd w:val="clear" w:color="auto" w:fill="FFFFFF"/>
          <w:lang w:eastAsia="pl-PL"/>
        </w:rPr>
        <w:t>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w:t>
      </w:r>
      <w:r w:rsidR="00BC68EC"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 z datą jednoznacznie potwierdzające powyższe fakty.</w:t>
      </w:r>
    </w:p>
    <w:p w14:paraId="483420D7" w14:textId="77777777" w:rsidR="00B95E62" w:rsidRPr="00281EA4" w:rsidRDefault="00B95E62" w:rsidP="00B95E62">
      <w:pPr>
        <w:widowControl w:val="0"/>
        <w:tabs>
          <w:tab w:val="left" w:pos="286"/>
        </w:tabs>
        <w:spacing w:after="0" w:line="240" w:lineRule="auto"/>
        <w:jc w:val="both"/>
        <w:rPr>
          <w:rFonts w:eastAsia="Times New Roman" w:cstheme="minorHAnsi"/>
          <w:lang w:eastAsia="pl-PL"/>
        </w:rPr>
      </w:pPr>
    </w:p>
    <w:p w14:paraId="21EFBBBB" w14:textId="127CA182" w:rsidR="00E04BC8" w:rsidRPr="00281EA4" w:rsidRDefault="00E04BC8" w:rsidP="00CD0351">
      <w:pPr>
        <w:widowControl w:val="0"/>
        <w:numPr>
          <w:ilvl w:val="0"/>
          <w:numId w:val="9"/>
        </w:numPr>
        <w:tabs>
          <w:tab w:val="left" w:pos="286"/>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Faktury regulowane będą w terminie do 3</w:t>
      </w:r>
      <w:r w:rsidR="00A87E80" w:rsidRPr="00281EA4">
        <w:rPr>
          <w:rFonts w:eastAsia="Times New Roman" w:cstheme="minorHAnsi"/>
          <w:shd w:val="clear" w:color="auto" w:fill="FFFFFF"/>
          <w:lang w:eastAsia="pl-PL"/>
        </w:rPr>
        <w:t>0</w:t>
      </w:r>
      <w:r w:rsidRPr="00281EA4">
        <w:rPr>
          <w:rFonts w:eastAsia="Times New Roman" w:cstheme="minorHAnsi"/>
          <w:shd w:val="clear" w:color="auto" w:fill="FFFFFF"/>
          <w:lang w:eastAsia="pl-PL"/>
        </w:rPr>
        <w:t xml:space="preserve"> dni od daty otrzymania przez Zamawiającego faktury wraz </w:t>
      </w:r>
      <w:r w:rsidR="00BC68E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wymaganymi załącznikami.</w:t>
      </w:r>
    </w:p>
    <w:p w14:paraId="524CB0CC" w14:textId="77777777" w:rsidR="00B95E62" w:rsidRPr="00281EA4" w:rsidRDefault="00B95E62" w:rsidP="00B95E62">
      <w:pPr>
        <w:widowControl w:val="0"/>
        <w:tabs>
          <w:tab w:val="left" w:pos="286"/>
        </w:tabs>
        <w:spacing w:after="0" w:line="240" w:lineRule="auto"/>
        <w:jc w:val="both"/>
        <w:rPr>
          <w:rFonts w:eastAsia="Times New Roman" w:cstheme="minorHAnsi"/>
          <w:lang w:eastAsia="pl-PL"/>
        </w:rPr>
      </w:pPr>
    </w:p>
    <w:p w14:paraId="0501C808" w14:textId="05CC74B3" w:rsidR="00E04BC8" w:rsidRPr="00281EA4" w:rsidRDefault="00E04BC8" w:rsidP="00CD0351">
      <w:pPr>
        <w:pStyle w:val="Akapitzlist"/>
        <w:widowControl w:val="0"/>
        <w:numPr>
          <w:ilvl w:val="1"/>
          <w:numId w:val="9"/>
        </w:numPr>
        <w:tabs>
          <w:tab w:val="left" w:pos="0"/>
        </w:tabs>
        <w:spacing w:after="0" w:line="240" w:lineRule="auto"/>
        <w:ind w:hanging="720"/>
        <w:jc w:val="both"/>
        <w:rPr>
          <w:rFonts w:eastAsia="Times New Roman" w:cstheme="minorHAnsi"/>
          <w:lang w:eastAsia="pl-PL"/>
        </w:rPr>
      </w:pPr>
      <w:r w:rsidRPr="00281EA4">
        <w:rPr>
          <w:rFonts w:eastAsia="Times New Roman" w:cstheme="minorHAnsi"/>
          <w:shd w:val="clear" w:color="auto" w:fill="FFFFFF"/>
          <w:lang w:eastAsia="pl-PL"/>
        </w:rPr>
        <w:t xml:space="preserve">Błędnie wystawiona faktura VAT lub brak </w:t>
      </w:r>
      <w:r w:rsidR="00A76BA1" w:rsidRPr="00281EA4">
        <w:rPr>
          <w:rFonts w:eastAsia="Times New Roman" w:cstheme="minorHAnsi"/>
          <w:shd w:val="clear" w:color="auto" w:fill="FFFFFF"/>
          <w:lang w:eastAsia="pl-PL"/>
        </w:rPr>
        <w:t>dowodów wymienionych w ust. 2,</w:t>
      </w:r>
      <w:r w:rsidRPr="00281EA4">
        <w:rPr>
          <w:rFonts w:eastAsia="Times New Roman" w:cstheme="minorHAnsi"/>
          <w:shd w:val="clear" w:color="auto" w:fill="FFFFFF"/>
          <w:lang w:eastAsia="pl-PL"/>
        </w:rPr>
        <w:t xml:space="preserve"> będzie skutkowa</w:t>
      </w:r>
      <w:r w:rsidR="00A76BA1"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wstrzymaniem zapłaty należnej Wykonawcy bez żadnych konsekwencji dla Zamawiającego wynikających z nieterminowej zapłaty wynagrodzenia należnego Wykonawcy.</w:t>
      </w:r>
    </w:p>
    <w:p w14:paraId="0FA59A3F" w14:textId="77777777" w:rsidR="001957D6" w:rsidRPr="00281EA4" w:rsidRDefault="001957D6" w:rsidP="001957D6">
      <w:pPr>
        <w:pStyle w:val="Akapitzlist"/>
        <w:widowControl w:val="0"/>
        <w:tabs>
          <w:tab w:val="left" w:pos="0"/>
        </w:tabs>
        <w:spacing w:after="0" w:line="240" w:lineRule="auto"/>
        <w:jc w:val="both"/>
        <w:rPr>
          <w:rFonts w:eastAsia="Times New Roman" w:cstheme="minorHAnsi"/>
          <w:lang w:eastAsia="pl-PL"/>
        </w:rPr>
      </w:pPr>
    </w:p>
    <w:p w14:paraId="30639F3E" w14:textId="5F1B2499" w:rsidR="00E04BC8" w:rsidRPr="00281EA4" w:rsidRDefault="00E04BC8" w:rsidP="00CD0351">
      <w:pPr>
        <w:widowControl w:val="0"/>
        <w:numPr>
          <w:ilvl w:val="0"/>
          <w:numId w:val="9"/>
        </w:numPr>
        <w:tabs>
          <w:tab w:val="left" w:pos="289"/>
        </w:tabs>
        <w:spacing w:after="0" w:line="240" w:lineRule="auto"/>
        <w:ind w:left="308" w:hanging="280"/>
        <w:jc w:val="both"/>
        <w:rPr>
          <w:rFonts w:eastAsia="Times New Roman" w:cstheme="minorHAnsi"/>
          <w:lang w:eastAsia="pl-PL"/>
        </w:rPr>
      </w:pPr>
      <w:r w:rsidRPr="00281EA4">
        <w:rPr>
          <w:rFonts w:eastAsia="Times New Roman" w:cstheme="minorHAnsi"/>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281EA4">
        <w:rPr>
          <w:rFonts w:eastAsia="Times New Roman" w:cstheme="minorHAnsi"/>
          <w:shd w:val="clear" w:color="auto" w:fill="FFFFFF"/>
          <w:lang w:eastAsia="pl-PL"/>
        </w:rPr>
        <w:t>14</w:t>
      </w:r>
      <w:r w:rsidRPr="00281EA4">
        <w:rPr>
          <w:rFonts w:eastAsia="Times New Roman" w:cstheme="minorHAnsi"/>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281EA4">
        <w:rPr>
          <w:rFonts w:eastAsia="Times New Roman" w:cstheme="minorHAnsi"/>
          <w:shd w:val="clear" w:color="auto" w:fill="FFFFFF"/>
          <w:lang w:eastAsia="pl-PL"/>
        </w:rPr>
        <w:t>dowodów wymienionych w ust. 2.</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Brak </w:t>
      </w:r>
      <w:r w:rsidR="00A76BA1" w:rsidRPr="00281EA4">
        <w:rPr>
          <w:rFonts w:eastAsia="Times New Roman" w:cstheme="minorHAnsi"/>
          <w:shd w:val="clear" w:color="auto" w:fill="FFFFFF"/>
          <w:lang w:eastAsia="pl-PL"/>
        </w:rPr>
        <w:t>dowodów</w:t>
      </w:r>
      <w:r w:rsidRPr="00281EA4">
        <w:rPr>
          <w:rFonts w:eastAsia="Times New Roman" w:cstheme="minorHAnsi"/>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2F57E6E3" w14:textId="77777777" w:rsidR="001957D6" w:rsidRPr="00281EA4" w:rsidRDefault="001957D6" w:rsidP="001957D6">
      <w:pPr>
        <w:widowControl w:val="0"/>
        <w:tabs>
          <w:tab w:val="left" w:pos="289"/>
        </w:tabs>
        <w:spacing w:after="0" w:line="240" w:lineRule="auto"/>
        <w:ind w:left="308"/>
        <w:jc w:val="both"/>
        <w:rPr>
          <w:rFonts w:eastAsia="Times New Roman" w:cstheme="minorHAnsi"/>
          <w:lang w:eastAsia="pl-PL"/>
        </w:rPr>
      </w:pPr>
    </w:p>
    <w:p w14:paraId="78E0DA2C" w14:textId="5A415C1E" w:rsidR="00E04BC8" w:rsidRPr="00281EA4" w:rsidRDefault="00E04BC8" w:rsidP="00CD0351">
      <w:pPr>
        <w:widowControl w:val="0"/>
        <w:numPr>
          <w:ilvl w:val="0"/>
          <w:numId w:val="9"/>
        </w:numPr>
        <w:tabs>
          <w:tab w:val="left" w:pos="289"/>
        </w:tabs>
        <w:spacing w:after="0" w:line="240" w:lineRule="auto"/>
        <w:ind w:left="294" w:hanging="266"/>
        <w:jc w:val="both"/>
        <w:rPr>
          <w:rFonts w:eastAsia="Times New Roman" w:cstheme="minorHAnsi"/>
          <w:lang w:eastAsia="pl-PL"/>
        </w:rPr>
      </w:pPr>
      <w:r w:rsidRPr="00281EA4">
        <w:rPr>
          <w:rFonts w:eastAsia="Times New Roman" w:cstheme="minorHAnsi"/>
          <w:shd w:val="clear" w:color="auto" w:fill="FFFFFF"/>
          <w:lang w:eastAsia="pl-PL"/>
        </w:rPr>
        <w:t>Kary umowne, ustalone w oparciu o zapisy zamieszczone w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umowy będą potrącane z faktur Wykonawcy. Kary będą potrącane automatycznie bez uzyskiwania zgody Wykonawcy.</w:t>
      </w:r>
    </w:p>
    <w:p w14:paraId="1877D9F2" w14:textId="77777777" w:rsidR="001957D6" w:rsidRPr="00281EA4" w:rsidRDefault="001957D6" w:rsidP="001957D6">
      <w:pPr>
        <w:widowControl w:val="0"/>
        <w:tabs>
          <w:tab w:val="left" w:pos="289"/>
        </w:tabs>
        <w:spacing w:after="0" w:line="240" w:lineRule="auto"/>
        <w:jc w:val="both"/>
        <w:rPr>
          <w:rFonts w:eastAsia="Times New Roman" w:cstheme="minorHAnsi"/>
          <w:lang w:eastAsia="pl-PL"/>
        </w:rPr>
      </w:pPr>
    </w:p>
    <w:p w14:paraId="020F5E23" w14:textId="1EF94A3F" w:rsidR="005C673D" w:rsidRPr="00281EA4" w:rsidRDefault="00E04BC8" w:rsidP="00CD0351">
      <w:pPr>
        <w:widowControl w:val="0"/>
        <w:numPr>
          <w:ilvl w:val="0"/>
          <w:numId w:val="9"/>
        </w:numPr>
        <w:tabs>
          <w:tab w:val="left" w:pos="284"/>
        </w:tabs>
        <w:autoSpaceDE w:val="0"/>
        <w:autoSpaceDN w:val="0"/>
        <w:adjustRightInd w:val="0"/>
        <w:spacing w:after="0" w:line="240" w:lineRule="auto"/>
        <w:ind w:left="284" w:hanging="25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Faktury za prace stanowiące przedmiot umowy będą płatne przelewem na konto wskazane przez</w:t>
      </w:r>
      <w:r w:rsidR="007574A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Wykonawcę </w:t>
      </w:r>
      <w:r w:rsidR="007574AD" w:rsidRPr="00281EA4">
        <w:rPr>
          <w:rFonts w:eastAsia="Times New Roman" w:cstheme="minorHAnsi"/>
          <w:shd w:val="clear" w:color="auto" w:fill="FFFFFF"/>
          <w:lang w:eastAsia="pl-PL"/>
        </w:rPr>
        <w:t xml:space="preserve">   </w:t>
      </w:r>
      <w:r w:rsidR="00984849" w:rsidRPr="00281EA4">
        <w:rPr>
          <w:rFonts w:eastAsia="Times New Roman" w:cstheme="minorHAnsi"/>
          <w:shd w:val="clear" w:color="auto" w:fill="FFFFFF"/>
          <w:lang w:eastAsia="pl-PL"/>
        </w:rPr>
        <w:t xml:space="preserve">                </w:t>
      </w:r>
      <w:r w:rsidR="007574A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nr </w:t>
      </w:r>
      <w:r w:rsidRPr="00281EA4">
        <w:rPr>
          <w:rFonts w:eastAsia="Times New Roman" w:cstheme="minorHAnsi"/>
          <w:shd w:val="clear" w:color="auto" w:fill="FFFFFF"/>
          <w:lang w:eastAsia="pl-PL"/>
        </w:rPr>
        <w:tab/>
      </w:r>
      <w:r w:rsidR="0038784E" w:rsidRPr="00281EA4">
        <w:rPr>
          <w:rFonts w:eastAsia="Times New Roman" w:cstheme="minorHAnsi"/>
          <w:shd w:val="clear" w:color="auto" w:fill="FFFFFF"/>
          <w:lang w:eastAsia="pl-PL"/>
        </w:rPr>
        <w:t xml:space="preserve">…………………………………………….. </w:t>
      </w:r>
    </w:p>
    <w:p w14:paraId="533F5C3E" w14:textId="2206A4D5" w:rsidR="005C673D" w:rsidRPr="00281EA4" w:rsidRDefault="00E04BC8"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Zmiana numeru rachunku bankowego Wykonawcy nie wymaga</w:t>
      </w:r>
      <w:r w:rsidR="0038784E" w:rsidRPr="00281EA4">
        <w:rPr>
          <w:rFonts w:eastAsia="Times New Roman" w:cstheme="minorHAnsi"/>
          <w:lang w:eastAsia="pl-PL"/>
        </w:rPr>
        <w:t xml:space="preserve"> </w:t>
      </w:r>
      <w:r w:rsidRPr="00281EA4">
        <w:rPr>
          <w:rFonts w:eastAsia="Times New Roman" w:cstheme="minorHAnsi"/>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73EE45F5" w14:textId="77777777" w:rsidR="001E1D55" w:rsidRPr="00281EA4" w:rsidRDefault="001E1D55" w:rsidP="001E1D55">
      <w:pPr>
        <w:tabs>
          <w:tab w:val="left" w:pos="284"/>
        </w:tabs>
        <w:autoSpaceDE w:val="0"/>
        <w:autoSpaceDN w:val="0"/>
        <w:adjustRightInd w:val="0"/>
        <w:spacing w:after="0" w:line="240" w:lineRule="auto"/>
        <w:ind w:left="720"/>
        <w:jc w:val="both"/>
        <w:rPr>
          <w:rFonts w:eastAsia="Times New Roman" w:cstheme="minorHAnsi"/>
          <w:shd w:val="clear" w:color="auto" w:fill="FFFFFF"/>
          <w:lang w:eastAsia="pl-PL"/>
        </w:rPr>
      </w:pPr>
    </w:p>
    <w:p w14:paraId="0FA5F35A" w14:textId="5DB2D6B1" w:rsidR="001C56F5" w:rsidRPr="00281EA4" w:rsidRDefault="001C56F5" w:rsidP="001E1D55">
      <w:pPr>
        <w:pStyle w:val="Akapitzlist"/>
        <w:numPr>
          <w:ilvl w:val="0"/>
          <w:numId w:val="9"/>
        </w:numPr>
        <w:tabs>
          <w:tab w:val="left" w:pos="284"/>
        </w:tabs>
        <w:autoSpaceDE w:val="0"/>
        <w:autoSpaceDN w:val="0"/>
        <w:adjustRightInd w:val="0"/>
        <w:spacing w:after="0" w:line="240" w:lineRule="auto"/>
        <w:ind w:left="360" w:hanging="360"/>
        <w:jc w:val="both"/>
        <w:rPr>
          <w:rFonts w:eastAsia="Times New Roman" w:cstheme="minorHAnsi"/>
          <w:lang w:eastAsia="pl-PL"/>
        </w:rPr>
      </w:pPr>
      <w:r w:rsidRPr="00281EA4">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6C756EED" w14:textId="36236DA3" w:rsidR="001C56F5" w:rsidRPr="00281EA4" w:rsidRDefault="001C56F5"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lang w:eastAsia="pl-PL"/>
        </w:rPr>
      </w:pPr>
      <w:r w:rsidRPr="00281EA4">
        <w:rPr>
          <w:rFonts w:eastAsia="Times New Roman" w:cstheme="minorHAnsi"/>
          <w:lang w:eastAsia="pl-PL"/>
        </w:rPr>
        <w:t xml:space="preserve">Zamawiający zastrzega sobie prawo rozliczenia płatności wynikających z umowy za pośrednictwem metody podzielonej płatności (ang. </w:t>
      </w:r>
      <w:r w:rsidRPr="00281EA4">
        <w:rPr>
          <w:rFonts w:eastAsia="Times New Roman" w:cstheme="minorHAnsi"/>
          <w:i/>
          <w:iCs/>
          <w:lang w:eastAsia="pl-PL"/>
        </w:rPr>
        <w:t xml:space="preserve">split payment) </w:t>
      </w:r>
      <w:r w:rsidRPr="00281EA4">
        <w:rPr>
          <w:rFonts w:eastAsia="Times New Roman" w:cstheme="minorHAnsi"/>
          <w:lang w:eastAsia="pl-PL"/>
        </w:rPr>
        <w:t>przewidzianego w przepisach ustawy z dnia 11 marca 2004</w:t>
      </w:r>
      <w:r w:rsidR="00984849" w:rsidRPr="00281EA4">
        <w:rPr>
          <w:rFonts w:eastAsia="Times New Roman" w:cstheme="minorHAnsi"/>
          <w:lang w:eastAsia="pl-PL"/>
        </w:rPr>
        <w:t xml:space="preserve"> </w:t>
      </w:r>
      <w:r w:rsidRPr="00281EA4">
        <w:rPr>
          <w:rFonts w:eastAsia="Times New Roman" w:cstheme="minorHAnsi"/>
          <w:lang w:eastAsia="pl-PL"/>
        </w:rPr>
        <w:t>r</w:t>
      </w:r>
      <w:r w:rsidR="00984849" w:rsidRPr="00281EA4">
        <w:rPr>
          <w:rFonts w:eastAsia="Times New Roman" w:cstheme="minorHAnsi"/>
          <w:lang w:eastAsia="pl-PL"/>
        </w:rPr>
        <w:t>oku</w:t>
      </w:r>
      <w:r w:rsidRPr="00281EA4">
        <w:rPr>
          <w:rFonts w:eastAsia="Times New Roman" w:cstheme="minorHAnsi"/>
          <w:lang w:eastAsia="pl-PL"/>
        </w:rPr>
        <w:t xml:space="preserve"> </w:t>
      </w:r>
      <w:r w:rsidR="00DE7B90" w:rsidRPr="00281EA4">
        <w:rPr>
          <w:rFonts w:eastAsia="Times New Roman" w:cstheme="minorHAnsi"/>
          <w:lang w:eastAsia="pl-PL"/>
        </w:rPr>
        <w:t xml:space="preserve">                        </w:t>
      </w:r>
      <w:r w:rsidRPr="00281EA4">
        <w:rPr>
          <w:rFonts w:eastAsia="Times New Roman" w:cstheme="minorHAnsi"/>
          <w:lang w:eastAsia="pl-PL"/>
        </w:rPr>
        <w:t>o podatku od towarów i usług (t</w:t>
      </w:r>
      <w:r w:rsidR="00984849" w:rsidRPr="00281EA4">
        <w:rPr>
          <w:rFonts w:eastAsia="Times New Roman" w:cstheme="minorHAnsi"/>
          <w:lang w:eastAsia="pl-PL"/>
        </w:rPr>
        <w:t>.j.</w:t>
      </w:r>
      <w:r w:rsidRPr="00281EA4">
        <w:rPr>
          <w:rFonts w:eastAsia="Times New Roman" w:cstheme="minorHAnsi"/>
          <w:lang w:eastAsia="pl-PL"/>
        </w:rPr>
        <w:t xml:space="preserve"> Dz. U. 20</w:t>
      </w:r>
      <w:r w:rsidR="00984849" w:rsidRPr="00281EA4">
        <w:rPr>
          <w:rFonts w:eastAsia="Times New Roman" w:cstheme="minorHAnsi"/>
          <w:lang w:eastAsia="pl-PL"/>
        </w:rPr>
        <w:t>22</w:t>
      </w:r>
      <w:r w:rsidRPr="00281EA4">
        <w:rPr>
          <w:rFonts w:eastAsia="Times New Roman" w:cstheme="minorHAnsi"/>
          <w:lang w:eastAsia="pl-PL"/>
        </w:rPr>
        <w:t xml:space="preserve"> poz. </w:t>
      </w:r>
      <w:r w:rsidR="00984849" w:rsidRPr="00281EA4">
        <w:rPr>
          <w:rFonts w:eastAsia="Times New Roman" w:cstheme="minorHAnsi"/>
          <w:lang w:eastAsia="pl-PL"/>
        </w:rPr>
        <w:t>931</w:t>
      </w:r>
      <w:r w:rsidRPr="00281EA4">
        <w:rPr>
          <w:rFonts w:eastAsia="Times New Roman" w:cstheme="minorHAnsi"/>
          <w:lang w:eastAsia="pl-PL"/>
        </w:rPr>
        <w:t xml:space="preserve">). </w:t>
      </w:r>
    </w:p>
    <w:p w14:paraId="702D72E1" w14:textId="3540F2CF" w:rsidR="001C56F5" w:rsidRPr="00281EA4" w:rsidRDefault="001C56F5"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lang w:eastAsia="pl-PL"/>
        </w:rPr>
      </w:pPr>
      <w:r w:rsidRPr="00281EA4">
        <w:rPr>
          <w:rFonts w:eastAsia="Times New Roman" w:cstheme="minorHAnsi"/>
          <w:lang w:eastAsia="pl-PL"/>
        </w:rPr>
        <w:t>Wykonawca oświadcza, że rachunek bankowy wskazany w Umowie:</w:t>
      </w:r>
    </w:p>
    <w:p w14:paraId="1A9D1A73" w14:textId="77777777" w:rsidR="001C56F5" w:rsidRPr="00281EA4" w:rsidRDefault="001C56F5" w:rsidP="00DE7B90">
      <w:pPr>
        <w:numPr>
          <w:ilvl w:val="0"/>
          <w:numId w:val="44"/>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umożliwiającym płatność w ramach mechanizmu podzielonej płatności, o którym mowa powyżej,</w:t>
      </w:r>
    </w:p>
    <w:p w14:paraId="180C793C" w14:textId="4198C045" w:rsidR="001C56F5" w:rsidRPr="00281EA4" w:rsidRDefault="001C56F5" w:rsidP="00DE7B90">
      <w:pPr>
        <w:numPr>
          <w:ilvl w:val="0"/>
          <w:numId w:val="44"/>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znajdującym się w elektronicznym wykazie podmiotów prowadzonym od 1 września 2019 r</w:t>
      </w:r>
      <w:r w:rsidR="00984849" w:rsidRPr="00281EA4">
        <w:rPr>
          <w:rFonts w:eastAsia="Times New Roman" w:cstheme="minorHAnsi"/>
          <w:lang w:eastAsia="pl-PL"/>
        </w:rPr>
        <w:t>oku</w:t>
      </w:r>
      <w:r w:rsidRPr="00281EA4">
        <w:rPr>
          <w:rFonts w:eastAsia="Times New Roman" w:cstheme="minorHAnsi"/>
          <w:lang w:eastAsia="pl-PL"/>
        </w:rPr>
        <w:t xml:space="preserve"> przez Szefa Krajowej Administracji Skarbowej, o którym mowa w ustawie o podatku od towarów</w:t>
      </w:r>
      <w:r w:rsidR="00984849" w:rsidRPr="00281EA4">
        <w:rPr>
          <w:rFonts w:eastAsia="Times New Roman" w:cstheme="minorHAnsi"/>
          <w:lang w:eastAsia="pl-PL"/>
        </w:rPr>
        <w:t xml:space="preserve">                                   </w:t>
      </w:r>
      <w:r w:rsidRPr="00281EA4">
        <w:rPr>
          <w:rFonts w:eastAsia="Times New Roman" w:cstheme="minorHAnsi"/>
          <w:lang w:eastAsia="pl-PL"/>
        </w:rPr>
        <w:t xml:space="preserve"> i usług.</w:t>
      </w:r>
    </w:p>
    <w:p w14:paraId="30880479" w14:textId="0C20EEAC" w:rsidR="00E04BC8" w:rsidRPr="00281EA4" w:rsidRDefault="001C56F5"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lang w:eastAsia="pl-PL"/>
        </w:rPr>
      </w:pPr>
      <w:r w:rsidRPr="00281EA4">
        <w:rPr>
          <w:rFonts w:eastAsia="Times New Roman" w:cstheme="minorHAnsi"/>
          <w:lang w:eastAsia="pl-PL"/>
        </w:rPr>
        <w:t>W przypadku gdy rachunek bankowy wykonawcy nie spełnia warunków określonych w pkt. 2 , opóźnienie</w:t>
      </w:r>
      <w:r w:rsidR="00984849" w:rsidRPr="00281EA4">
        <w:rPr>
          <w:rFonts w:eastAsia="Times New Roman" w:cstheme="minorHAnsi"/>
          <w:lang w:eastAsia="pl-PL"/>
        </w:rPr>
        <w:t xml:space="preserve">                         </w:t>
      </w:r>
      <w:r w:rsidRPr="00281EA4">
        <w:rPr>
          <w:rFonts w:eastAsia="Times New Roman" w:cstheme="minorHAnsi"/>
          <w:lang w:eastAsia="pl-PL"/>
        </w:rPr>
        <w:t xml:space="preserv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281EA4">
        <w:rPr>
          <w:rFonts w:eastAsia="Times New Roman" w:cstheme="minorHAnsi"/>
          <w:lang w:eastAsia="pl-PL"/>
        </w:rPr>
        <w:t>onania nieterminowej płatności.</w:t>
      </w:r>
    </w:p>
    <w:p w14:paraId="6670E3F8" w14:textId="77777777" w:rsidR="00DE7B90" w:rsidRPr="00281EA4"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0DFB12FA" w14:textId="569065F6" w:rsidR="00E04BC8" w:rsidRPr="00281EA4" w:rsidRDefault="00E04BC8" w:rsidP="000430F6">
      <w:pPr>
        <w:pStyle w:val="Akapitzlist"/>
        <w:widowControl w:val="0"/>
        <w:numPr>
          <w:ilvl w:val="0"/>
          <w:numId w:val="9"/>
        </w:numPr>
        <w:tabs>
          <w:tab w:val="left" w:pos="303"/>
        </w:tabs>
        <w:spacing w:after="0" w:line="240" w:lineRule="auto"/>
        <w:ind w:left="308" w:hanging="308"/>
        <w:contextualSpacing w:val="0"/>
        <w:jc w:val="both"/>
        <w:rPr>
          <w:rFonts w:eastAsia="Times New Roman" w:cstheme="minorHAnsi"/>
          <w:lang w:eastAsia="pl-PL"/>
        </w:rPr>
      </w:pPr>
      <w:r w:rsidRPr="00281EA4">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w:t>
      </w:r>
      <w:r w:rsidR="009848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o podwykonawstwo, których przedmiotem są odpowiednio: roboty budowlane, dostawy lub usługi, w terminie </w:t>
      </w:r>
      <w:r w:rsidR="009848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lastRenderedPageBreak/>
        <w:t>7 dni od dnia ich zawarcia przez wykonawcę zwalnia Zamawiającego z solidarnej odpowiedzialności za brak zapłaty wynagrodzenia należnego podwykonawcom lub dalszym podwykonawcom.</w:t>
      </w:r>
    </w:p>
    <w:p w14:paraId="7CA467C1" w14:textId="77777777" w:rsidR="00165EFA" w:rsidRPr="00281EA4" w:rsidRDefault="00165EFA" w:rsidP="000430F6">
      <w:pPr>
        <w:pStyle w:val="Akapitzlist"/>
        <w:widowControl w:val="0"/>
        <w:tabs>
          <w:tab w:val="left" w:pos="303"/>
        </w:tabs>
        <w:spacing w:after="0" w:line="240" w:lineRule="auto"/>
        <w:ind w:left="308"/>
        <w:contextualSpacing w:val="0"/>
        <w:jc w:val="both"/>
        <w:rPr>
          <w:rFonts w:eastAsia="Times New Roman" w:cstheme="minorHAnsi"/>
          <w:lang w:eastAsia="pl-PL"/>
        </w:rPr>
      </w:pPr>
    </w:p>
    <w:p w14:paraId="58160B00" w14:textId="4A2D4BB4" w:rsidR="00E04BC8" w:rsidRPr="00281EA4" w:rsidRDefault="00E04BC8" w:rsidP="000430F6">
      <w:pPr>
        <w:widowControl w:val="0"/>
        <w:numPr>
          <w:ilvl w:val="0"/>
          <w:numId w:val="9"/>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uprawniony jest również do wysyłania faktur elektronicznych</w:t>
      </w:r>
      <w:r w:rsidR="0038784E" w:rsidRPr="00281EA4">
        <w:rPr>
          <w:rFonts w:eastAsia="Times New Roman" w:cstheme="minorHAnsi"/>
          <w:shd w:val="clear" w:color="auto" w:fill="FFFFFF"/>
          <w:lang w:eastAsia="pl-PL"/>
        </w:rPr>
        <w:t>.</w:t>
      </w:r>
    </w:p>
    <w:p w14:paraId="46BE0425"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258FBAF4" w14:textId="79D5A8C0" w:rsidR="00654B64" w:rsidRPr="00281EA4" w:rsidRDefault="00E04BC8" w:rsidP="000430F6">
      <w:pPr>
        <w:widowControl w:val="0"/>
        <w:numPr>
          <w:ilvl w:val="0"/>
          <w:numId w:val="9"/>
        </w:numPr>
        <w:tabs>
          <w:tab w:val="left" w:pos="390"/>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Każda faktura wystawiana w formie elektronicznej, udostępniana jest przez okres obowiązywania Umowy.</w:t>
      </w:r>
    </w:p>
    <w:p w14:paraId="14B7C8A3"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7D58AC4E" w14:textId="282C5F62" w:rsidR="00E04BC8" w:rsidRPr="00281EA4" w:rsidRDefault="00E04BC8" w:rsidP="000430F6">
      <w:pPr>
        <w:widowControl w:val="0"/>
        <w:numPr>
          <w:ilvl w:val="0"/>
          <w:numId w:val="9"/>
        </w:numPr>
        <w:tabs>
          <w:tab w:val="left" w:pos="390"/>
        </w:tabs>
        <w:spacing w:after="0" w:line="240" w:lineRule="auto"/>
        <w:ind w:left="406" w:hanging="392"/>
        <w:jc w:val="both"/>
        <w:rPr>
          <w:rFonts w:eastAsia="Times New Roman" w:cstheme="minorHAnsi"/>
          <w:lang w:eastAsia="pl-PL"/>
        </w:rPr>
      </w:pPr>
      <w:r w:rsidRPr="00281EA4">
        <w:rPr>
          <w:rFonts w:eastAsia="Times New Roman" w:cstheme="minorHAnsi"/>
          <w:shd w:val="clear" w:color="auto" w:fill="FFFFFF"/>
          <w:lang w:eastAsia="pl-PL"/>
        </w:rPr>
        <w:t>Wykonawca powiadomi Zamawiającego o przesłaniu faktury elektronicznej</w:t>
      </w:r>
      <w:r w:rsidR="00654B64" w:rsidRPr="00281EA4">
        <w:rPr>
          <w:rFonts w:eastAsia="Times New Roman" w:cstheme="minorHAnsi"/>
          <w:shd w:val="clear" w:color="auto" w:fill="FFFFFF"/>
          <w:lang w:eastAsia="pl-PL"/>
        </w:rPr>
        <w:t xml:space="preserve"> </w:t>
      </w:r>
      <w:r w:rsidR="00654B64" w:rsidRPr="00281EA4">
        <w:rPr>
          <w:rFonts w:cstheme="minorHAnsi"/>
        </w:rPr>
        <w:t>pocztą elektroniczną na adres Zamawiającego: sekretariat@pinczow.com.pl</w:t>
      </w:r>
    </w:p>
    <w:p w14:paraId="4954094B" w14:textId="77777777" w:rsidR="00165EFA" w:rsidRPr="00281EA4" w:rsidRDefault="00165EFA" w:rsidP="000430F6">
      <w:pPr>
        <w:widowControl w:val="0"/>
        <w:tabs>
          <w:tab w:val="left" w:pos="390"/>
        </w:tabs>
        <w:spacing w:after="0" w:line="240" w:lineRule="auto"/>
        <w:ind w:left="406"/>
        <w:jc w:val="both"/>
        <w:rPr>
          <w:rFonts w:eastAsia="Times New Roman" w:cstheme="minorHAnsi"/>
          <w:lang w:eastAsia="pl-PL"/>
        </w:rPr>
      </w:pPr>
    </w:p>
    <w:p w14:paraId="4DD73288" w14:textId="77777777" w:rsidR="00E04BC8" w:rsidRPr="00281EA4" w:rsidRDefault="00E04BC8" w:rsidP="000430F6">
      <w:pPr>
        <w:keepNext/>
        <w:keepLines/>
        <w:widowControl w:val="0"/>
        <w:spacing w:after="0" w:line="276" w:lineRule="auto"/>
        <w:jc w:val="center"/>
        <w:outlineLvl w:val="1"/>
        <w:rPr>
          <w:rFonts w:eastAsia="Times New Roman" w:cstheme="minorHAnsi"/>
          <w:b/>
          <w:bCs/>
          <w:lang w:eastAsia="pl-PL"/>
        </w:rPr>
      </w:pPr>
      <w:bookmarkStart w:id="8" w:name="bookmark6"/>
      <w:r w:rsidRPr="00281EA4">
        <w:rPr>
          <w:rFonts w:eastAsia="Times New Roman" w:cstheme="minorHAnsi"/>
          <w:b/>
          <w:bCs/>
          <w:shd w:val="clear" w:color="auto" w:fill="FFFFFF"/>
          <w:lang w:eastAsia="pl-PL"/>
        </w:rPr>
        <w:t>§ 5</w:t>
      </w:r>
      <w:bookmarkEnd w:id="8"/>
    </w:p>
    <w:p w14:paraId="53BA7188" w14:textId="3B896583" w:rsidR="00E04BC8" w:rsidRPr="00281EA4" w:rsidRDefault="00E04BC8" w:rsidP="000430F6">
      <w:pPr>
        <w:keepNext/>
        <w:keepLines/>
        <w:widowControl w:val="0"/>
        <w:spacing w:after="0" w:line="276" w:lineRule="auto"/>
        <w:jc w:val="center"/>
        <w:outlineLvl w:val="1"/>
        <w:rPr>
          <w:rFonts w:eastAsia="Times New Roman" w:cstheme="minorHAnsi"/>
          <w:b/>
          <w:bCs/>
          <w:shd w:val="clear" w:color="auto" w:fill="FFFFFF"/>
          <w:lang w:eastAsia="pl-PL"/>
        </w:rPr>
      </w:pPr>
      <w:bookmarkStart w:id="9" w:name="bookmark7"/>
      <w:r w:rsidRPr="00281EA4">
        <w:rPr>
          <w:rFonts w:eastAsia="Times New Roman" w:cstheme="minorHAnsi"/>
          <w:b/>
          <w:bCs/>
          <w:shd w:val="clear" w:color="auto" w:fill="FFFFFF"/>
          <w:lang w:eastAsia="pl-PL"/>
        </w:rPr>
        <w:t>Pracownicy Wykonawcy</w:t>
      </w:r>
      <w:bookmarkEnd w:id="9"/>
    </w:p>
    <w:p w14:paraId="21081B7F" w14:textId="77777777" w:rsidR="00165EFA" w:rsidRPr="00281EA4" w:rsidRDefault="00165EFA" w:rsidP="000430F6">
      <w:pPr>
        <w:keepNext/>
        <w:keepLines/>
        <w:widowControl w:val="0"/>
        <w:spacing w:after="0" w:line="276" w:lineRule="auto"/>
        <w:jc w:val="center"/>
        <w:outlineLvl w:val="1"/>
        <w:rPr>
          <w:rFonts w:eastAsia="Times New Roman" w:cstheme="minorHAnsi"/>
          <w:b/>
          <w:bCs/>
          <w:lang w:eastAsia="pl-PL"/>
        </w:rPr>
      </w:pPr>
    </w:p>
    <w:p w14:paraId="32A25E5A" w14:textId="78A0AB94" w:rsidR="00E04BC8" w:rsidRPr="00281EA4" w:rsidRDefault="00E04BC8" w:rsidP="000430F6">
      <w:pPr>
        <w:widowControl w:val="0"/>
        <w:numPr>
          <w:ilvl w:val="0"/>
          <w:numId w:val="10"/>
        </w:numPr>
        <w:tabs>
          <w:tab w:val="left" w:pos="281"/>
        </w:tabs>
        <w:spacing w:after="0" w:line="276" w:lineRule="auto"/>
        <w:ind w:left="323" w:hanging="323"/>
        <w:jc w:val="both"/>
        <w:rPr>
          <w:rFonts w:eastAsia="Times New Roman" w:cstheme="minorHAnsi"/>
          <w:lang w:eastAsia="pl-PL"/>
        </w:rPr>
      </w:pPr>
      <w:bookmarkStart w:id="10" w:name="_Hlk64876538"/>
      <w:r w:rsidRPr="00281EA4">
        <w:rPr>
          <w:rFonts w:eastAsia="Times New Roman" w:cstheme="minorHAnsi"/>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81EA4" w:rsidRDefault="00E04BC8" w:rsidP="000430F6">
      <w:pPr>
        <w:widowControl w:val="0"/>
        <w:numPr>
          <w:ilvl w:val="0"/>
          <w:numId w:val="10"/>
        </w:numPr>
        <w:tabs>
          <w:tab w:val="left" w:pos="284"/>
        </w:tabs>
        <w:spacing w:after="0" w:line="276" w:lineRule="auto"/>
        <w:ind w:left="322" w:hanging="322"/>
        <w:jc w:val="both"/>
        <w:rPr>
          <w:rFonts w:eastAsia="Times New Roman" w:cstheme="minorHAnsi"/>
          <w:lang w:eastAsia="pl-PL"/>
        </w:rPr>
      </w:pPr>
      <w:bookmarkStart w:id="11" w:name="_Hlk64878306"/>
      <w:bookmarkEnd w:id="10"/>
      <w:r w:rsidRPr="00281EA4">
        <w:rPr>
          <w:rFonts w:eastAsia="Times New Roman" w:cstheme="minorHAnsi"/>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281EA4" w:rsidRDefault="00E04BC8" w:rsidP="000430F6">
      <w:pPr>
        <w:widowControl w:val="0"/>
        <w:numPr>
          <w:ilvl w:val="0"/>
          <w:numId w:val="11"/>
        </w:numPr>
        <w:tabs>
          <w:tab w:val="left" w:pos="284"/>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zatrudnionego pracownika lub</w:t>
      </w:r>
    </w:p>
    <w:p w14:paraId="68A748A5" w14:textId="77777777" w:rsidR="00E04BC8" w:rsidRPr="00281EA4" w:rsidRDefault="00E04BC8" w:rsidP="000430F6">
      <w:pPr>
        <w:widowControl w:val="0"/>
        <w:numPr>
          <w:ilvl w:val="0"/>
          <w:numId w:val="11"/>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wykonawcy lub podwykonawcy o zatrudnieniu pracownika na podstawie umowy o pracę lub</w:t>
      </w:r>
    </w:p>
    <w:p w14:paraId="749AD0FB" w14:textId="77777777" w:rsidR="00E04BC8" w:rsidRPr="00281EA4" w:rsidRDefault="00E04BC8" w:rsidP="000430F6">
      <w:pPr>
        <w:widowControl w:val="0"/>
        <w:numPr>
          <w:ilvl w:val="0"/>
          <w:numId w:val="11"/>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poświadczonej za zgodność z oryginałem kopii umowy o pracę zatrudnionego pracownika lub</w:t>
      </w:r>
    </w:p>
    <w:p w14:paraId="725034BA" w14:textId="49BF3CE3" w:rsidR="00E04BC8" w:rsidRPr="00281EA4" w:rsidRDefault="00E04BC8" w:rsidP="000430F6">
      <w:pPr>
        <w:widowControl w:val="0"/>
        <w:numPr>
          <w:ilvl w:val="0"/>
          <w:numId w:val="11"/>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inne dokumenty - zawierające informacje, w tym dane osobowe, niezbędne do weryfikacji zatrudnienia na podstawie umowy o pracę, w szczególności imię i nazwisko zatrudnionego pracownika, datę zawarcia umowy </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pracę, rodzaj umowy o pracę i zakres obowiązków pracownika.</w:t>
      </w:r>
    </w:p>
    <w:p w14:paraId="488FB8D7" w14:textId="77777777" w:rsidR="000430F6" w:rsidRPr="00281EA4" w:rsidRDefault="000430F6" w:rsidP="000430F6">
      <w:pPr>
        <w:widowControl w:val="0"/>
        <w:tabs>
          <w:tab w:val="left" w:pos="298"/>
        </w:tabs>
        <w:spacing w:after="0" w:line="276" w:lineRule="auto"/>
        <w:ind w:left="322"/>
        <w:jc w:val="both"/>
        <w:rPr>
          <w:rFonts w:eastAsia="Times New Roman" w:cstheme="minorHAnsi"/>
          <w:lang w:eastAsia="pl-PL"/>
        </w:rPr>
      </w:pPr>
    </w:p>
    <w:bookmarkEnd w:id="11"/>
    <w:p w14:paraId="0A03B40B" w14:textId="77777777" w:rsidR="00E04BC8" w:rsidRPr="00281EA4" w:rsidRDefault="00E04BC8" w:rsidP="000430F6">
      <w:pPr>
        <w:widowControl w:val="0"/>
        <w:numPr>
          <w:ilvl w:val="0"/>
          <w:numId w:val="10"/>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77F09B10" w14:textId="77777777" w:rsidR="000430F6" w:rsidRPr="00281EA4" w:rsidRDefault="000430F6"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2" w:name="bookmark8"/>
    </w:p>
    <w:p w14:paraId="4B1EAFD6" w14:textId="71C6EFF6" w:rsidR="00E04BC8" w:rsidRPr="00281EA4" w:rsidRDefault="00E04BC8" w:rsidP="00FC7683">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6</w:t>
      </w:r>
      <w:bookmarkEnd w:id="12"/>
    </w:p>
    <w:p w14:paraId="734C742A" w14:textId="17872945" w:rsidR="00E04BC8" w:rsidRPr="00281EA4" w:rsidRDefault="00E04BC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3" w:name="bookmark9"/>
      <w:r w:rsidRPr="00281EA4">
        <w:rPr>
          <w:rFonts w:eastAsia="Times New Roman" w:cstheme="minorHAnsi"/>
          <w:b/>
          <w:bCs/>
          <w:shd w:val="clear" w:color="auto" w:fill="FFFFFF"/>
          <w:lang w:eastAsia="pl-PL"/>
        </w:rPr>
        <w:t>Termin realizacji umowy</w:t>
      </w:r>
      <w:bookmarkEnd w:id="13"/>
    </w:p>
    <w:p w14:paraId="3746F71C" w14:textId="77777777" w:rsidR="004D35D3" w:rsidRPr="00281EA4" w:rsidRDefault="004D35D3" w:rsidP="00FC7683">
      <w:pPr>
        <w:keepNext/>
        <w:keepLines/>
        <w:widowControl w:val="0"/>
        <w:spacing w:after="0" w:line="240" w:lineRule="auto"/>
        <w:jc w:val="center"/>
        <w:outlineLvl w:val="1"/>
        <w:rPr>
          <w:rFonts w:eastAsia="Times New Roman" w:cstheme="minorHAnsi"/>
          <w:b/>
          <w:bCs/>
          <w:lang w:eastAsia="pl-PL"/>
        </w:rPr>
      </w:pPr>
    </w:p>
    <w:p w14:paraId="57115DC7" w14:textId="3458F42A" w:rsidR="00E04BC8" w:rsidRPr="00281EA4" w:rsidRDefault="00E04BC8" w:rsidP="00FC7683">
      <w:pPr>
        <w:widowControl w:val="0"/>
        <w:numPr>
          <w:ilvl w:val="0"/>
          <w:numId w:val="12"/>
        </w:numPr>
        <w:tabs>
          <w:tab w:val="left" w:pos="281"/>
        </w:tabs>
        <w:spacing w:after="0" w:line="240" w:lineRule="auto"/>
        <w:ind w:left="322" w:hanging="294"/>
        <w:jc w:val="both"/>
        <w:rPr>
          <w:rFonts w:eastAsia="Times New Roman" w:cstheme="minorHAnsi"/>
          <w:lang w:eastAsia="pl-PL"/>
        </w:rPr>
      </w:pPr>
      <w:r w:rsidRPr="00281EA4">
        <w:rPr>
          <w:rFonts w:eastAsia="Times New Roman" w:cstheme="minorHAnsi"/>
          <w:shd w:val="clear" w:color="auto" w:fill="FFFFFF"/>
          <w:lang w:eastAsia="pl-PL"/>
        </w:rPr>
        <w:t>Termin wykonania przedmiotu umowy ustala się następująco:</w:t>
      </w:r>
      <w:r w:rsidR="00963ADE" w:rsidRPr="00281EA4">
        <w:rPr>
          <w:rFonts w:eastAsia="Times New Roman" w:cstheme="minorHAnsi"/>
          <w:shd w:val="clear" w:color="auto" w:fill="FFFFFF"/>
          <w:lang w:eastAsia="pl-PL"/>
        </w:rPr>
        <w:t xml:space="preserve"> </w:t>
      </w:r>
      <w:r w:rsidR="00963ADE" w:rsidRPr="00281EA4">
        <w:rPr>
          <w:rFonts w:eastAsia="Times New Roman" w:cstheme="minorHAnsi"/>
          <w:b/>
          <w:bCs/>
          <w:shd w:val="clear" w:color="auto" w:fill="FFFFFF"/>
          <w:lang w:eastAsia="pl-PL"/>
        </w:rPr>
        <w:t>do</w:t>
      </w:r>
      <w:r w:rsidRPr="00281EA4">
        <w:rPr>
          <w:rFonts w:eastAsia="Times New Roman" w:cstheme="minorHAnsi"/>
          <w:b/>
          <w:bCs/>
          <w:shd w:val="clear" w:color="auto" w:fill="FFFFFF"/>
          <w:lang w:eastAsia="pl-PL"/>
        </w:rPr>
        <w:t xml:space="preserve"> </w:t>
      </w:r>
      <w:r w:rsidR="004539DF" w:rsidRPr="00281EA4">
        <w:rPr>
          <w:rFonts w:eastAsia="Times New Roman" w:cstheme="minorHAnsi"/>
          <w:b/>
          <w:bCs/>
          <w:shd w:val="clear" w:color="auto" w:fill="FFFFFF"/>
          <w:lang w:eastAsia="pl-PL"/>
        </w:rPr>
        <w:t>1</w:t>
      </w:r>
      <w:r w:rsidR="00F95F27">
        <w:rPr>
          <w:rFonts w:eastAsia="Times New Roman" w:cstheme="minorHAnsi"/>
          <w:b/>
          <w:bCs/>
          <w:shd w:val="clear" w:color="auto" w:fill="FFFFFF"/>
          <w:lang w:eastAsia="pl-PL"/>
        </w:rPr>
        <w:t>1</w:t>
      </w:r>
      <w:r w:rsidR="004539DF" w:rsidRPr="00281EA4">
        <w:rPr>
          <w:rFonts w:eastAsia="Times New Roman" w:cstheme="minorHAnsi"/>
          <w:b/>
          <w:bCs/>
          <w:shd w:val="clear" w:color="auto" w:fill="FFFFFF"/>
          <w:lang w:eastAsia="pl-PL"/>
        </w:rPr>
        <w:t xml:space="preserve"> miesięcy od dnia podpisania umowy</w:t>
      </w:r>
      <w:r w:rsidR="00A82B3B" w:rsidRPr="00281EA4">
        <w:rPr>
          <w:rFonts w:eastAsia="Times New Roman" w:cstheme="minorHAnsi"/>
          <w:b/>
          <w:bCs/>
          <w:shd w:val="clear" w:color="auto" w:fill="FFFFFF"/>
          <w:lang w:eastAsia="pl-PL"/>
        </w:rPr>
        <w:t xml:space="preserve">, </w:t>
      </w:r>
      <w:r w:rsidR="00A82B3B" w:rsidRPr="00281EA4">
        <w:rPr>
          <w:rFonts w:eastAsia="Times New Roman" w:cstheme="minorHAnsi"/>
          <w:shd w:val="clear" w:color="auto" w:fill="FFFFFF"/>
          <w:lang w:eastAsia="pl-PL"/>
        </w:rPr>
        <w:t>w tym:</w:t>
      </w:r>
    </w:p>
    <w:p w14:paraId="3D55B794" w14:textId="0548133C" w:rsidR="009920F7" w:rsidRPr="00281EA4" w:rsidRDefault="009920F7" w:rsidP="00FC7683">
      <w:pPr>
        <w:pStyle w:val="Akapitzlist"/>
        <w:widowControl w:val="0"/>
        <w:numPr>
          <w:ilvl w:val="0"/>
          <w:numId w:val="50"/>
        </w:numPr>
        <w:tabs>
          <w:tab w:val="left" w:pos="281"/>
        </w:tabs>
        <w:spacing w:after="0" w:line="240" w:lineRule="auto"/>
        <w:jc w:val="both"/>
        <w:rPr>
          <w:rFonts w:eastAsia="Times New Roman" w:cstheme="minorHAnsi"/>
          <w:b/>
          <w:bCs/>
          <w:lang w:eastAsia="pl-PL"/>
        </w:rPr>
      </w:pPr>
      <w:r w:rsidRPr="00281EA4">
        <w:rPr>
          <w:rFonts w:eastAsia="Times New Roman" w:cstheme="minorHAnsi"/>
          <w:lang w:eastAsia="pl-PL"/>
        </w:rPr>
        <w:t>modernizacj</w:t>
      </w:r>
      <w:r w:rsidR="00163C50" w:rsidRPr="00281EA4">
        <w:rPr>
          <w:rFonts w:eastAsia="Times New Roman" w:cstheme="minorHAnsi"/>
          <w:lang w:eastAsia="pl-PL"/>
        </w:rPr>
        <w:t>a</w:t>
      </w:r>
      <w:r w:rsidRPr="00281EA4">
        <w:rPr>
          <w:rFonts w:eastAsia="Times New Roman" w:cstheme="minorHAnsi"/>
          <w:lang w:eastAsia="pl-PL"/>
        </w:rPr>
        <w:t xml:space="preserve">  instalacji centralnego ogrzewania w budynku Szkoły Podstawowej nr 2 w Pińczowie </w:t>
      </w:r>
      <w:r w:rsidR="00163C50" w:rsidRPr="00281EA4">
        <w:rPr>
          <w:rFonts w:eastAsia="Times New Roman" w:cstheme="minorHAnsi"/>
          <w:b/>
          <w:bCs/>
          <w:lang w:eastAsia="pl-PL"/>
        </w:rPr>
        <w:t>-</w:t>
      </w:r>
      <w:r w:rsidRPr="00281EA4">
        <w:rPr>
          <w:rFonts w:eastAsia="Times New Roman" w:cstheme="minorHAnsi"/>
          <w:b/>
          <w:bCs/>
          <w:lang w:eastAsia="pl-PL"/>
        </w:rPr>
        <w:t xml:space="preserve"> </w:t>
      </w:r>
      <w:r w:rsidR="00A82B3B" w:rsidRPr="00281EA4">
        <w:rPr>
          <w:rFonts w:eastAsia="Times New Roman" w:cstheme="minorHAnsi"/>
          <w:b/>
          <w:bCs/>
          <w:lang w:eastAsia="pl-PL"/>
        </w:rPr>
        <w:t xml:space="preserve">w terminie </w:t>
      </w:r>
      <w:r w:rsidR="005738DE" w:rsidRPr="00281EA4">
        <w:rPr>
          <w:rFonts w:eastAsia="Times New Roman" w:cstheme="minorHAnsi"/>
          <w:b/>
          <w:bCs/>
          <w:lang w:eastAsia="pl-PL"/>
        </w:rPr>
        <w:t>2</w:t>
      </w:r>
      <w:r w:rsidR="00A82B3B" w:rsidRPr="00281EA4">
        <w:rPr>
          <w:rFonts w:eastAsia="Times New Roman" w:cstheme="minorHAnsi"/>
          <w:b/>
          <w:bCs/>
          <w:lang w:eastAsia="pl-PL"/>
        </w:rPr>
        <w:t xml:space="preserve"> miesięcy od dnia podpisania umowy</w:t>
      </w:r>
      <w:r w:rsidRPr="00281EA4">
        <w:rPr>
          <w:rFonts w:eastAsia="Times New Roman" w:cstheme="minorHAnsi"/>
          <w:b/>
          <w:bCs/>
          <w:lang w:eastAsia="pl-PL"/>
        </w:rPr>
        <w:t>, nie później jednak niż</w:t>
      </w:r>
      <w:r w:rsidR="005738DE" w:rsidRPr="00281EA4">
        <w:rPr>
          <w:rFonts w:eastAsia="Times New Roman" w:cstheme="minorHAnsi"/>
          <w:b/>
          <w:bCs/>
          <w:lang w:eastAsia="pl-PL"/>
        </w:rPr>
        <w:t xml:space="preserve"> </w:t>
      </w:r>
      <w:r w:rsidR="000430F6" w:rsidRPr="00281EA4">
        <w:rPr>
          <w:rFonts w:eastAsia="Times New Roman" w:cstheme="minorHAnsi"/>
          <w:b/>
          <w:bCs/>
          <w:lang w:eastAsia="pl-PL"/>
        </w:rPr>
        <w:t xml:space="preserve">do 20 września 2022 roku. </w:t>
      </w:r>
    </w:p>
    <w:p w14:paraId="00CAC0F9" w14:textId="54807DD6" w:rsidR="009920F7" w:rsidRPr="00281EA4" w:rsidRDefault="009920F7" w:rsidP="00FC7683">
      <w:pPr>
        <w:pStyle w:val="Akapitzlist"/>
        <w:widowControl w:val="0"/>
        <w:numPr>
          <w:ilvl w:val="0"/>
          <w:numId w:val="50"/>
        </w:numPr>
        <w:tabs>
          <w:tab w:val="left" w:pos="281"/>
        </w:tabs>
        <w:spacing w:after="0" w:line="240" w:lineRule="auto"/>
        <w:jc w:val="both"/>
        <w:rPr>
          <w:rFonts w:eastAsia="Times New Roman" w:cstheme="minorHAnsi"/>
          <w:lang w:eastAsia="pl-PL"/>
        </w:rPr>
      </w:pPr>
      <w:r w:rsidRPr="00281EA4">
        <w:rPr>
          <w:rFonts w:eastAsia="Times New Roman" w:cstheme="minorHAnsi"/>
          <w:lang w:eastAsia="pl-PL"/>
        </w:rPr>
        <w:t xml:space="preserve">pozostałe roboty budowlane wchodzące </w:t>
      </w:r>
      <w:r w:rsidR="00163C50" w:rsidRPr="00281EA4">
        <w:rPr>
          <w:rFonts w:eastAsia="Times New Roman" w:cstheme="minorHAnsi"/>
          <w:lang w:eastAsia="pl-PL"/>
        </w:rPr>
        <w:t xml:space="preserve">w zakres umowy - </w:t>
      </w:r>
      <w:r w:rsidR="004539DF" w:rsidRPr="00281EA4">
        <w:rPr>
          <w:rFonts w:eastAsia="Times New Roman" w:cstheme="minorHAnsi"/>
          <w:b/>
          <w:bCs/>
          <w:shd w:val="clear" w:color="auto" w:fill="FFFFFF"/>
          <w:lang w:eastAsia="pl-PL"/>
        </w:rPr>
        <w:t>do 1</w:t>
      </w:r>
      <w:r w:rsidR="00F95F27">
        <w:rPr>
          <w:rFonts w:eastAsia="Times New Roman" w:cstheme="minorHAnsi"/>
          <w:b/>
          <w:bCs/>
          <w:shd w:val="clear" w:color="auto" w:fill="FFFFFF"/>
          <w:lang w:eastAsia="pl-PL"/>
        </w:rPr>
        <w:t xml:space="preserve">1 </w:t>
      </w:r>
      <w:r w:rsidR="004539DF" w:rsidRPr="00281EA4">
        <w:rPr>
          <w:rFonts w:eastAsia="Times New Roman" w:cstheme="minorHAnsi"/>
          <w:b/>
          <w:bCs/>
          <w:shd w:val="clear" w:color="auto" w:fill="FFFFFF"/>
          <w:lang w:eastAsia="pl-PL"/>
        </w:rPr>
        <w:t>miesięcy od dnia podpisania umowy</w:t>
      </w:r>
      <w:r w:rsidR="00163C50" w:rsidRPr="00281EA4">
        <w:rPr>
          <w:rFonts w:eastAsia="Times New Roman" w:cstheme="minorHAnsi"/>
          <w:b/>
          <w:bCs/>
          <w:shd w:val="clear" w:color="auto" w:fill="FFFFFF"/>
          <w:lang w:eastAsia="pl-PL"/>
        </w:rPr>
        <w:t>.</w:t>
      </w:r>
    </w:p>
    <w:p w14:paraId="56ACB4D7" w14:textId="77777777" w:rsidR="00B23DAD" w:rsidRPr="00281EA4" w:rsidRDefault="00B23DAD" w:rsidP="00FC7683">
      <w:pPr>
        <w:pStyle w:val="Akapitzlist"/>
        <w:widowControl w:val="0"/>
        <w:tabs>
          <w:tab w:val="left" w:pos="281"/>
        </w:tabs>
        <w:spacing w:after="0" w:line="240" w:lineRule="auto"/>
        <w:ind w:left="682"/>
        <w:jc w:val="both"/>
        <w:rPr>
          <w:rFonts w:eastAsia="Times New Roman" w:cstheme="minorHAnsi"/>
          <w:lang w:eastAsia="pl-PL"/>
        </w:rPr>
      </w:pPr>
    </w:p>
    <w:p w14:paraId="50477222" w14:textId="77777777" w:rsidR="00E04BC8" w:rsidRPr="00281EA4" w:rsidRDefault="00E04BC8" w:rsidP="00FC7683">
      <w:pPr>
        <w:widowControl w:val="0"/>
        <w:numPr>
          <w:ilvl w:val="1"/>
          <w:numId w:val="12"/>
        </w:numPr>
        <w:tabs>
          <w:tab w:val="left" w:pos="426"/>
        </w:tabs>
        <w:spacing w:after="0" w:line="240" w:lineRule="auto"/>
        <w:ind w:left="426" w:hanging="426"/>
        <w:jc w:val="both"/>
        <w:rPr>
          <w:rFonts w:eastAsia="Times New Roman" w:cstheme="minorHAnsi"/>
          <w:lang w:eastAsia="pl-PL"/>
        </w:rPr>
      </w:pPr>
      <w:r w:rsidRPr="00281EA4">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281EA4" w:rsidRDefault="00E04BC8" w:rsidP="00FC7683">
      <w:pPr>
        <w:widowControl w:val="0"/>
        <w:numPr>
          <w:ilvl w:val="0"/>
          <w:numId w:val="12"/>
        </w:numPr>
        <w:tabs>
          <w:tab w:val="left" w:pos="284"/>
        </w:tabs>
        <w:spacing w:after="0" w:line="240" w:lineRule="auto"/>
        <w:ind w:left="284" w:hanging="228"/>
        <w:jc w:val="both"/>
        <w:rPr>
          <w:rFonts w:eastAsia="Times New Roman" w:cstheme="minorHAnsi"/>
          <w:lang w:eastAsia="pl-PL"/>
        </w:rPr>
      </w:pPr>
      <w:r w:rsidRPr="00281EA4">
        <w:rPr>
          <w:rFonts w:eastAsia="Times New Roman" w:cstheme="minorHAnsi"/>
          <w:shd w:val="clear" w:color="auto" w:fill="FFFFFF"/>
          <w:lang w:eastAsia="pl-PL"/>
        </w:rPr>
        <w:t>Termin ustalony w ust. 1 ulegnie przesunięciu w przypadku wystąpienia opóźnień wynikających w szczególności z:</w:t>
      </w:r>
    </w:p>
    <w:p w14:paraId="4D66BAF5" w14:textId="6AB2E60C" w:rsidR="008437A8" w:rsidRPr="00281EA4" w:rsidRDefault="008437A8" w:rsidP="00FC7683">
      <w:pPr>
        <w:widowControl w:val="0"/>
        <w:numPr>
          <w:ilvl w:val="0"/>
          <w:numId w:val="13"/>
        </w:numPr>
        <w:tabs>
          <w:tab w:val="left" w:pos="289"/>
        </w:tabs>
        <w:spacing w:after="0" w:line="240" w:lineRule="auto"/>
        <w:ind w:left="616" w:hanging="294"/>
        <w:jc w:val="both"/>
        <w:rPr>
          <w:rFonts w:eastAsia="Times New Roman" w:cstheme="minorHAnsi"/>
          <w:lang w:eastAsia="pl-PL"/>
        </w:rPr>
      </w:pPr>
      <w:r w:rsidRPr="00281EA4">
        <w:rPr>
          <w:rFonts w:eastAsia="Times New Roman" w:cstheme="minorHAnsi"/>
          <w:shd w:val="clear" w:color="auto" w:fill="FFFFFF"/>
          <w:lang w:eastAsia="pl-PL"/>
        </w:rPr>
        <w:t>działania siły wyższej (np. klęski żywiołowe, strajki generalne lub lokalne), mające</w:t>
      </w:r>
      <w:r w:rsidR="00C3045C" w:rsidRPr="00281EA4">
        <w:rPr>
          <w:rFonts w:eastAsia="Times New Roman" w:cstheme="minorHAnsi"/>
          <w:shd w:val="clear" w:color="auto" w:fill="FFFFFF"/>
          <w:lang w:eastAsia="pl-PL"/>
        </w:rPr>
        <w:t>j</w:t>
      </w:r>
      <w:r w:rsidRPr="00281EA4">
        <w:rPr>
          <w:rFonts w:eastAsia="Times New Roman" w:cstheme="minorHAnsi"/>
          <w:shd w:val="clear" w:color="auto" w:fill="FFFFFF"/>
          <w:lang w:eastAsia="pl-PL"/>
        </w:rPr>
        <w:t xml:space="preserve"> bezpośredni wpływ na terminowość wykonywania robót;</w:t>
      </w:r>
    </w:p>
    <w:p w14:paraId="177C41B8"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okoliczności, których strony umowy nie były w stanie przewidzieć, pomimo zachowania należytej staranności;</w:t>
      </w:r>
    </w:p>
    <w:p w14:paraId="095E2D35"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istotnego błędu w dokumentacji projektowej - termin umowny może zostać wydłużony o czas niezbędny na usunięcie wad w projekcie przez Wyk</w:t>
      </w:r>
      <w:r w:rsidR="00C700D8" w:rsidRPr="00281EA4">
        <w:rPr>
          <w:rFonts w:eastAsia="Times New Roman" w:cstheme="minorHAnsi"/>
          <w:shd w:val="clear" w:color="auto" w:fill="FFFFFF"/>
          <w:lang w:eastAsia="pl-PL"/>
        </w:rPr>
        <w:t>onawcę dokumentacji projektowej;</w:t>
      </w:r>
    </w:p>
    <w:p w14:paraId="44B7D218" w14:textId="25ECEC01"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wykopalisk uniem</w:t>
      </w:r>
      <w:r w:rsidR="00C700D8" w:rsidRPr="00281EA4">
        <w:rPr>
          <w:rFonts w:eastAsia="Times New Roman" w:cstheme="minorHAnsi"/>
          <w:shd w:val="clear" w:color="auto" w:fill="FFFFFF"/>
          <w:lang w:eastAsia="pl-PL"/>
        </w:rPr>
        <w:t>ożliwiających wykonywanie robót;</w:t>
      </w:r>
    </w:p>
    <w:p w14:paraId="2C860A71" w14:textId="41A9337F"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robót zamiennych wprowadzonych na życzenie Zamawiającego, o ile realizacja tych prac wpływa na te</w:t>
      </w:r>
      <w:r w:rsidR="00C700D8" w:rsidRPr="00281EA4">
        <w:rPr>
          <w:rFonts w:eastAsia="Times New Roman" w:cstheme="minorHAnsi"/>
          <w:shd w:val="clear" w:color="auto" w:fill="FFFFFF"/>
          <w:lang w:eastAsia="pl-PL"/>
        </w:rPr>
        <w:t>rmin wykonania niniejszej umowy;</w:t>
      </w:r>
    </w:p>
    <w:p w14:paraId="58A09603" w14:textId="74B3FB39" w:rsidR="008437A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braku możliwości wykonywania robót budowlanych</w:t>
      </w:r>
      <w:r w:rsidR="00FE2D90" w:rsidRPr="00281EA4">
        <w:rPr>
          <w:rFonts w:eastAsia="Times New Roman" w:cstheme="minorHAnsi"/>
          <w:shd w:val="clear" w:color="auto" w:fill="FFFFFF"/>
          <w:lang w:eastAsia="pl-PL"/>
        </w:rPr>
        <w:t>.</w:t>
      </w:r>
    </w:p>
    <w:p w14:paraId="37B9BFAE" w14:textId="77777777" w:rsidR="00B11241" w:rsidRPr="00281EA4" w:rsidRDefault="00B11241" w:rsidP="00B11241">
      <w:pPr>
        <w:widowControl w:val="0"/>
        <w:tabs>
          <w:tab w:val="left" w:pos="298"/>
        </w:tabs>
        <w:spacing w:after="0" w:line="240" w:lineRule="auto"/>
        <w:ind w:left="658"/>
        <w:jc w:val="both"/>
        <w:rPr>
          <w:rFonts w:eastAsia="Times New Roman" w:cstheme="minorHAnsi"/>
          <w:highlight w:val="yellow"/>
          <w:lang w:eastAsia="pl-PL"/>
        </w:rPr>
      </w:pPr>
    </w:p>
    <w:p w14:paraId="23A7C7B6" w14:textId="61861EA3" w:rsidR="008437A8" w:rsidRPr="00281EA4" w:rsidRDefault="008437A8" w:rsidP="00FC7683">
      <w:pPr>
        <w:widowControl w:val="0"/>
        <w:numPr>
          <w:ilvl w:val="0"/>
          <w:numId w:val="12"/>
        </w:numPr>
        <w:tabs>
          <w:tab w:val="left" w:pos="281"/>
        </w:tabs>
        <w:spacing w:after="0" w:line="240" w:lineRule="auto"/>
        <w:ind w:left="266" w:hanging="252"/>
        <w:jc w:val="both"/>
        <w:rPr>
          <w:rFonts w:eastAsia="Times New Roman" w:cstheme="minorHAnsi"/>
          <w:lang w:eastAsia="pl-PL"/>
        </w:rPr>
      </w:pPr>
      <w:r w:rsidRPr="00281EA4">
        <w:rPr>
          <w:rFonts w:eastAsia="Times New Roman" w:cstheme="minorHAnsi"/>
          <w:shd w:val="clear" w:color="auto" w:fill="FFFFFF"/>
          <w:lang w:eastAsia="pl-PL"/>
        </w:rPr>
        <w:t>Opó</w:t>
      </w:r>
      <w:r w:rsidR="005C673D" w:rsidRPr="00281EA4">
        <w:rPr>
          <w:rFonts w:eastAsia="Times New Roman" w:cstheme="minorHAnsi"/>
          <w:shd w:val="clear" w:color="auto" w:fill="FFFFFF"/>
          <w:lang w:eastAsia="pl-PL"/>
        </w:rPr>
        <w:t>źnienia, o których mowa w ust. 2</w:t>
      </w:r>
      <w:r w:rsidRPr="00281EA4">
        <w:rPr>
          <w:rFonts w:eastAsia="Times New Roman" w:cstheme="minorHAnsi"/>
          <w:shd w:val="clear" w:color="auto" w:fill="FFFFFF"/>
          <w:lang w:eastAsia="pl-PL"/>
        </w:rPr>
        <w:t xml:space="preserve"> muszą być odnotowane w </w:t>
      </w:r>
      <w:r w:rsidR="00537501" w:rsidRPr="00281EA4">
        <w:rPr>
          <w:rFonts w:eastAsia="Times New Roman" w:cstheme="minorHAnsi"/>
          <w:shd w:val="clear" w:color="auto" w:fill="FFFFFF"/>
          <w:lang w:eastAsia="pl-PL"/>
        </w:rPr>
        <w:t xml:space="preserve"> d</w:t>
      </w:r>
      <w:r w:rsidRPr="00281EA4">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281EA4"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7D00F0EE" w:rsidR="008437A8" w:rsidRPr="00281EA4" w:rsidRDefault="005C673D" w:rsidP="00FC7683">
      <w:pPr>
        <w:widowControl w:val="0"/>
        <w:numPr>
          <w:ilvl w:val="0"/>
          <w:numId w:val="12"/>
        </w:numPr>
        <w:tabs>
          <w:tab w:val="left" w:pos="284"/>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W przedstawionych w ust. 2</w:t>
      </w:r>
      <w:r w:rsidR="008437A8" w:rsidRPr="00281EA4">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3D22CE71" w14:textId="02EF9AB9" w:rsidR="008437A8" w:rsidRPr="00281EA4" w:rsidRDefault="008437A8" w:rsidP="00FC7683">
      <w:pPr>
        <w:widowControl w:val="0"/>
        <w:numPr>
          <w:ilvl w:val="0"/>
          <w:numId w:val="12"/>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w:t>
      </w:r>
      <w:r w:rsidR="004852B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3D0F59E3"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7B56A9AD" w14:textId="77777777" w:rsidR="008437A8" w:rsidRPr="00281EA4" w:rsidRDefault="008437A8" w:rsidP="00FC7683">
      <w:pPr>
        <w:keepNext/>
        <w:keepLines/>
        <w:widowControl w:val="0"/>
        <w:spacing w:after="0" w:line="240" w:lineRule="auto"/>
        <w:jc w:val="center"/>
        <w:outlineLvl w:val="1"/>
        <w:rPr>
          <w:rFonts w:eastAsia="Times New Roman" w:cstheme="minorHAnsi"/>
          <w:b/>
          <w:bCs/>
          <w:lang w:eastAsia="pl-PL"/>
        </w:rPr>
      </w:pPr>
      <w:bookmarkStart w:id="14" w:name="bookmark10"/>
      <w:r w:rsidRPr="00281EA4">
        <w:rPr>
          <w:rFonts w:eastAsia="Times New Roman" w:cstheme="minorHAnsi"/>
          <w:b/>
          <w:bCs/>
          <w:shd w:val="clear" w:color="auto" w:fill="FFFFFF"/>
          <w:lang w:eastAsia="pl-PL"/>
        </w:rPr>
        <w:t>§ 7</w:t>
      </w:r>
      <w:bookmarkEnd w:id="14"/>
    </w:p>
    <w:p w14:paraId="46B84FE1" w14:textId="1DC3B547" w:rsidR="008437A8" w:rsidRPr="00281EA4" w:rsidRDefault="008437A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5" w:name="bookmark11"/>
      <w:r w:rsidRPr="00281EA4">
        <w:rPr>
          <w:rFonts w:eastAsia="Times New Roman" w:cstheme="minorHAnsi"/>
          <w:b/>
          <w:bCs/>
          <w:shd w:val="clear" w:color="auto" w:fill="FFFFFF"/>
          <w:lang w:eastAsia="pl-PL"/>
        </w:rPr>
        <w:t>Przekazanie placu budowy</w:t>
      </w:r>
      <w:bookmarkEnd w:id="15"/>
    </w:p>
    <w:p w14:paraId="780E3856" w14:textId="77777777" w:rsidR="004852B9" w:rsidRPr="00281EA4" w:rsidRDefault="004852B9" w:rsidP="00FC7683">
      <w:pPr>
        <w:keepNext/>
        <w:keepLines/>
        <w:widowControl w:val="0"/>
        <w:spacing w:after="0" w:line="240" w:lineRule="auto"/>
        <w:jc w:val="center"/>
        <w:outlineLvl w:val="1"/>
        <w:rPr>
          <w:rFonts w:eastAsia="Times New Roman" w:cstheme="minorHAnsi"/>
          <w:b/>
          <w:bCs/>
          <w:lang w:eastAsia="pl-PL"/>
        </w:rPr>
      </w:pPr>
    </w:p>
    <w:p w14:paraId="27DD324C" w14:textId="386EC32A" w:rsidR="008437A8" w:rsidRPr="00281EA4" w:rsidRDefault="00B22020" w:rsidP="00FC7683">
      <w:pPr>
        <w:widowControl w:val="0"/>
        <w:numPr>
          <w:ilvl w:val="0"/>
          <w:numId w:val="14"/>
        </w:numPr>
        <w:tabs>
          <w:tab w:val="left" w:pos="281"/>
        </w:tabs>
        <w:spacing w:after="0" w:line="240" w:lineRule="auto"/>
        <w:ind w:left="280" w:hanging="238"/>
        <w:jc w:val="both"/>
        <w:rPr>
          <w:rFonts w:eastAsia="Times New Roman" w:cstheme="minorHAnsi"/>
          <w:lang w:eastAsia="pl-PL"/>
        </w:rPr>
      </w:pPr>
      <w:r w:rsidRPr="00281EA4">
        <w:rPr>
          <w:rFonts w:eastAsia="Times New Roman" w:cstheme="minorHAnsi"/>
          <w:shd w:val="clear" w:color="auto" w:fill="FFFFFF"/>
          <w:lang w:eastAsia="pl-PL"/>
        </w:rPr>
        <w:t>Przekazanie</w:t>
      </w:r>
      <w:r w:rsidR="008437A8" w:rsidRPr="00281EA4">
        <w:rPr>
          <w:rFonts w:eastAsia="Times New Roman" w:cstheme="minorHAnsi"/>
          <w:shd w:val="clear" w:color="auto" w:fill="FFFFFF"/>
          <w:lang w:eastAsia="pl-PL"/>
        </w:rPr>
        <w:t xml:space="preserve"> terenu budowy nastąpi protokolarnie, w terminie do 7 dni od dnia podpisania umowy</w:t>
      </w:r>
      <w:r w:rsidR="00E273BF" w:rsidRPr="00281EA4">
        <w:rPr>
          <w:rFonts w:eastAsia="Times New Roman" w:cstheme="minorHAnsi"/>
          <w:shd w:val="clear" w:color="auto" w:fill="FFFFFF"/>
          <w:lang w:eastAsia="pl-PL"/>
        </w:rPr>
        <w:t>.</w:t>
      </w:r>
    </w:p>
    <w:p w14:paraId="0C41E27A" w14:textId="77777777" w:rsidR="00B22020" w:rsidRPr="00281EA4" w:rsidRDefault="00B22020" w:rsidP="00B22020">
      <w:pPr>
        <w:widowControl w:val="0"/>
        <w:tabs>
          <w:tab w:val="left" w:pos="281"/>
        </w:tabs>
        <w:spacing w:after="0" w:line="240" w:lineRule="auto"/>
        <w:ind w:left="280"/>
        <w:jc w:val="both"/>
        <w:rPr>
          <w:rFonts w:eastAsia="Times New Roman" w:cstheme="minorHAnsi"/>
          <w:lang w:eastAsia="pl-PL"/>
        </w:rPr>
      </w:pPr>
    </w:p>
    <w:p w14:paraId="6BDF52FE" w14:textId="569A08FB" w:rsidR="008437A8" w:rsidRPr="00281EA4" w:rsidRDefault="008437A8" w:rsidP="00FC7683">
      <w:pPr>
        <w:widowControl w:val="0"/>
        <w:numPr>
          <w:ilvl w:val="0"/>
          <w:numId w:val="14"/>
        </w:numPr>
        <w:tabs>
          <w:tab w:val="left" w:pos="284"/>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Zamawiający nie zapewnia dostawy wody, energii na plac budowy. Wykonawca we własnym zakresie zapewni wszystkie niezbędne media.</w:t>
      </w:r>
    </w:p>
    <w:p w14:paraId="6E577AE5" w14:textId="77777777" w:rsidR="00B22020" w:rsidRPr="00281EA4" w:rsidRDefault="00B22020" w:rsidP="00B22020">
      <w:pPr>
        <w:widowControl w:val="0"/>
        <w:tabs>
          <w:tab w:val="left" w:pos="284"/>
        </w:tabs>
        <w:spacing w:after="0" w:line="240" w:lineRule="auto"/>
        <w:jc w:val="both"/>
        <w:rPr>
          <w:rFonts w:eastAsia="Times New Roman" w:cstheme="minorHAnsi"/>
          <w:highlight w:val="yellow"/>
          <w:lang w:eastAsia="pl-PL"/>
        </w:rPr>
      </w:pPr>
    </w:p>
    <w:p w14:paraId="717FBBC1" w14:textId="29C9939C" w:rsidR="008437A8" w:rsidRPr="00281EA4" w:rsidRDefault="008437A8" w:rsidP="00FC7683">
      <w:pPr>
        <w:widowControl w:val="0"/>
        <w:numPr>
          <w:ilvl w:val="0"/>
          <w:numId w:val="14"/>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zapewni nadzór inwestorski w trakcie realizacji budowy.</w:t>
      </w:r>
    </w:p>
    <w:p w14:paraId="54E45D65" w14:textId="77777777" w:rsidR="00CC2985" w:rsidRPr="00281EA4" w:rsidRDefault="00CC2985" w:rsidP="00CC2985">
      <w:pPr>
        <w:widowControl w:val="0"/>
        <w:tabs>
          <w:tab w:val="left" w:pos="284"/>
        </w:tabs>
        <w:spacing w:after="0" w:line="240" w:lineRule="auto"/>
        <w:jc w:val="both"/>
        <w:rPr>
          <w:rFonts w:eastAsia="Times New Roman" w:cstheme="minorHAnsi"/>
          <w:lang w:eastAsia="pl-PL"/>
        </w:rPr>
      </w:pPr>
    </w:p>
    <w:p w14:paraId="4C52C117" w14:textId="35309DC4" w:rsidR="008437A8" w:rsidRPr="00281EA4" w:rsidRDefault="008437A8" w:rsidP="00FC7683">
      <w:pPr>
        <w:widowControl w:val="0"/>
        <w:numPr>
          <w:ilvl w:val="0"/>
          <w:numId w:val="14"/>
        </w:numPr>
        <w:tabs>
          <w:tab w:val="left" w:pos="284"/>
        </w:tabs>
        <w:spacing w:after="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Wykonawca po przejęciu placu budowy odpowiada za niego do momentu protokolarnego odbioru końcowego przedmiotu zamówienia.</w:t>
      </w:r>
    </w:p>
    <w:p w14:paraId="252136BB" w14:textId="77777777" w:rsidR="00CC2985" w:rsidRPr="00281EA4" w:rsidRDefault="00CC2985" w:rsidP="00CC2985">
      <w:pPr>
        <w:widowControl w:val="0"/>
        <w:tabs>
          <w:tab w:val="left" w:pos="284"/>
        </w:tabs>
        <w:spacing w:after="0" w:line="240" w:lineRule="auto"/>
        <w:jc w:val="both"/>
        <w:rPr>
          <w:rFonts w:eastAsia="Times New Roman" w:cstheme="minorHAnsi"/>
          <w:lang w:eastAsia="pl-PL"/>
        </w:rPr>
      </w:pPr>
    </w:p>
    <w:p w14:paraId="1DC67170" w14:textId="7C601104" w:rsidR="008437A8" w:rsidRPr="00281EA4" w:rsidRDefault="008437A8" w:rsidP="00FC7683">
      <w:pPr>
        <w:widowControl w:val="0"/>
        <w:numPr>
          <w:ilvl w:val="0"/>
          <w:numId w:val="14"/>
        </w:numPr>
        <w:tabs>
          <w:tab w:val="left" w:pos="284"/>
        </w:tabs>
        <w:spacing w:after="0" w:line="240" w:lineRule="auto"/>
        <w:ind w:left="266" w:hanging="266"/>
        <w:jc w:val="both"/>
        <w:rPr>
          <w:rFonts w:eastAsia="Times New Roman" w:cstheme="minorHAnsi"/>
          <w:lang w:eastAsia="pl-PL"/>
        </w:rPr>
      </w:pPr>
      <w:r w:rsidRPr="00281EA4">
        <w:rPr>
          <w:rFonts w:eastAsia="Times New Roman" w:cstheme="minorHAnsi"/>
          <w:shd w:val="clear" w:color="auto" w:fill="FFFFFF"/>
          <w:lang w:eastAsia="pl-PL"/>
        </w:rPr>
        <w:t xml:space="preserve">W czasie wykonywania robót Wykonawca powinien utrzymać plac budowy w stanie wolnym od przeszkód, </w:t>
      </w:r>
      <w:r w:rsidRPr="00281EA4">
        <w:rPr>
          <w:rFonts w:eastAsia="Times New Roman" w:cstheme="minorHAnsi"/>
          <w:shd w:val="clear" w:color="auto" w:fill="FFFFFF"/>
          <w:lang w:eastAsia="pl-PL"/>
        </w:rPr>
        <w:lastRenderedPageBreak/>
        <w:t>składować materiały i sprzęt w ustalonych miejscach i w należytym porządku, a zbędne przedmioty usunąć z placu budowy.</w:t>
      </w:r>
    </w:p>
    <w:p w14:paraId="0C79CF33" w14:textId="77777777" w:rsidR="00CC2985" w:rsidRPr="00281EA4" w:rsidRDefault="00CC2985" w:rsidP="00CC2985">
      <w:pPr>
        <w:widowControl w:val="0"/>
        <w:tabs>
          <w:tab w:val="left" w:pos="284"/>
        </w:tabs>
        <w:spacing w:after="0" w:line="240" w:lineRule="auto"/>
        <w:jc w:val="both"/>
        <w:rPr>
          <w:rFonts w:eastAsia="Times New Roman" w:cstheme="minorHAnsi"/>
          <w:lang w:eastAsia="pl-PL"/>
        </w:rPr>
      </w:pPr>
    </w:p>
    <w:p w14:paraId="60FAA69C" w14:textId="48CDFD22" w:rsidR="008437A8" w:rsidRPr="00281EA4" w:rsidRDefault="008437A8" w:rsidP="00FC7683">
      <w:pPr>
        <w:widowControl w:val="0"/>
        <w:numPr>
          <w:ilvl w:val="0"/>
          <w:numId w:val="14"/>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81EA4"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6" w:name="bookmark12"/>
      <w:r w:rsidRPr="00281EA4">
        <w:rPr>
          <w:rFonts w:eastAsia="Times New Roman" w:cstheme="minorHAnsi"/>
          <w:b/>
          <w:bCs/>
          <w:shd w:val="clear" w:color="auto" w:fill="FFFFFF"/>
          <w:lang w:eastAsia="pl-PL"/>
        </w:rPr>
        <w:t>§ 8</w:t>
      </w:r>
      <w:bookmarkEnd w:id="16"/>
    </w:p>
    <w:p w14:paraId="643CCFE1" w14:textId="5A609DA2" w:rsidR="008437A8" w:rsidRPr="00281EA4"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7" w:name="bookmark13"/>
      <w:r w:rsidRPr="00281EA4">
        <w:rPr>
          <w:rFonts w:eastAsia="Times New Roman" w:cstheme="minorHAnsi"/>
          <w:b/>
          <w:bCs/>
          <w:shd w:val="clear" w:color="auto" w:fill="FFFFFF"/>
          <w:lang w:eastAsia="pl-PL"/>
        </w:rPr>
        <w:t>Kierownik budowy</w:t>
      </w:r>
      <w:bookmarkEnd w:id="17"/>
    </w:p>
    <w:p w14:paraId="478C31C8" w14:textId="77777777" w:rsidR="00A02028" w:rsidRPr="00281EA4" w:rsidRDefault="00A02028" w:rsidP="00FC7683">
      <w:pPr>
        <w:keepNext/>
        <w:keepLines/>
        <w:widowControl w:val="0"/>
        <w:spacing w:after="0" w:line="240" w:lineRule="auto"/>
        <w:ind w:left="23"/>
        <w:jc w:val="center"/>
        <w:outlineLvl w:val="1"/>
        <w:rPr>
          <w:rFonts w:eastAsia="Times New Roman" w:cstheme="minorHAnsi"/>
          <w:b/>
          <w:bCs/>
          <w:lang w:eastAsia="pl-PL"/>
        </w:rPr>
      </w:pPr>
    </w:p>
    <w:p w14:paraId="45E4081D" w14:textId="77777777" w:rsidR="00337DE5" w:rsidRPr="00281EA4" w:rsidRDefault="008437A8"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r w:rsidR="00337DE5" w:rsidRPr="00281EA4">
        <w:rPr>
          <w:rFonts w:eastAsia="Times New Roman" w:cstheme="minorHAnsi"/>
          <w:shd w:val="clear" w:color="auto" w:fill="FFFFFF"/>
          <w:lang w:eastAsia="pl-PL"/>
        </w:rPr>
        <w:t>:</w:t>
      </w:r>
    </w:p>
    <w:p w14:paraId="40529B78" w14:textId="412E6111" w:rsidR="00337DE5" w:rsidRPr="00281EA4" w:rsidRDefault="00547971" w:rsidP="00337DE5">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 xml:space="preserve">- </w:t>
      </w:r>
      <w:r w:rsidR="008437A8" w:rsidRPr="00281EA4">
        <w:rPr>
          <w:rFonts w:eastAsia="Times New Roman" w:cstheme="minorHAnsi"/>
          <w:shd w:val="clear" w:color="auto" w:fill="FFFFFF"/>
          <w:lang w:eastAsia="pl-PL"/>
        </w:rPr>
        <w:t>Kierownika budowy</w:t>
      </w:r>
      <w:r w:rsidR="00337DE5" w:rsidRPr="00281EA4">
        <w:rPr>
          <w:rFonts w:eastAsia="Times New Roman" w:cstheme="minorHAnsi"/>
          <w:shd w:val="clear" w:color="auto" w:fill="FFFFFF"/>
          <w:lang w:eastAsia="pl-PL"/>
        </w:rPr>
        <w:t xml:space="preserve"> w osobie………………………………………</w:t>
      </w:r>
      <w:r w:rsidR="00F5131B">
        <w:rPr>
          <w:rFonts w:eastAsia="Times New Roman" w:cstheme="minorHAnsi"/>
          <w:shd w:val="clear" w:color="auto" w:fill="FFFFFF"/>
          <w:lang w:eastAsia="pl-PL"/>
        </w:rPr>
        <w:t>………………………………….</w:t>
      </w:r>
      <w:r w:rsidR="00337DE5" w:rsidRPr="00281EA4">
        <w:rPr>
          <w:rFonts w:eastAsia="Times New Roman" w:cstheme="minorHAnsi"/>
          <w:shd w:val="clear" w:color="auto" w:fill="FFFFFF"/>
          <w:lang w:eastAsia="pl-PL"/>
        </w:rPr>
        <w:t>……………………………………….</w:t>
      </w:r>
      <w:r w:rsidR="008437A8" w:rsidRPr="00281EA4">
        <w:rPr>
          <w:rFonts w:eastAsia="Times New Roman" w:cstheme="minorHAnsi"/>
          <w:shd w:val="clear" w:color="auto" w:fill="FFFFFF"/>
          <w:lang w:eastAsia="pl-PL"/>
        </w:rPr>
        <w:t xml:space="preserve">, posiadającego uprawnienia </w:t>
      </w:r>
      <w:r w:rsidR="004648F3" w:rsidRPr="00281EA4">
        <w:rPr>
          <w:rFonts w:eastAsia="Times New Roman" w:cstheme="minorHAnsi"/>
          <w:shd w:val="clear" w:color="auto" w:fill="FFFFFF"/>
          <w:lang w:eastAsia="pl-PL"/>
        </w:rPr>
        <w:t xml:space="preserve">budowlane </w:t>
      </w:r>
      <w:r w:rsidR="008437A8" w:rsidRPr="00281EA4">
        <w:rPr>
          <w:rFonts w:eastAsia="Times New Roman" w:cstheme="minorHAnsi"/>
          <w:shd w:val="clear" w:color="auto" w:fill="FFFFFF"/>
          <w:lang w:eastAsia="pl-PL"/>
        </w:rPr>
        <w:t xml:space="preserve">do kierowania robotami budowlanymi </w:t>
      </w:r>
      <w:r w:rsidR="006C26F0" w:rsidRPr="00281EA4">
        <w:rPr>
          <w:rFonts w:eastAsia="Times New Roman" w:cstheme="minorHAnsi"/>
          <w:shd w:val="clear" w:color="auto" w:fill="FFFFFF"/>
          <w:lang w:eastAsia="pl-PL"/>
        </w:rPr>
        <w:t xml:space="preserve"> w specjalności konstrukcyjno-budowl</w:t>
      </w:r>
      <w:r w:rsidR="00D004AD" w:rsidRPr="00281EA4">
        <w:rPr>
          <w:rFonts w:eastAsia="Times New Roman" w:cstheme="minorHAnsi"/>
          <w:shd w:val="clear" w:color="auto" w:fill="FFFFFF"/>
          <w:lang w:eastAsia="pl-PL"/>
        </w:rPr>
        <w:t>a</w:t>
      </w:r>
      <w:r w:rsidR="006C26F0" w:rsidRPr="00281EA4">
        <w:rPr>
          <w:rFonts w:eastAsia="Times New Roman" w:cstheme="minorHAnsi"/>
          <w:shd w:val="clear" w:color="auto" w:fill="FFFFFF"/>
          <w:lang w:eastAsia="pl-PL"/>
        </w:rPr>
        <w:t>nej</w:t>
      </w:r>
      <w:r w:rsidRPr="00281EA4">
        <w:rPr>
          <w:rFonts w:eastAsia="Times New Roman" w:cstheme="minorHAnsi"/>
          <w:shd w:val="clear" w:color="auto" w:fill="FFFFFF"/>
          <w:lang w:eastAsia="pl-PL"/>
        </w:rPr>
        <w:t xml:space="preserve"> nr…………………………….</w:t>
      </w:r>
    </w:p>
    <w:p w14:paraId="5D100042" w14:textId="70918B1F" w:rsidR="00337DE5" w:rsidRPr="00281EA4" w:rsidRDefault="006C26F0" w:rsidP="00337DE5">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oraz kierowników robót branżowych </w:t>
      </w:r>
      <w:r w:rsidR="008437A8" w:rsidRPr="00281EA4">
        <w:rPr>
          <w:rFonts w:eastAsia="Times New Roman" w:cstheme="minorHAnsi"/>
          <w:shd w:val="clear" w:color="auto" w:fill="FFFFFF"/>
          <w:lang w:eastAsia="pl-PL"/>
        </w:rPr>
        <w:t xml:space="preserve">w </w:t>
      </w:r>
      <w:r w:rsidR="00547971" w:rsidRPr="00281EA4">
        <w:rPr>
          <w:rFonts w:eastAsia="Times New Roman" w:cstheme="minorHAnsi"/>
          <w:shd w:val="clear" w:color="auto" w:fill="FFFFFF"/>
          <w:lang w:eastAsia="pl-PL"/>
        </w:rPr>
        <w:t>osobie</w:t>
      </w:r>
      <w:r w:rsidR="00337DE5" w:rsidRPr="00281EA4">
        <w:rPr>
          <w:rFonts w:eastAsia="Times New Roman" w:cstheme="minorHAnsi"/>
          <w:shd w:val="clear" w:color="auto" w:fill="FFFFFF"/>
          <w:lang w:eastAsia="pl-PL"/>
        </w:rPr>
        <w:t>:</w:t>
      </w:r>
    </w:p>
    <w:p w14:paraId="1A9328BD" w14:textId="34507154" w:rsidR="00547971" w:rsidRPr="00281EA4" w:rsidRDefault="00547971" w:rsidP="00337DE5">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w:t>
      </w:r>
      <w:r w:rsidR="00F5131B">
        <w:rPr>
          <w:rFonts w:eastAsia="Times New Roman" w:cstheme="minorHAnsi"/>
          <w:shd w:val="clear" w:color="auto" w:fill="FFFFFF"/>
          <w:lang w:eastAsia="pl-PL"/>
        </w:rPr>
        <w:t>……………</w:t>
      </w:r>
      <w:r w:rsidRPr="00281EA4">
        <w:rPr>
          <w:rFonts w:eastAsia="Times New Roman" w:cstheme="minorHAnsi"/>
          <w:shd w:val="clear" w:color="auto" w:fill="FFFFFF"/>
          <w:lang w:eastAsia="pl-PL"/>
        </w:rPr>
        <w:t>……………………</w:t>
      </w:r>
      <w:r w:rsidR="00F5131B">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posiadającego uprawnienia budowlane do kierowania robotami budowlanymi  w specjalności instalacyjnej </w:t>
      </w:r>
      <w:r w:rsidR="00F5131B">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zakresie sieci, instalacji i urządzeń elektrycznych</w:t>
      </w:r>
      <w:r w:rsidR="00D004A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i elektroenergetycznych, nr </w:t>
      </w:r>
      <w:r w:rsidR="00D004AD" w:rsidRPr="00281EA4">
        <w:rPr>
          <w:rFonts w:eastAsia="Times New Roman" w:cstheme="minorHAnsi"/>
          <w:shd w:val="clear" w:color="auto" w:fill="FFFFFF"/>
          <w:lang w:eastAsia="pl-PL"/>
        </w:rPr>
        <w:t>…………………………………………………..</w:t>
      </w:r>
    </w:p>
    <w:p w14:paraId="2727B179" w14:textId="3589D2CA" w:rsidR="00547971" w:rsidRPr="00281EA4" w:rsidRDefault="00547971" w:rsidP="00547971">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 ……………………………………………………………………., posiadającego uprawnienia budowlane do kierowania robotami budowlanymi  w specjalności instalacyjnej w zakresie sieci, instalacji i urządzeń </w:t>
      </w:r>
      <w:r w:rsidR="003C0DDF" w:rsidRPr="00281EA4">
        <w:rPr>
          <w:rFonts w:eastAsia="Times New Roman" w:cstheme="minorHAnsi"/>
          <w:shd w:val="clear" w:color="auto" w:fill="FFFFFF"/>
          <w:lang w:eastAsia="pl-PL"/>
        </w:rPr>
        <w:t>cieplnych, wodociągowych                                  i kanalizacyjnych</w:t>
      </w:r>
      <w:r w:rsidR="002C5A0C">
        <w:rPr>
          <w:rFonts w:eastAsia="Times New Roman" w:cstheme="minorHAnsi"/>
          <w:shd w:val="clear" w:color="auto" w:fill="FFFFFF"/>
          <w:lang w:eastAsia="pl-PL"/>
        </w:rPr>
        <w:t>,</w:t>
      </w:r>
    </w:p>
    <w:p w14:paraId="0BFFD91C" w14:textId="0F6908A4" w:rsidR="008437A8" w:rsidRPr="00281EA4" w:rsidRDefault="006C26F0" w:rsidP="00337DE5">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wynikając</w:t>
      </w:r>
      <w:r w:rsidR="00A27BA1" w:rsidRPr="00281EA4">
        <w:rPr>
          <w:rFonts w:eastAsia="Times New Roman" w:cstheme="minorHAnsi"/>
          <w:shd w:val="clear" w:color="auto" w:fill="FFFFFF"/>
          <w:lang w:eastAsia="pl-PL"/>
        </w:rPr>
        <w:t>ych</w:t>
      </w:r>
      <w:r w:rsidRPr="00281EA4">
        <w:rPr>
          <w:rFonts w:eastAsia="Times New Roman" w:cstheme="minorHAnsi"/>
          <w:shd w:val="clear" w:color="auto" w:fill="FFFFFF"/>
          <w:lang w:eastAsia="pl-PL"/>
        </w:rPr>
        <w:t xml:space="preserve"> z zakresu </w:t>
      </w:r>
      <w:r w:rsidR="004648F3" w:rsidRPr="00281EA4">
        <w:rPr>
          <w:rFonts w:eastAsia="Times New Roman" w:cstheme="minorHAnsi"/>
          <w:shd w:val="clear" w:color="auto" w:fill="FFFFFF"/>
          <w:lang w:eastAsia="pl-PL"/>
        </w:rPr>
        <w:t>wykonywany</w:t>
      </w:r>
      <w:r w:rsidR="00A27BA1" w:rsidRPr="00281EA4">
        <w:rPr>
          <w:rFonts w:eastAsia="Times New Roman" w:cstheme="minorHAnsi"/>
          <w:shd w:val="clear" w:color="auto" w:fill="FFFFFF"/>
          <w:lang w:eastAsia="pl-PL"/>
        </w:rPr>
        <w:t>ch</w:t>
      </w:r>
      <w:r w:rsidR="004648F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robót</w:t>
      </w:r>
      <w:r w:rsidR="004648F3" w:rsidRPr="00281EA4">
        <w:rPr>
          <w:rFonts w:eastAsia="Times New Roman" w:cstheme="minorHAnsi"/>
          <w:shd w:val="clear" w:color="auto" w:fill="FFFFFF"/>
          <w:lang w:eastAsia="pl-PL"/>
        </w:rPr>
        <w:t xml:space="preserve"> budowlanych</w:t>
      </w:r>
      <w:r w:rsidR="00FB1440" w:rsidRPr="00281EA4">
        <w:rPr>
          <w:rFonts w:eastAsia="Times New Roman" w:cstheme="minorHAnsi"/>
          <w:shd w:val="clear" w:color="auto" w:fill="FFFFFF"/>
          <w:lang w:eastAsia="pl-PL"/>
        </w:rPr>
        <w:t>,</w:t>
      </w:r>
      <w:r w:rsidR="00FB1440" w:rsidRPr="00281EA4">
        <w:rPr>
          <w:rFonts w:cstheme="minorHAnsi"/>
          <w:iCs/>
        </w:rPr>
        <w:t xml:space="preserve"> działając</w:t>
      </w:r>
      <w:r w:rsidR="00206D54" w:rsidRPr="00281EA4">
        <w:rPr>
          <w:rFonts w:cstheme="minorHAnsi"/>
          <w:iCs/>
        </w:rPr>
        <w:t xml:space="preserve">ych </w:t>
      </w:r>
      <w:r w:rsidR="00FB1440" w:rsidRPr="00281EA4">
        <w:rPr>
          <w:rFonts w:cstheme="minorHAnsi"/>
          <w:iCs/>
        </w:rPr>
        <w:t>w granicach umocowania określonego przepisami ustawy Prawo Budowlane.</w:t>
      </w:r>
    </w:p>
    <w:p w14:paraId="36A7E9C1" w14:textId="77777777" w:rsidR="00904512" w:rsidRPr="00281EA4" w:rsidRDefault="00904512" w:rsidP="00904512">
      <w:pPr>
        <w:widowControl w:val="0"/>
        <w:tabs>
          <w:tab w:val="left" w:pos="286"/>
        </w:tabs>
        <w:spacing w:after="0" w:line="240" w:lineRule="auto"/>
        <w:ind w:left="280"/>
        <w:jc w:val="both"/>
        <w:rPr>
          <w:rFonts w:eastAsia="Times New Roman" w:cstheme="minorHAnsi"/>
          <w:lang w:eastAsia="pl-PL"/>
        </w:rPr>
      </w:pPr>
    </w:p>
    <w:p w14:paraId="51E7A7E1" w14:textId="3DF8A56B" w:rsidR="005D1106" w:rsidRPr="00281EA4" w:rsidRDefault="00FA5FF0"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 xml:space="preserve">Przed rozpoczęciem wykonywania robót budowlanych </w:t>
      </w:r>
      <w:r w:rsidR="005D1106" w:rsidRPr="00281EA4">
        <w:rPr>
          <w:rFonts w:eastAsia="Times New Roman" w:cstheme="minorHAnsi"/>
          <w:lang w:eastAsia="pl-PL"/>
        </w:rPr>
        <w:t>Kierownik budowy opracuje Plan Bezpieczeństwa i Ochrony Zdrowia (BIOZ)</w:t>
      </w:r>
      <w:r w:rsidRPr="00281EA4">
        <w:rPr>
          <w:rFonts w:eastAsia="Times New Roman" w:cstheme="minorHAnsi"/>
          <w:lang w:eastAsia="pl-PL"/>
        </w:rPr>
        <w:t>, uwzględniający że prace zawiązane z realizacją zamówienia będą wykonywane w budynku szkoły</w:t>
      </w:r>
      <w:r w:rsidR="00206D54" w:rsidRPr="00281EA4">
        <w:rPr>
          <w:rFonts w:eastAsia="Times New Roman" w:cstheme="minorHAnsi"/>
          <w:lang w:eastAsia="pl-PL"/>
        </w:rPr>
        <w:t>/przedszkola</w:t>
      </w:r>
      <w:r w:rsidRPr="00281EA4">
        <w:rPr>
          <w:rFonts w:eastAsia="Times New Roman" w:cstheme="minorHAnsi"/>
          <w:lang w:eastAsia="pl-PL"/>
        </w:rPr>
        <w:t xml:space="preserve"> podczas zajęć.</w:t>
      </w:r>
    </w:p>
    <w:p w14:paraId="645A259B" w14:textId="77777777" w:rsidR="00904512" w:rsidRPr="00281EA4" w:rsidRDefault="00904512" w:rsidP="00904512">
      <w:pPr>
        <w:widowControl w:val="0"/>
        <w:tabs>
          <w:tab w:val="left" w:pos="286"/>
        </w:tabs>
        <w:spacing w:after="0" w:line="240" w:lineRule="auto"/>
        <w:jc w:val="both"/>
        <w:rPr>
          <w:rFonts w:eastAsia="Times New Roman" w:cstheme="minorHAnsi"/>
          <w:lang w:eastAsia="pl-PL"/>
        </w:rPr>
      </w:pPr>
    </w:p>
    <w:p w14:paraId="1F5FE9A4" w14:textId="4599D057" w:rsidR="005D1106" w:rsidRPr="00281EA4" w:rsidRDefault="005D1106"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 xml:space="preserve">Kierownik budowy </w:t>
      </w:r>
      <w:r w:rsidR="003A5FA8" w:rsidRPr="00281EA4">
        <w:rPr>
          <w:rFonts w:eastAsia="Times New Roman" w:cstheme="minorHAnsi"/>
          <w:lang w:eastAsia="pl-PL"/>
        </w:rPr>
        <w:t>jest</w:t>
      </w:r>
      <w:r w:rsidRPr="00281EA4">
        <w:rPr>
          <w:rFonts w:eastAsia="Times New Roman" w:cstheme="minorHAnsi"/>
          <w:lang w:eastAsia="pl-PL"/>
        </w:rPr>
        <w:t xml:space="preserve"> zobowiązany do współpracy z inspektorem nadzoru inwestorskiego, ustanowionym przez Zamawiającego.</w:t>
      </w:r>
    </w:p>
    <w:p w14:paraId="38DA625D" w14:textId="77777777" w:rsidR="00904512" w:rsidRPr="00281EA4" w:rsidRDefault="00904512" w:rsidP="00904512">
      <w:pPr>
        <w:widowControl w:val="0"/>
        <w:tabs>
          <w:tab w:val="left" w:pos="286"/>
        </w:tabs>
        <w:spacing w:after="0" w:line="240" w:lineRule="auto"/>
        <w:jc w:val="both"/>
        <w:rPr>
          <w:rFonts w:eastAsia="Times New Roman" w:cstheme="minorHAnsi"/>
          <w:lang w:eastAsia="pl-PL"/>
        </w:rPr>
      </w:pPr>
    </w:p>
    <w:p w14:paraId="3B318CF7" w14:textId="65EC0C4F" w:rsidR="005D1106" w:rsidRPr="00281EA4" w:rsidRDefault="005D1106"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 xml:space="preserve">Kierownik budowy </w:t>
      </w:r>
      <w:r w:rsidR="003A5FA8" w:rsidRPr="00281EA4">
        <w:rPr>
          <w:rFonts w:eastAsia="Times New Roman" w:cstheme="minorHAnsi"/>
          <w:lang w:eastAsia="pl-PL"/>
        </w:rPr>
        <w:t>zobowiązany jest</w:t>
      </w:r>
      <w:r w:rsidRPr="00281EA4">
        <w:rPr>
          <w:rFonts w:eastAsia="Times New Roman" w:cstheme="minorHAnsi"/>
          <w:lang w:eastAsia="pl-PL"/>
        </w:rPr>
        <w:t xml:space="preserve"> prowadzi</w:t>
      </w:r>
      <w:r w:rsidR="003A5FA8" w:rsidRPr="00281EA4">
        <w:rPr>
          <w:rFonts w:eastAsia="Times New Roman" w:cstheme="minorHAnsi"/>
          <w:lang w:eastAsia="pl-PL"/>
        </w:rPr>
        <w:t>ć</w:t>
      </w:r>
      <w:r w:rsidRPr="00281EA4">
        <w:rPr>
          <w:rFonts w:eastAsia="Times New Roman" w:cstheme="minorHAnsi"/>
          <w:lang w:eastAsia="pl-PL"/>
        </w:rPr>
        <w:t xml:space="preserve"> Dziennik budowy.</w:t>
      </w:r>
    </w:p>
    <w:p w14:paraId="2BA11E99" w14:textId="77777777" w:rsidR="00904512" w:rsidRPr="00281EA4" w:rsidRDefault="00904512" w:rsidP="00904512">
      <w:pPr>
        <w:widowControl w:val="0"/>
        <w:tabs>
          <w:tab w:val="left" w:pos="286"/>
        </w:tabs>
        <w:spacing w:after="0" w:line="240" w:lineRule="auto"/>
        <w:jc w:val="both"/>
        <w:rPr>
          <w:rFonts w:eastAsia="Times New Roman" w:cstheme="minorHAnsi"/>
          <w:lang w:eastAsia="pl-PL"/>
        </w:rPr>
      </w:pPr>
    </w:p>
    <w:p w14:paraId="5C2247E7" w14:textId="5AC8F6E0" w:rsidR="00C3045C" w:rsidRPr="00281EA4" w:rsidRDefault="008437A8" w:rsidP="00FC7683">
      <w:pPr>
        <w:widowControl w:val="0"/>
        <w:numPr>
          <w:ilvl w:val="0"/>
          <w:numId w:val="15"/>
        </w:numPr>
        <w:tabs>
          <w:tab w:val="left" w:pos="295"/>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Istnieje możliwość dokonania zmiany kierownika budowy jedynie za uprzednią pisemną zgodą Zamawiającego.</w:t>
      </w:r>
    </w:p>
    <w:p w14:paraId="6AB3CB29" w14:textId="77777777" w:rsidR="00904512" w:rsidRPr="00281EA4" w:rsidRDefault="00904512" w:rsidP="00904512">
      <w:pPr>
        <w:widowControl w:val="0"/>
        <w:tabs>
          <w:tab w:val="left" w:pos="295"/>
        </w:tabs>
        <w:spacing w:after="0" w:line="240" w:lineRule="auto"/>
        <w:ind w:left="294"/>
        <w:jc w:val="both"/>
        <w:rPr>
          <w:rFonts w:eastAsia="Times New Roman" w:cstheme="minorHAnsi"/>
          <w:lang w:eastAsia="pl-PL"/>
        </w:rPr>
      </w:pPr>
    </w:p>
    <w:p w14:paraId="2B907F1F" w14:textId="752A8027" w:rsidR="008437A8" w:rsidRPr="00281EA4" w:rsidRDefault="008437A8" w:rsidP="00FC7683">
      <w:pPr>
        <w:widowControl w:val="0"/>
        <w:numPr>
          <w:ilvl w:val="0"/>
          <w:numId w:val="15"/>
        </w:numPr>
        <w:tabs>
          <w:tab w:val="left" w:pos="295"/>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Wykonawca z własnej inicjatywy proponuje zmianę osoby wymienionej w ust. 1 niniejszego paragrafu </w:t>
      </w:r>
      <w:r w:rsidR="003D20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następujących przypadkach:</w:t>
      </w:r>
    </w:p>
    <w:p w14:paraId="61698A1F" w14:textId="77777777" w:rsidR="008437A8" w:rsidRPr="00281EA4" w:rsidRDefault="008437A8" w:rsidP="00FC7683">
      <w:pPr>
        <w:widowControl w:val="0"/>
        <w:numPr>
          <w:ilvl w:val="0"/>
          <w:numId w:val="16"/>
        </w:numPr>
        <w:tabs>
          <w:tab w:val="left" w:pos="305"/>
        </w:tabs>
        <w:spacing w:after="0" w:line="240" w:lineRule="auto"/>
        <w:ind w:left="323"/>
        <w:jc w:val="both"/>
        <w:rPr>
          <w:rFonts w:eastAsia="Times New Roman" w:cstheme="minorHAnsi"/>
          <w:lang w:eastAsia="pl-PL"/>
        </w:rPr>
      </w:pPr>
      <w:r w:rsidRPr="00281EA4">
        <w:rPr>
          <w:rFonts w:eastAsia="Times New Roman" w:cstheme="minorHAnsi"/>
          <w:shd w:val="clear" w:color="auto" w:fill="FFFFFF"/>
          <w:lang w:eastAsia="pl-PL"/>
        </w:rPr>
        <w:t>śmierci, choroby lub innych zdarzeń losowych;</w:t>
      </w:r>
    </w:p>
    <w:p w14:paraId="28E4BA81" w14:textId="265E5466" w:rsidR="008437A8" w:rsidRPr="00281EA4" w:rsidRDefault="008437A8" w:rsidP="00FC7683">
      <w:pPr>
        <w:widowControl w:val="0"/>
        <w:numPr>
          <w:ilvl w:val="0"/>
          <w:numId w:val="16"/>
        </w:numPr>
        <w:tabs>
          <w:tab w:val="left" w:pos="315"/>
        </w:tabs>
        <w:spacing w:after="0" w:line="240" w:lineRule="auto"/>
        <w:ind w:left="322"/>
        <w:jc w:val="both"/>
        <w:rPr>
          <w:rFonts w:eastAsia="Times New Roman" w:cstheme="minorHAnsi"/>
          <w:lang w:eastAsia="pl-PL"/>
        </w:rPr>
      </w:pPr>
      <w:r w:rsidRPr="00281EA4">
        <w:rPr>
          <w:rFonts w:eastAsia="Times New Roman" w:cstheme="minorHAnsi"/>
          <w:shd w:val="clear" w:color="auto" w:fill="FFFFFF"/>
          <w:lang w:eastAsia="pl-PL"/>
        </w:rPr>
        <w:t>jeżeli zmiana tej osoby stanie się konieczna z jakichkolwiek innych przyczyn niezależnych od Wykonawcy.</w:t>
      </w:r>
    </w:p>
    <w:p w14:paraId="0BD893DE" w14:textId="77777777" w:rsidR="00904512" w:rsidRPr="00281EA4" w:rsidRDefault="00904512" w:rsidP="00904512">
      <w:pPr>
        <w:widowControl w:val="0"/>
        <w:tabs>
          <w:tab w:val="left" w:pos="315"/>
        </w:tabs>
        <w:spacing w:after="0" w:line="240" w:lineRule="auto"/>
        <w:ind w:left="322"/>
        <w:jc w:val="both"/>
        <w:rPr>
          <w:rFonts w:eastAsia="Times New Roman" w:cstheme="minorHAnsi"/>
          <w:lang w:eastAsia="pl-PL"/>
        </w:rPr>
      </w:pPr>
    </w:p>
    <w:p w14:paraId="69D3A846" w14:textId="0EAD51B7" w:rsidR="008437A8" w:rsidRPr="00281EA4" w:rsidRDefault="008437A8" w:rsidP="00FC7683">
      <w:pPr>
        <w:widowControl w:val="0"/>
        <w:numPr>
          <w:ilvl w:val="0"/>
          <w:numId w:val="15"/>
        </w:numPr>
        <w:tabs>
          <w:tab w:val="left" w:pos="29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281EA4">
        <w:rPr>
          <w:rFonts w:eastAsia="Times New Roman" w:cstheme="minorHAnsi"/>
          <w:shd w:val="clear" w:color="auto" w:fill="FFFFFF"/>
          <w:lang w:eastAsia="pl-PL"/>
        </w:rPr>
        <w:t xml:space="preserve"> w specyfikacji warunków zamówienia dla danej funkcji oraz</w:t>
      </w:r>
      <w:r w:rsidRPr="00281EA4">
        <w:rPr>
          <w:rFonts w:eastAsia="Times New Roman" w:cstheme="minorHAnsi"/>
          <w:shd w:val="clear" w:color="auto" w:fill="FFFFFF"/>
          <w:lang w:eastAsia="pl-PL"/>
        </w:rPr>
        <w:t xml:space="preserve"> </w:t>
      </w:r>
      <w:r w:rsidR="003A5FA8" w:rsidRPr="00281EA4">
        <w:rPr>
          <w:rFonts w:eastAsia="Times New Roman" w:cstheme="minorHAnsi"/>
          <w:shd w:val="clear" w:color="auto" w:fill="FFFFFF"/>
          <w:lang w:eastAsia="pl-PL"/>
        </w:rPr>
        <w:t>przepisami ustawy Prawo budowlane.</w:t>
      </w:r>
    </w:p>
    <w:p w14:paraId="2A249773" w14:textId="77777777" w:rsidR="00904512" w:rsidRPr="00281EA4" w:rsidRDefault="00904512" w:rsidP="00904512">
      <w:pPr>
        <w:widowControl w:val="0"/>
        <w:tabs>
          <w:tab w:val="left" w:pos="295"/>
        </w:tabs>
        <w:spacing w:after="0" w:line="240" w:lineRule="auto"/>
        <w:ind w:left="322"/>
        <w:jc w:val="both"/>
        <w:rPr>
          <w:rFonts w:eastAsia="Times New Roman" w:cstheme="minorHAnsi"/>
          <w:lang w:eastAsia="pl-PL"/>
        </w:rPr>
      </w:pPr>
    </w:p>
    <w:p w14:paraId="77EB7538" w14:textId="6DF7BD60" w:rsidR="008437A8" w:rsidRPr="00281EA4" w:rsidRDefault="008437A8" w:rsidP="00FC7683">
      <w:pPr>
        <w:widowControl w:val="0"/>
        <w:numPr>
          <w:ilvl w:val="0"/>
          <w:numId w:val="15"/>
        </w:numPr>
        <w:tabs>
          <w:tab w:val="left" w:pos="300"/>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281EA4">
        <w:rPr>
          <w:rFonts w:eastAsia="Times New Roman" w:cstheme="minorHAnsi"/>
          <w:shd w:val="clear" w:color="auto" w:fill="FFFFFF"/>
          <w:lang w:eastAsia="pl-PL"/>
        </w:rPr>
        <w:t xml:space="preserve">ona </w:t>
      </w:r>
      <w:r w:rsidRPr="00281EA4">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281EA4" w:rsidRDefault="00904512"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18" w:name="bookmark16"/>
    </w:p>
    <w:p w14:paraId="2E427584" w14:textId="5428F6B9"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w:t>
      </w:r>
      <w:bookmarkEnd w:id="18"/>
      <w:r w:rsidR="005C673D" w:rsidRPr="00281EA4">
        <w:rPr>
          <w:rFonts w:eastAsia="Times New Roman" w:cstheme="minorHAnsi"/>
          <w:b/>
          <w:bCs/>
          <w:shd w:val="clear" w:color="auto" w:fill="FFFFFF"/>
          <w:lang w:eastAsia="pl-PL"/>
        </w:rPr>
        <w:t>9</w:t>
      </w:r>
    </w:p>
    <w:p w14:paraId="46A3262A" w14:textId="685EAF01" w:rsidR="008437A8" w:rsidRPr="00281EA4" w:rsidRDefault="008437A8"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19" w:name="bookmark17"/>
      <w:r w:rsidRPr="00281EA4">
        <w:rPr>
          <w:rFonts w:eastAsia="Times New Roman" w:cstheme="minorHAnsi"/>
          <w:b/>
          <w:bCs/>
          <w:shd w:val="clear" w:color="auto" w:fill="FFFFFF"/>
          <w:lang w:eastAsia="pl-PL"/>
        </w:rPr>
        <w:t>Obowiązki i zadania Wykonawcy</w:t>
      </w:r>
      <w:bookmarkEnd w:id="19"/>
    </w:p>
    <w:p w14:paraId="136CA20B" w14:textId="77777777" w:rsidR="00A02028" w:rsidRPr="00281EA4" w:rsidRDefault="00A02028" w:rsidP="00FC7683">
      <w:pPr>
        <w:keepNext/>
        <w:keepLines/>
        <w:widowControl w:val="0"/>
        <w:spacing w:after="0" w:line="240" w:lineRule="auto"/>
        <w:ind w:left="20"/>
        <w:jc w:val="center"/>
        <w:outlineLvl w:val="1"/>
        <w:rPr>
          <w:rFonts w:eastAsia="Times New Roman" w:cstheme="minorHAnsi"/>
          <w:b/>
          <w:bCs/>
          <w:lang w:eastAsia="pl-PL"/>
        </w:rPr>
      </w:pPr>
    </w:p>
    <w:p w14:paraId="1C986DDD" w14:textId="1EBB7B66" w:rsidR="00117CCE" w:rsidRPr="00281EA4" w:rsidRDefault="008437A8" w:rsidP="00FC7683">
      <w:pPr>
        <w:widowControl w:val="0"/>
        <w:numPr>
          <w:ilvl w:val="0"/>
          <w:numId w:val="17"/>
        </w:numPr>
        <w:tabs>
          <w:tab w:val="left" w:pos="29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Podczas całego okresu trwania robót Wykonawca winien na własny koszt zabezpieczyć i oznakować prowadzone </w:t>
      </w:r>
      <w:r w:rsidRPr="00281EA4">
        <w:rPr>
          <w:rFonts w:eastAsia="Times New Roman" w:cstheme="minorHAnsi"/>
          <w:shd w:val="clear" w:color="auto" w:fill="FFFFFF"/>
          <w:lang w:eastAsia="pl-PL"/>
        </w:rPr>
        <w:lastRenderedPageBreak/>
        <w:t>roboty oraz dbać o stan techniczny i prawidłowość oznakowania przez cały czas trwania realizacji przedmiotu umowy.</w:t>
      </w:r>
    </w:p>
    <w:p w14:paraId="1979AFCE" w14:textId="77777777" w:rsidR="00117CCE" w:rsidRPr="00281EA4" w:rsidRDefault="00117CCE" w:rsidP="00117CCE">
      <w:pPr>
        <w:widowControl w:val="0"/>
        <w:tabs>
          <w:tab w:val="left" w:pos="295"/>
        </w:tabs>
        <w:spacing w:after="0" w:line="240" w:lineRule="auto"/>
        <w:ind w:left="322"/>
        <w:jc w:val="both"/>
        <w:rPr>
          <w:rFonts w:eastAsia="Times New Roman" w:cstheme="minorHAnsi"/>
          <w:lang w:eastAsia="pl-PL"/>
        </w:rPr>
      </w:pPr>
    </w:p>
    <w:p w14:paraId="0B705A58" w14:textId="6C5A2AB4" w:rsidR="008437A8" w:rsidRPr="00281EA4" w:rsidRDefault="008437A8" w:rsidP="00FC7683">
      <w:pPr>
        <w:widowControl w:val="0"/>
        <w:numPr>
          <w:ilvl w:val="0"/>
          <w:numId w:val="17"/>
        </w:numPr>
        <w:tabs>
          <w:tab w:val="left" w:pos="29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w:t>
      </w:r>
      <w:r w:rsidR="006C5EC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po zakończeniu budowy do uporządkowania terenu.</w:t>
      </w:r>
    </w:p>
    <w:p w14:paraId="5A25366C" w14:textId="77777777" w:rsidR="00117CCE" w:rsidRPr="00281EA4" w:rsidRDefault="00117CCE" w:rsidP="00117CCE">
      <w:pPr>
        <w:widowControl w:val="0"/>
        <w:tabs>
          <w:tab w:val="left" w:pos="295"/>
        </w:tabs>
        <w:spacing w:after="0" w:line="240" w:lineRule="auto"/>
        <w:jc w:val="both"/>
        <w:rPr>
          <w:rFonts w:eastAsia="Times New Roman" w:cstheme="minorHAnsi"/>
          <w:lang w:eastAsia="pl-PL"/>
        </w:rPr>
      </w:pPr>
    </w:p>
    <w:p w14:paraId="5FAEFEC6" w14:textId="4F82C481" w:rsidR="008437A8" w:rsidRPr="00281EA4" w:rsidRDefault="008437A8"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281EA4">
        <w:rPr>
          <w:rFonts w:eastAsia="Times New Roman" w:cstheme="minorHAnsi"/>
          <w:shd w:val="clear" w:color="auto" w:fill="FFFFFF"/>
          <w:lang w:eastAsia="pl-PL"/>
        </w:rPr>
        <w:t>bardziej</w:t>
      </w:r>
      <w:r w:rsidRPr="00281EA4">
        <w:rPr>
          <w:rFonts w:eastAsia="Times New Roman" w:cstheme="minorHAnsi"/>
          <w:shd w:val="clear" w:color="auto" w:fill="FFFFFF"/>
          <w:lang w:eastAsia="pl-PL"/>
        </w:rPr>
        <w:t xml:space="preserve"> niż to jest konieczne.</w:t>
      </w:r>
    </w:p>
    <w:p w14:paraId="28A43B7D"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313F4204" w14:textId="52BEC1F7" w:rsidR="007E4822" w:rsidRPr="00281EA4" w:rsidRDefault="00807370"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Wykonawca w związku z faktem, że przedmiot umowy obejmuje prace na czynnych obiektach tj. w trakcie prowadzenia przez Wykonawcę prac składających się na przedmiot Umowy w obiektach prowadzona będzie działalność statutowa przez placówkę, zobowiązuje się prowadzić prace w sposób nie kolidujący z funkcjonalnością placówki tj. w szczególności w taki sposób, aby nie zakłócać/dezorganizować/ograniczać/wstrzymywać funkcjonowania placówki.</w:t>
      </w:r>
    </w:p>
    <w:p w14:paraId="7B240162"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6C5C4521" w14:textId="1507B7A3" w:rsidR="00807370" w:rsidRPr="00281EA4" w:rsidRDefault="00807370"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Wykonawca </w:t>
      </w:r>
      <w:r w:rsidR="007E4822" w:rsidRPr="00281EA4">
        <w:rPr>
          <w:rFonts w:eastAsia="Times New Roman" w:cstheme="minorHAnsi"/>
          <w:shd w:val="clear" w:color="auto" w:fill="FFFFFF"/>
          <w:lang w:eastAsia="pl-PL"/>
        </w:rPr>
        <w:t>zobowiązany jest nie później niż na 7 dni przed datą prac skutkujących ograniczeniem/zakłóceniem pracy placówki poinformować Zamawiającego o takiej możliwości. Strony wówczas ustalą termin/sposób prowadzenia prac mając na uwadze konieczność zapewnienia możliwości funkcjonowania placówki.</w:t>
      </w:r>
    </w:p>
    <w:p w14:paraId="641C92C6"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78EE0737" w14:textId="6A903EDB" w:rsidR="007E4822" w:rsidRPr="00281EA4" w:rsidRDefault="007E4822"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Przez cały okres trwania prac Wykonawca zobowiązany jest zapewnić bezpieczne</w:t>
      </w:r>
      <w:r w:rsidR="009311F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doj</w:t>
      </w:r>
      <w:r w:rsidR="009311FB" w:rsidRPr="00281EA4">
        <w:rPr>
          <w:rFonts w:eastAsia="Times New Roman" w:cstheme="minorHAnsi"/>
          <w:shd w:val="clear" w:color="auto" w:fill="FFFFFF"/>
          <w:lang w:eastAsia="pl-PL"/>
        </w:rPr>
        <w:t>ś</w:t>
      </w:r>
      <w:r w:rsidRPr="00281EA4">
        <w:rPr>
          <w:rFonts w:eastAsia="Times New Roman" w:cstheme="minorHAnsi"/>
          <w:shd w:val="clear" w:color="auto" w:fill="FFFFFF"/>
          <w:lang w:eastAsia="pl-PL"/>
        </w:rPr>
        <w:t>cie do placó</w:t>
      </w:r>
      <w:r w:rsidR="009311FB" w:rsidRPr="00281EA4">
        <w:rPr>
          <w:rFonts w:eastAsia="Times New Roman" w:cstheme="minorHAnsi"/>
          <w:shd w:val="clear" w:color="auto" w:fill="FFFFFF"/>
          <w:lang w:eastAsia="pl-PL"/>
        </w:rPr>
        <w:t>w</w:t>
      </w:r>
      <w:r w:rsidRPr="00281EA4">
        <w:rPr>
          <w:rFonts w:eastAsia="Times New Roman" w:cstheme="minorHAnsi"/>
          <w:shd w:val="clear" w:color="auto" w:fill="FFFFFF"/>
          <w:lang w:eastAsia="pl-PL"/>
        </w:rPr>
        <w:t xml:space="preserve">ki </w:t>
      </w:r>
      <w:r w:rsidR="009311FB" w:rsidRPr="00281EA4">
        <w:rPr>
          <w:rFonts w:eastAsia="Times New Roman" w:cstheme="minorHAnsi"/>
          <w:shd w:val="clear" w:color="auto" w:fill="FFFFFF"/>
          <w:lang w:eastAsia="pl-PL"/>
        </w:rPr>
        <w:t xml:space="preserve">dzieciom, opiekunom prawnym, gościom, </w:t>
      </w:r>
      <w:r w:rsidRPr="00281EA4">
        <w:rPr>
          <w:rFonts w:eastAsia="Times New Roman" w:cstheme="minorHAnsi"/>
          <w:shd w:val="clear" w:color="auto" w:fill="FFFFFF"/>
          <w:lang w:eastAsia="pl-PL"/>
        </w:rPr>
        <w:t>interesantom</w:t>
      </w:r>
      <w:r w:rsidR="009311FB" w:rsidRPr="00281EA4">
        <w:rPr>
          <w:rFonts w:eastAsia="Times New Roman" w:cstheme="minorHAnsi"/>
          <w:shd w:val="clear" w:color="auto" w:fill="FFFFFF"/>
          <w:lang w:eastAsia="pl-PL"/>
        </w:rPr>
        <w:t xml:space="preserve"> itp.</w:t>
      </w:r>
    </w:p>
    <w:p w14:paraId="3AC845EE"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7577C7AF" w14:textId="7BA50A9A" w:rsidR="00F43D93" w:rsidRPr="00281EA4" w:rsidRDefault="009311FB"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W ramach zaoferowanego wynagrodzenia Wykonawca zobowiązany jest podejmować wszelkie czynności, choćby w bezpośredni sposób nie określon</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umową, a mając</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281EA4">
        <w:rPr>
          <w:rFonts w:eastAsia="Times New Roman" w:cstheme="minorHAnsi"/>
          <w:shd w:val="clear" w:color="auto" w:fill="FFFFFF"/>
          <w:lang w:eastAsia="pl-PL"/>
        </w:rPr>
        <w:t>) znajdujących się rejonie prowadzonych prac, odtworzenie infrastruktury drogowej.</w:t>
      </w:r>
    </w:p>
    <w:p w14:paraId="696DBA26"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1EC1852B" w14:textId="77777777" w:rsidR="008437A8" w:rsidRPr="00281EA4" w:rsidRDefault="008437A8" w:rsidP="000430F6">
      <w:pPr>
        <w:widowControl w:val="0"/>
        <w:numPr>
          <w:ilvl w:val="0"/>
          <w:numId w:val="17"/>
        </w:numPr>
        <w:tabs>
          <w:tab w:val="left" w:pos="285"/>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w szczególności zobowiązuje się do:</w:t>
      </w:r>
    </w:p>
    <w:p w14:paraId="67F441C2" w14:textId="77777777"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bookmarkStart w:id="20" w:name="_Hlk103675481"/>
      <w:r w:rsidRPr="00281EA4">
        <w:rPr>
          <w:rFonts w:eastAsia="Times New Roman" w:cstheme="minorHAnsi"/>
          <w:shd w:val="clear" w:color="auto" w:fill="FFFFFF"/>
          <w:lang w:eastAsia="pl-PL"/>
        </w:rPr>
        <w:t>Wykonania przedmiotu umowy z materiałów, które będą spełniać wszelkie wymogi ustawy Prawo budowlane (Art. 10</w:t>
      </w:r>
      <w:r w:rsidR="00712C22"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Okazywania Zamawiającemu: danych technicznych, atestów, aprobat odnośnie zastosowanych materiałów, sukcesywnie po dostarczeniu ich na plac budowy.</w:t>
      </w:r>
    </w:p>
    <w:bookmarkEnd w:id="20"/>
    <w:p w14:paraId="20AB3166" w14:textId="77777777" w:rsidR="00C40E4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Wykonywania robót zgodnie z Polskimi Normami oraz Warunkami Technicznymi Wykonania i Odbioru Robót oraz obowiązującym prawem.</w:t>
      </w:r>
    </w:p>
    <w:p w14:paraId="652CE2BE" w14:textId="7FE1CE57" w:rsidR="00984226" w:rsidRPr="00281EA4" w:rsidRDefault="00C40E46"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cstheme="minorHAnsi"/>
        </w:rPr>
        <w:t>Prowadzenie na bieżąco i przechowywanie dokumentów zgodnie z art. 3 pkt. 13 i art. 46 ustawy Prawo budowlane</w:t>
      </w:r>
      <w:r w:rsidR="00A26369" w:rsidRPr="00281EA4">
        <w:rPr>
          <w:rFonts w:cstheme="minorHAnsi"/>
        </w:rPr>
        <w:t>.</w:t>
      </w:r>
    </w:p>
    <w:p w14:paraId="5B60799E" w14:textId="77777777" w:rsidR="00984226" w:rsidRPr="00281EA4" w:rsidRDefault="008437A8" w:rsidP="000430F6">
      <w:pPr>
        <w:widowControl w:val="0"/>
        <w:numPr>
          <w:ilvl w:val="0"/>
          <w:numId w:val="18"/>
        </w:numPr>
        <w:tabs>
          <w:tab w:val="left" w:pos="31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Przetransportowania i zmagazynowania odpadów powstałych w wyniku realizacji robót na miejsce unieszkodliwiania odpadów</w:t>
      </w:r>
      <w:r w:rsidR="005C673D" w:rsidRPr="00281EA4">
        <w:rPr>
          <w:rFonts w:eastAsia="Times New Roman" w:cstheme="minorHAnsi"/>
          <w:shd w:val="clear" w:color="auto" w:fill="FFFFFF"/>
          <w:lang w:eastAsia="pl-PL"/>
        </w:rPr>
        <w:t>.</w:t>
      </w:r>
    </w:p>
    <w:p w14:paraId="4B934AAF" w14:textId="7B062955"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Wykonania przedmiotu umowy zgodnie z obowiązującym prawem, w tym między innymi ustawą z dnia </w:t>
      </w:r>
      <w:r w:rsidR="008D62AF"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16 kwietnia 2004 r. o ochronie przyrody (</w:t>
      </w:r>
      <w:r w:rsidR="0073243A" w:rsidRPr="00281EA4">
        <w:rPr>
          <w:rFonts w:eastAsia="Times New Roman" w:cstheme="minorHAnsi"/>
          <w:shd w:val="clear" w:color="auto" w:fill="FFFFFF"/>
          <w:lang w:eastAsia="pl-PL"/>
        </w:rPr>
        <w:t xml:space="preserve">t.j. </w:t>
      </w:r>
      <w:r w:rsidRPr="00281EA4">
        <w:rPr>
          <w:rFonts w:eastAsia="Times New Roman" w:cstheme="minorHAnsi"/>
          <w:shd w:val="clear" w:color="auto" w:fill="FFFFFF"/>
          <w:lang w:eastAsia="pl-PL"/>
        </w:rPr>
        <w:t xml:space="preserve">Dz. U. </w:t>
      </w:r>
      <w:r w:rsidR="0073243A" w:rsidRPr="00281EA4">
        <w:rPr>
          <w:rFonts w:eastAsia="Times New Roman" w:cstheme="minorHAnsi"/>
          <w:shd w:val="clear" w:color="auto" w:fill="FFFFFF"/>
          <w:lang w:eastAsia="pl-PL"/>
        </w:rPr>
        <w:t>z 2022 roku</w:t>
      </w:r>
      <w:r w:rsidRPr="00281EA4">
        <w:rPr>
          <w:rFonts w:eastAsia="Times New Roman" w:cstheme="minorHAnsi"/>
          <w:shd w:val="clear" w:color="auto" w:fill="FFFFFF"/>
          <w:lang w:eastAsia="pl-PL"/>
        </w:rPr>
        <w:t xml:space="preserve"> poz.</w:t>
      </w:r>
      <w:r w:rsidR="00984226" w:rsidRPr="00281EA4">
        <w:rPr>
          <w:rFonts w:eastAsia="Times New Roman" w:cstheme="minorHAnsi"/>
          <w:shd w:val="clear" w:color="auto" w:fill="FFFFFF"/>
          <w:lang w:eastAsia="pl-PL"/>
        </w:rPr>
        <w:t xml:space="preserve"> </w:t>
      </w:r>
      <w:r w:rsidR="0073243A" w:rsidRPr="00281EA4">
        <w:rPr>
          <w:rFonts w:eastAsia="Times New Roman" w:cstheme="minorHAnsi"/>
          <w:shd w:val="clear" w:color="auto" w:fill="FFFFFF"/>
          <w:lang w:eastAsia="pl-PL"/>
        </w:rPr>
        <w:t>916</w:t>
      </w:r>
      <w:r w:rsidR="00984226" w:rsidRPr="00281EA4">
        <w:rPr>
          <w:rFonts w:eastAsia="Times New Roman" w:cstheme="minorHAnsi"/>
          <w:shd w:val="clear" w:color="auto" w:fill="FFFFFF"/>
          <w:lang w:eastAsia="pl-PL"/>
        </w:rPr>
        <w:t>)</w:t>
      </w:r>
      <w:r w:rsidR="0073243A" w:rsidRPr="00281EA4">
        <w:rPr>
          <w:rFonts w:eastAsia="Times New Roman" w:cstheme="minorHAnsi"/>
          <w:shd w:val="clear" w:color="auto" w:fill="FFFFFF"/>
          <w:lang w:eastAsia="pl-PL"/>
        </w:rPr>
        <w:t>.</w:t>
      </w:r>
    </w:p>
    <w:p w14:paraId="212528B1" w14:textId="6CA4EA8C" w:rsidR="008437A8"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Ponoszenia pełnej odpowiedzialność za szkody powstałe w związku z:</w:t>
      </w:r>
    </w:p>
    <w:p w14:paraId="2996C05B" w14:textId="77777777" w:rsidR="008437A8" w:rsidRPr="00281EA4" w:rsidRDefault="008437A8" w:rsidP="000430F6">
      <w:pPr>
        <w:widowControl w:val="0"/>
        <w:numPr>
          <w:ilvl w:val="0"/>
          <w:numId w:val="3"/>
        </w:numPr>
        <w:tabs>
          <w:tab w:val="left" w:pos="285"/>
          <w:tab w:val="left" w:pos="993"/>
        </w:tabs>
        <w:spacing w:after="0" w:line="240" w:lineRule="auto"/>
        <w:ind w:firstLine="728"/>
        <w:jc w:val="both"/>
        <w:rPr>
          <w:rFonts w:eastAsia="Times New Roman" w:cstheme="minorHAnsi"/>
          <w:lang w:eastAsia="pl-PL"/>
        </w:rPr>
      </w:pPr>
      <w:r w:rsidRPr="00281EA4">
        <w:rPr>
          <w:rFonts w:eastAsia="Times New Roman" w:cstheme="minorHAnsi"/>
          <w:shd w:val="clear" w:color="auto" w:fill="FFFFFF"/>
          <w:lang w:eastAsia="pl-PL"/>
        </w:rPr>
        <w:t>czasowym zajęciem gruntów podczas wykonywania przedmiotu umowy,</w:t>
      </w:r>
    </w:p>
    <w:p w14:paraId="175E236D" w14:textId="77777777" w:rsidR="008437A8" w:rsidRPr="00281EA4" w:rsidRDefault="008437A8" w:rsidP="000430F6">
      <w:pPr>
        <w:widowControl w:val="0"/>
        <w:numPr>
          <w:ilvl w:val="0"/>
          <w:numId w:val="3"/>
        </w:numPr>
        <w:tabs>
          <w:tab w:val="left" w:pos="285"/>
          <w:tab w:val="left" w:pos="993"/>
        </w:tabs>
        <w:spacing w:after="0" w:line="240" w:lineRule="auto"/>
        <w:ind w:left="1008" w:hanging="294"/>
        <w:jc w:val="both"/>
        <w:rPr>
          <w:rFonts w:eastAsia="Times New Roman" w:cstheme="minorHAnsi"/>
          <w:lang w:eastAsia="pl-PL"/>
        </w:rPr>
      </w:pPr>
      <w:r w:rsidRPr="00281EA4">
        <w:rPr>
          <w:rFonts w:eastAsia="Times New Roman" w:cstheme="minorHAnsi"/>
          <w:shd w:val="clear" w:color="auto" w:fill="FFFFFF"/>
          <w:lang w:eastAsia="pl-PL"/>
        </w:rPr>
        <w:lastRenderedPageBreak/>
        <w:t>zniszczeniem lub uszkodzeniami powstałymi na terenie budowy i w jej okolicy, będące następstwem prowadzonych robót i działań wykonawcy i jego podwykonawców.</w:t>
      </w:r>
    </w:p>
    <w:p w14:paraId="5CFFF56C" w14:textId="5B2EC3C3" w:rsidR="00984226" w:rsidRPr="00281EA4" w:rsidRDefault="008437A8" w:rsidP="000430F6">
      <w:pPr>
        <w:widowControl w:val="0"/>
        <w:numPr>
          <w:ilvl w:val="0"/>
          <w:numId w:val="18"/>
        </w:numPr>
        <w:tabs>
          <w:tab w:val="left" w:pos="31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 xml:space="preserve">Zgłaszania </w:t>
      </w:r>
      <w:r w:rsidR="00A02028"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281EA4">
        <w:rPr>
          <w:rFonts w:eastAsia="Times New Roman" w:cstheme="minorHAnsi"/>
          <w:shd w:val="clear" w:color="auto" w:fill="FFFFFF"/>
          <w:lang w:eastAsia="pl-PL"/>
        </w:rPr>
        <w:t>anu pierwotnego na własny koszt.</w:t>
      </w:r>
    </w:p>
    <w:p w14:paraId="4D533951"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Zapewnienie w trakcie robót przejazdu pojazdom ratunkowym (pogotowie ratunkowe, straż pożarna itp.) oraz policji.</w:t>
      </w:r>
    </w:p>
    <w:p w14:paraId="21A9BA4F" w14:textId="736BE596"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Naprawienia zinwentaryzowanych i niezinwentaryzowanych urządzeń podziemnych uszkodzon</w:t>
      </w:r>
      <w:r w:rsidR="00361F52" w:rsidRPr="00281EA4">
        <w:rPr>
          <w:rFonts w:eastAsia="Times New Roman" w:cstheme="minorHAnsi"/>
          <w:shd w:val="clear" w:color="auto" w:fill="FFFFFF"/>
          <w:lang w:eastAsia="pl-PL"/>
        </w:rPr>
        <w:t>ych w trakcie prowadzenia prac.</w:t>
      </w:r>
    </w:p>
    <w:p w14:paraId="1CD58B2F"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Zapewnienia w razie konieczności na własny koszt obsługi saperskiej,</w:t>
      </w:r>
    </w:p>
    <w:p w14:paraId="48DCB691"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Zgłoszenie, poinformowanie gestorów sieci zgodnie z zapisami w uzgodnieniach branżowych,</w:t>
      </w:r>
    </w:p>
    <w:p w14:paraId="7519D495" w14:textId="63659928" w:rsidR="008437A8"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W uzgodnieniu z Zamawiającym, zawiadomienie mieszkańców i użytkowników terenów przylegających do budowy o przystąpieniu do realizacji przedmiotu umowy</w:t>
      </w:r>
      <w:r w:rsidR="008D62AF" w:rsidRPr="00281EA4">
        <w:rPr>
          <w:rFonts w:eastAsia="Times New Roman" w:cstheme="minorHAnsi"/>
          <w:shd w:val="clear" w:color="auto" w:fill="FFFFFF"/>
          <w:lang w:eastAsia="pl-PL"/>
        </w:rPr>
        <w:t>.</w:t>
      </w:r>
    </w:p>
    <w:p w14:paraId="4BB17490" w14:textId="77777777" w:rsidR="008D62AF" w:rsidRPr="00281EA4" w:rsidRDefault="008D62AF" w:rsidP="008D62AF">
      <w:pPr>
        <w:widowControl w:val="0"/>
        <w:tabs>
          <w:tab w:val="left" w:pos="303"/>
        </w:tabs>
        <w:spacing w:after="120" w:line="276" w:lineRule="auto"/>
        <w:ind w:left="392"/>
        <w:jc w:val="both"/>
        <w:rPr>
          <w:rFonts w:eastAsia="Times New Roman" w:cstheme="minorHAnsi"/>
          <w:highlight w:val="yellow"/>
          <w:lang w:eastAsia="pl-PL"/>
        </w:rPr>
      </w:pPr>
    </w:p>
    <w:p w14:paraId="24EFD628" w14:textId="366CAE5F" w:rsidR="002562E0" w:rsidRPr="00281EA4" w:rsidRDefault="002562E0" w:rsidP="008D62AF">
      <w:pPr>
        <w:pStyle w:val="Akapitzlist"/>
        <w:widowControl w:val="0"/>
        <w:numPr>
          <w:ilvl w:val="0"/>
          <w:numId w:val="17"/>
        </w:numPr>
        <w:tabs>
          <w:tab w:val="left" w:pos="303"/>
        </w:tabs>
        <w:spacing w:after="120" w:line="276" w:lineRule="auto"/>
        <w:ind w:left="76"/>
        <w:jc w:val="both"/>
        <w:rPr>
          <w:rFonts w:eastAsia="Times New Roman" w:cstheme="minorHAnsi"/>
          <w:lang w:eastAsia="pl-PL"/>
        </w:rPr>
      </w:pPr>
      <w:r w:rsidRPr="00281EA4">
        <w:rPr>
          <w:rFonts w:eastAsia="Times New Roman" w:cstheme="minorHAnsi"/>
          <w:lang w:eastAsia="pl-PL"/>
        </w:rPr>
        <w:t>Wykonawca zobowiązany jest do przygotowania na żądanie Zamawiającego informacji odnośnie postępu prac związanych z realizacją przedmiotu Umowy.</w:t>
      </w:r>
    </w:p>
    <w:p w14:paraId="026A3C2C" w14:textId="77777777" w:rsidR="008D62AF" w:rsidRPr="00281EA4" w:rsidRDefault="008D62AF" w:rsidP="008D62AF">
      <w:pPr>
        <w:pStyle w:val="Akapitzlist"/>
        <w:widowControl w:val="0"/>
        <w:tabs>
          <w:tab w:val="left" w:pos="303"/>
        </w:tabs>
        <w:spacing w:after="120" w:line="276" w:lineRule="auto"/>
        <w:ind w:left="76"/>
        <w:jc w:val="both"/>
        <w:rPr>
          <w:rFonts w:eastAsia="Times New Roman" w:cstheme="minorHAnsi"/>
          <w:lang w:eastAsia="pl-PL"/>
        </w:rPr>
      </w:pPr>
    </w:p>
    <w:p w14:paraId="45507D30" w14:textId="07335943" w:rsidR="00F43D93" w:rsidRPr="00281EA4" w:rsidRDefault="00F43D93" w:rsidP="008D62AF">
      <w:pPr>
        <w:pStyle w:val="Akapitzlist"/>
        <w:widowControl w:val="0"/>
        <w:numPr>
          <w:ilvl w:val="0"/>
          <w:numId w:val="17"/>
        </w:numPr>
        <w:tabs>
          <w:tab w:val="left" w:pos="303"/>
        </w:tabs>
        <w:spacing w:after="0" w:line="276" w:lineRule="auto"/>
        <w:ind w:left="76"/>
        <w:jc w:val="both"/>
        <w:rPr>
          <w:rFonts w:eastAsia="Times New Roman" w:cstheme="minorHAnsi"/>
          <w:lang w:eastAsia="pl-PL"/>
        </w:rPr>
      </w:pPr>
      <w:r w:rsidRPr="00281EA4">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281EA4">
        <w:rPr>
          <w:rFonts w:eastAsia="Times New Roman" w:cstheme="minorHAnsi"/>
          <w:lang w:eastAsia="pl-PL"/>
        </w:rPr>
        <w:t>ra</w:t>
      </w:r>
      <w:r w:rsidRPr="00281EA4">
        <w:rPr>
          <w:rFonts w:eastAsia="Times New Roman" w:cstheme="minorHAnsi"/>
          <w:lang w:eastAsia="pl-PL"/>
        </w:rPr>
        <w:t>wdzeń, świadectwa jakości, deklaracje własności użytkowych).</w:t>
      </w:r>
    </w:p>
    <w:p w14:paraId="490FB2C5" w14:textId="77777777" w:rsidR="008D62AF" w:rsidRPr="00281EA4" w:rsidRDefault="008D62AF" w:rsidP="008D62AF">
      <w:pPr>
        <w:pStyle w:val="Akapitzlist"/>
        <w:rPr>
          <w:rFonts w:eastAsia="Times New Roman" w:cstheme="minorHAnsi"/>
          <w:lang w:eastAsia="pl-PL"/>
        </w:rPr>
      </w:pPr>
    </w:p>
    <w:p w14:paraId="7AFD5422" w14:textId="19B27E0B" w:rsidR="008437A8" w:rsidRPr="00281EA4" w:rsidRDefault="008437A8" w:rsidP="008D62AF">
      <w:pPr>
        <w:keepNext/>
        <w:keepLines/>
        <w:widowControl w:val="0"/>
        <w:spacing w:after="0" w:line="276" w:lineRule="auto"/>
        <w:jc w:val="center"/>
        <w:outlineLvl w:val="1"/>
        <w:rPr>
          <w:rFonts w:eastAsia="Times New Roman" w:cstheme="minorHAnsi"/>
          <w:b/>
          <w:bCs/>
          <w:lang w:eastAsia="pl-PL"/>
        </w:rPr>
      </w:pPr>
      <w:bookmarkStart w:id="21" w:name="bookmark18"/>
      <w:r w:rsidRPr="00281EA4">
        <w:rPr>
          <w:rFonts w:eastAsia="Times New Roman" w:cstheme="minorHAnsi"/>
          <w:b/>
          <w:bCs/>
          <w:shd w:val="clear" w:color="auto" w:fill="FFFFFF"/>
          <w:lang w:eastAsia="pl-PL"/>
        </w:rPr>
        <w:t>§ 1</w:t>
      </w:r>
      <w:bookmarkEnd w:id="21"/>
      <w:r w:rsidR="00E20D39" w:rsidRPr="00281EA4">
        <w:rPr>
          <w:rFonts w:eastAsia="Times New Roman" w:cstheme="minorHAnsi"/>
          <w:b/>
          <w:bCs/>
          <w:shd w:val="clear" w:color="auto" w:fill="FFFFFF"/>
          <w:lang w:eastAsia="pl-PL"/>
        </w:rPr>
        <w:t>0</w:t>
      </w:r>
    </w:p>
    <w:p w14:paraId="63918DDE" w14:textId="1EE57E70" w:rsidR="008437A8" w:rsidRPr="00281EA4"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2" w:name="bookmark19"/>
      <w:r w:rsidRPr="00281EA4">
        <w:rPr>
          <w:rFonts w:eastAsia="Times New Roman" w:cstheme="minorHAnsi"/>
          <w:b/>
          <w:bCs/>
          <w:shd w:val="clear" w:color="auto" w:fill="FFFFFF"/>
          <w:lang w:eastAsia="pl-PL"/>
        </w:rPr>
        <w:t>Ubezpieczenie budowy</w:t>
      </w:r>
      <w:bookmarkEnd w:id="22"/>
    </w:p>
    <w:p w14:paraId="653040D0" w14:textId="77777777" w:rsidR="008D62AF" w:rsidRPr="00281EA4" w:rsidRDefault="008D62AF" w:rsidP="007420CD">
      <w:pPr>
        <w:keepNext/>
        <w:keepLines/>
        <w:widowControl w:val="0"/>
        <w:spacing w:after="0" w:line="240" w:lineRule="auto"/>
        <w:jc w:val="center"/>
        <w:outlineLvl w:val="1"/>
        <w:rPr>
          <w:rFonts w:eastAsia="Times New Roman" w:cstheme="minorHAnsi"/>
          <w:b/>
          <w:bCs/>
          <w:lang w:eastAsia="pl-PL"/>
        </w:rPr>
      </w:pPr>
    </w:p>
    <w:p w14:paraId="5BD633FD" w14:textId="17DFB404"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zobowiązany jest do posiadania ubezpieczenia od odpowiedzialności cywilnej </w:t>
      </w:r>
      <w:r w:rsidR="00C3045C" w:rsidRPr="00281EA4">
        <w:rPr>
          <w:rFonts w:cstheme="minorHAnsi"/>
        </w:rPr>
        <w:t xml:space="preserve">w zakresie prowadzonej działalności związanej z przedmiotem zamówienia </w:t>
      </w:r>
      <w:r w:rsidRPr="00281EA4">
        <w:rPr>
          <w:rFonts w:eastAsia="Times New Roman" w:cstheme="minorHAnsi"/>
          <w:shd w:val="clear" w:color="auto" w:fill="FFFFFF"/>
          <w:lang w:eastAsia="pl-PL"/>
        </w:rPr>
        <w:t>przez okres realizacji umowy.</w:t>
      </w:r>
    </w:p>
    <w:p w14:paraId="7C09C348" w14:textId="77777777" w:rsidR="007420CD" w:rsidRPr="00281EA4" w:rsidRDefault="007420CD" w:rsidP="007420CD">
      <w:pPr>
        <w:widowControl w:val="0"/>
        <w:tabs>
          <w:tab w:val="left" w:pos="284"/>
        </w:tabs>
        <w:spacing w:after="0" w:line="240" w:lineRule="auto"/>
        <w:ind w:left="252"/>
        <w:jc w:val="both"/>
        <w:rPr>
          <w:rFonts w:eastAsia="Times New Roman" w:cstheme="minorHAnsi"/>
          <w:lang w:eastAsia="pl-PL"/>
        </w:rPr>
      </w:pPr>
    </w:p>
    <w:p w14:paraId="58AEE102" w14:textId="78CD41CB"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75620A4B"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19199466" w14:textId="431BFDC2"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3E2D46B"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55A2D4DF" w14:textId="3B7112CF"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niniejszym ustępie, stanowi odstąpienie z przyczyn zawinionych przez Wykonawcę.</w:t>
      </w:r>
    </w:p>
    <w:p w14:paraId="7BEB5242"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290ECCAF" w14:textId="0B0EA91E"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4C7A9AE5"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239FDCA2" w14:textId="730B003B"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odpowiada za wszelkie ryzyka związane z wykonywaniem robót budowlanych objętych niniejszą umową, tj. wypadki i szkody zaistniałe w wyniku prowadzonych prac, powstałe na placu budowy lub poza nim, </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lastRenderedPageBreak/>
        <w:t>a także przyjmuje na siebie odpowiedzialność cywilną wobec osób trzecich oraz z tytułu zdarzeń losowych, która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pełni zabezpieczy mogące wystąpić roszczenia w pełnej wysokości, od dnia podpisania protokołu przekazania terenu budowy do dnia podpisania protokołu odbioru końcowego przez Zamawiającego.</w:t>
      </w:r>
    </w:p>
    <w:p w14:paraId="0814DB03"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5C66777B" w14:textId="0562CFF0"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3ACFE2E9"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27DA6EA2" w14:textId="54C70DB2" w:rsidR="008437A8" w:rsidRPr="00281EA4" w:rsidRDefault="008437A8" w:rsidP="007420CD">
      <w:pPr>
        <w:widowControl w:val="0"/>
        <w:numPr>
          <w:ilvl w:val="0"/>
          <w:numId w:val="19"/>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może zobowiązać Podwykonawców do zawarcia stosownych umów ubezpieczenia (polis).</w:t>
      </w:r>
    </w:p>
    <w:p w14:paraId="73654E1C"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01D2F25B" w14:textId="0A5C6C9A" w:rsidR="008437A8" w:rsidRPr="00281EA4" w:rsidRDefault="008437A8" w:rsidP="007420CD">
      <w:pPr>
        <w:keepNext/>
        <w:keepLines/>
        <w:widowControl w:val="0"/>
        <w:spacing w:after="0" w:line="240" w:lineRule="auto"/>
        <w:jc w:val="center"/>
        <w:outlineLvl w:val="1"/>
        <w:rPr>
          <w:rFonts w:eastAsia="Times New Roman" w:cstheme="minorHAnsi"/>
          <w:b/>
          <w:lang w:eastAsia="pl-PL"/>
        </w:rPr>
      </w:pPr>
      <w:bookmarkStart w:id="23" w:name="bookmark20"/>
      <w:r w:rsidRPr="00281EA4">
        <w:rPr>
          <w:rFonts w:eastAsia="Times New Roman" w:cstheme="minorHAnsi"/>
          <w:b/>
          <w:shd w:val="clear" w:color="auto" w:fill="FFFFFF"/>
          <w:lang w:eastAsia="pl-PL"/>
        </w:rPr>
        <w:t>§ 1</w:t>
      </w:r>
      <w:bookmarkEnd w:id="23"/>
      <w:r w:rsidR="00E20D39" w:rsidRPr="00281EA4">
        <w:rPr>
          <w:rFonts w:eastAsia="Times New Roman" w:cstheme="minorHAnsi"/>
          <w:b/>
          <w:shd w:val="clear" w:color="auto" w:fill="FFFFFF"/>
          <w:lang w:eastAsia="pl-PL"/>
        </w:rPr>
        <w:t>1</w:t>
      </w:r>
    </w:p>
    <w:p w14:paraId="14A834B3" w14:textId="2C865B9D" w:rsidR="008437A8" w:rsidRPr="00281EA4"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4" w:name="bookmark21"/>
      <w:r w:rsidRPr="00281EA4">
        <w:rPr>
          <w:rFonts w:eastAsia="Times New Roman" w:cstheme="minorHAnsi"/>
          <w:b/>
          <w:bCs/>
          <w:shd w:val="clear" w:color="auto" w:fill="FFFFFF"/>
          <w:lang w:eastAsia="pl-PL"/>
        </w:rPr>
        <w:t>Odbiory robót</w:t>
      </w:r>
      <w:bookmarkEnd w:id="24"/>
    </w:p>
    <w:p w14:paraId="39756B3B" w14:textId="77777777" w:rsidR="007420CD" w:rsidRPr="00281EA4" w:rsidRDefault="007420CD" w:rsidP="007420CD">
      <w:pPr>
        <w:keepNext/>
        <w:keepLines/>
        <w:widowControl w:val="0"/>
        <w:spacing w:after="0" w:line="240" w:lineRule="auto"/>
        <w:jc w:val="center"/>
        <w:outlineLvl w:val="1"/>
        <w:rPr>
          <w:rFonts w:eastAsia="Times New Roman" w:cstheme="minorHAnsi"/>
          <w:b/>
          <w:bCs/>
          <w:lang w:eastAsia="pl-PL"/>
        </w:rPr>
      </w:pPr>
    </w:p>
    <w:p w14:paraId="173B3888" w14:textId="540A5C5E" w:rsidR="007420CD" w:rsidRPr="00281EA4" w:rsidRDefault="008437A8" w:rsidP="002F0AF2">
      <w:pPr>
        <w:widowControl w:val="0"/>
        <w:numPr>
          <w:ilvl w:val="0"/>
          <w:numId w:val="20"/>
        </w:numPr>
        <w:tabs>
          <w:tab w:val="left" w:pos="279"/>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Przewiduje się następujący rodzaj odbioru robót:</w:t>
      </w:r>
    </w:p>
    <w:p w14:paraId="0D8AA895" w14:textId="68ED3039" w:rsidR="00BC2AF2" w:rsidRPr="00281EA4" w:rsidRDefault="008437A8" w:rsidP="002F0AF2">
      <w:pPr>
        <w:widowControl w:val="0"/>
        <w:numPr>
          <w:ilvl w:val="1"/>
          <w:numId w:val="20"/>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 xml:space="preserve">odbiory robót zanikających dokonywane będą przez inspektora nadzoru </w:t>
      </w:r>
      <w:r w:rsidR="00AD0644"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na podstawie pisemnego zgłoszen</w:t>
      </w:r>
      <w:r w:rsidR="005C673D" w:rsidRPr="00281EA4">
        <w:rPr>
          <w:rFonts w:eastAsia="Times New Roman" w:cstheme="minorHAnsi"/>
          <w:shd w:val="clear" w:color="auto" w:fill="FFFFFF"/>
          <w:lang w:eastAsia="pl-PL"/>
        </w:rPr>
        <w:t>ia w dzienniku budowy, w ciągu 3</w:t>
      </w:r>
      <w:r w:rsidRPr="00281EA4">
        <w:rPr>
          <w:rFonts w:eastAsia="Times New Roman" w:cstheme="minorHAnsi"/>
          <w:shd w:val="clear" w:color="auto" w:fill="FFFFFF"/>
          <w:lang w:eastAsia="pl-PL"/>
        </w:rPr>
        <w:t xml:space="preserve"> dni od daty zgłoszenia.</w:t>
      </w:r>
    </w:p>
    <w:p w14:paraId="7997F008" w14:textId="77777777" w:rsidR="00BC2AF2" w:rsidRPr="00281EA4" w:rsidRDefault="005C673D" w:rsidP="002F0AF2">
      <w:pPr>
        <w:widowControl w:val="0"/>
        <w:numPr>
          <w:ilvl w:val="1"/>
          <w:numId w:val="20"/>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odbiory częściowe.</w:t>
      </w:r>
    </w:p>
    <w:p w14:paraId="6E3AD9CF" w14:textId="6C83B13B" w:rsidR="00C3045C" w:rsidRPr="00281EA4" w:rsidRDefault="00C3045C" w:rsidP="002F0AF2">
      <w:pPr>
        <w:widowControl w:val="0"/>
        <w:numPr>
          <w:ilvl w:val="1"/>
          <w:numId w:val="20"/>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lang w:eastAsia="pl-PL"/>
        </w:rPr>
        <w:t xml:space="preserve">odbiór końcowy </w:t>
      </w:r>
      <w:r w:rsidRPr="00281EA4">
        <w:rPr>
          <w:rFonts w:cstheme="minorHAnsi"/>
        </w:rPr>
        <w:t xml:space="preserve">polegający na ostatecznym sprawdzeniu ilości i jakości wykonanych robót zgodnie z Umową. </w:t>
      </w:r>
    </w:p>
    <w:p w14:paraId="133312A8" w14:textId="77777777" w:rsidR="00DA73E4" w:rsidRPr="00281EA4" w:rsidRDefault="00DA73E4" w:rsidP="002F0AF2">
      <w:pPr>
        <w:widowControl w:val="0"/>
        <w:tabs>
          <w:tab w:val="left" w:pos="356"/>
        </w:tabs>
        <w:spacing w:after="0" w:line="240" w:lineRule="auto"/>
        <w:ind w:left="728"/>
        <w:jc w:val="both"/>
        <w:rPr>
          <w:rFonts w:eastAsia="Times New Roman" w:cstheme="minorHAnsi"/>
          <w:lang w:eastAsia="pl-PL"/>
        </w:rPr>
      </w:pPr>
    </w:p>
    <w:p w14:paraId="397F20BD" w14:textId="3B3A7955" w:rsidR="00CE364C" w:rsidRPr="00281EA4" w:rsidRDefault="005C673D" w:rsidP="002F0AF2">
      <w:pPr>
        <w:widowControl w:val="0"/>
        <w:numPr>
          <w:ilvl w:val="0"/>
          <w:numId w:val="20"/>
        </w:numPr>
        <w:tabs>
          <w:tab w:val="left" w:pos="284"/>
        </w:tabs>
        <w:spacing w:after="0" w:line="240" w:lineRule="auto"/>
        <w:ind w:left="320" w:hanging="32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Podstawą rozpoczęcia czynności odbioru końcowego będzie zawiadomienie Zamawiającego </w:t>
      </w:r>
      <w:r w:rsidR="00984226" w:rsidRPr="00281EA4">
        <w:rPr>
          <w:rFonts w:eastAsia="Times New Roman" w:cstheme="minorHAnsi"/>
          <w:shd w:val="clear" w:color="auto" w:fill="FFFFFF"/>
          <w:lang w:eastAsia="pl-PL"/>
        </w:rPr>
        <w:t xml:space="preserve">dokonane </w:t>
      </w:r>
      <w:r w:rsidRPr="00281EA4">
        <w:rPr>
          <w:rFonts w:eastAsia="Times New Roman" w:cstheme="minorHAnsi"/>
          <w:shd w:val="clear" w:color="auto" w:fill="FFFFFF"/>
          <w:lang w:eastAsia="pl-PL"/>
        </w:rPr>
        <w:t>przez Wykonawcę w formie pisemnej lub przy użyciu środków komunikacji elektronicznej na adres email:sekretariat@pinczow.com.pl</w:t>
      </w:r>
      <w:r w:rsidR="002F0AF2" w:rsidRPr="00281EA4">
        <w:rPr>
          <w:rFonts w:eastAsia="Times New Roman" w:cstheme="minorHAnsi"/>
          <w:shd w:val="clear" w:color="auto" w:fill="FFFFFF"/>
          <w:lang w:eastAsia="pl-PL"/>
        </w:rPr>
        <w:t xml:space="preserve">. </w:t>
      </w:r>
      <w:r w:rsidR="00CE364C" w:rsidRPr="00281EA4">
        <w:rPr>
          <w:rFonts w:eastAsia="Times New Roman" w:cstheme="minorHAnsi"/>
          <w:shd w:val="clear" w:color="auto" w:fill="FFFFFF"/>
          <w:lang w:eastAsia="pl-PL"/>
        </w:rPr>
        <w:t xml:space="preserve">Zamawiający przystąpi do czynności odbiorowych przedmiotu umowy w terminie do 14 dni roboczych od daty zgłoszenia gotowości do odbioru robót. </w:t>
      </w:r>
    </w:p>
    <w:p w14:paraId="4BC52413" w14:textId="77777777" w:rsidR="002F0AF2" w:rsidRPr="00281EA4" w:rsidRDefault="002F0AF2" w:rsidP="002F0AF2">
      <w:pPr>
        <w:widowControl w:val="0"/>
        <w:tabs>
          <w:tab w:val="left" w:pos="284"/>
        </w:tabs>
        <w:spacing w:after="0" w:line="240" w:lineRule="auto"/>
        <w:ind w:left="320"/>
        <w:jc w:val="both"/>
        <w:rPr>
          <w:rFonts w:eastAsia="Times New Roman" w:cstheme="minorHAnsi"/>
          <w:lang w:eastAsia="pl-PL"/>
        </w:rPr>
      </w:pPr>
    </w:p>
    <w:p w14:paraId="5D17C142" w14:textId="77777777" w:rsidR="00CE364C" w:rsidRPr="00281EA4" w:rsidRDefault="00CE364C" w:rsidP="002F0AF2">
      <w:pPr>
        <w:widowControl w:val="0"/>
        <w:numPr>
          <w:ilvl w:val="0"/>
          <w:numId w:val="2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Wraz ze zgłoszeniem do odbioru końcowego Wykonawca przekaże  Zamawiającemu, w szczególności następujące dokumenty:</w:t>
      </w:r>
    </w:p>
    <w:p w14:paraId="735DEF91" w14:textId="0C0EA10C" w:rsidR="00CE364C" w:rsidRPr="00281EA4" w:rsidRDefault="00CE364C" w:rsidP="002F0AF2">
      <w:pPr>
        <w:widowControl w:val="0"/>
        <w:numPr>
          <w:ilvl w:val="0"/>
          <w:numId w:val="21"/>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Dzienni</w:t>
      </w:r>
      <w:r w:rsidR="00FA18B6" w:rsidRPr="00281EA4">
        <w:rPr>
          <w:rFonts w:eastAsia="Times New Roman" w:cstheme="minorHAnsi"/>
          <w:shd w:val="clear" w:color="auto" w:fill="FFFFFF"/>
          <w:lang w:eastAsia="pl-PL"/>
        </w:rPr>
        <w:t>ki</w:t>
      </w:r>
      <w:r w:rsidRPr="00281EA4">
        <w:rPr>
          <w:rFonts w:eastAsia="Times New Roman" w:cstheme="minorHAnsi"/>
          <w:shd w:val="clear" w:color="auto" w:fill="FFFFFF"/>
          <w:lang w:eastAsia="pl-PL"/>
        </w:rPr>
        <w:t xml:space="preserve"> budowy,</w:t>
      </w:r>
      <w:r w:rsidR="00FA18B6" w:rsidRPr="00281EA4">
        <w:rPr>
          <w:rFonts w:eastAsia="Times New Roman" w:cstheme="minorHAnsi"/>
          <w:shd w:val="clear" w:color="auto" w:fill="FFFFFF"/>
          <w:lang w:eastAsia="pl-PL"/>
        </w:rPr>
        <w:t xml:space="preserve"> prowadzone osobno dla każdego obiektu budowlanego,</w:t>
      </w:r>
    </w:p>
    <w:p w14:paraId="23F2B706" w14:textId="014E45F6" w:rsidR="004B2A40" w:rsidRPr="00281EA4" w:rsidRDefault="002F5D0D" w:rsidP="002F0AF2">
      <w:pPr>
        <w:widowControl w:val="0"/>
        <w:numPr>
          <w:ilvl w:val="0"/>
          <w:numId w:val="21"/>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ś</w:t>
      </w:r>
      <w:r w:rsidR="004B2A40" w:rsidRPr="00281EA4">
        <w:rPr>
          <w:rFonts w:eastAsia="Times New Roman" w:cstheme="minorHAnsi"/>
          <w:shd w:val="clear" w:color="auto" w:fill="FFFFFF"/>
          <w:lang w:eastAsia="pl-PL"/>
        </w:rPr>
        <w:t>wiadectwa charakterystyki energetycznej budynków,</w:t>
      </w:r>
      <w:r w:rsidRPr="00281EA4">
        <w:rPr>
          <w:rFonts w:eastAsia="Times New Roman" w:cstheme="minorHAnsi"/>
          <w:shd w:val="clear" w:color="auto" w:fill="FFFFFF"/>
          <w:lang w:eastAsia="pl-PL"/>
        </w:rPr>
        <w:t xml:space="preserve"> dla których została wykonana termomodernizacja,</w:t>
      </w:r>
    </w:p>
    <w:p w14:paraId="7FBE30A6" w14:textId="392C880A"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 xml:space="preserve">okumentację powykonawczą, wraz z naniesionymi zmianami dokonanymi w trakcie budowy, potwierdzonymi przez projektanta pełniącego nadzór autorski i uzasadnionymi przez kierownika budowy </w:t>
      </w:r>
      <w:r w:rsidR="00FA18B6" w:rsidRPr="00281EA4">
        <w:rPr>
          <w:rFonts w:eastAsia="Times New Roman" w:cstheme="minorHAnsi"/>
          <w:shd w:val="clear" w:color="auto" w:fill="FFFFFF"/>
          <w:lang w:eastAsia="pl-PL"/>
        </w:rPr>
        <w:t xml:space="preserve">                            </w:t>
      </w:r>
      <w:r w:rsidR="002F0AF2" w:rsidRPr="00281EA4">
        <w:rPr>
          <w:rFonts w:eastAsia="Times New Roman" w:cstheme="minorHAnsi"/>
          <w:shd w:val="clear" w:color="auto" w:fill="FFFFFF"/>
          <w:lang w:eastAsia="pl-PL"/>
        </w:rPr>
        <w:t>oraz</w:t>
      </w:r>
      <w:r w:rsidR="00CE364C" w:rsidRPr="00281EA4">
        <w:rPr>
          <w:rFonts w:eastAsia="Times New Roman" w:cstheme="minorHAnsi"/>
          <w:shd w:val="clear" w:color="auto" w:fill="FFFFFF"/>
          <w:lang w:eastAsia="pl-PL"/>
        </w:rPr>
        <w:t xml:space="preserve"> inspektora nadzoru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nwestorskiego, opisaną i skompletowaną w 3 egzemplarzach,</w:t>
      </w:r>
      <w:r w:rsidR="002F0AF2" w:rsidRPr="00281EA4">
        <w:rPr>
          <w:rFonts w:eastAsia="Times New Roman" w:cstheme="minorHAnsi"/>
          <w:shd w:val="clear" w:color="auto" w:fill="FFFFFF"/>
          <w:lang w:eastAsia="pl-PL"/>
        </w:rPr>
        <w:t xml:space="preserve"> o ile takie zmiany nastąpią,</w:t>
      </w:r>
    </w:p>
    <w:p w14:paraId="2AAE1238" w14:textId="7F6C5A7F"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w</w:t>
      </w:r>
      <w:r w:rsidR="00CE364C" w:rsidRPr="00281EA4">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281EA4">
        <w:rPr>
          <w:rFonts w:eastAsia="Times New Roman" w:cstheme="minorHAnsi"/>
          <w:shd w:val="clear" w:color="auto" w:fill="FFFFFF"/>
          <w:lang w:eastAsia="pl-PL"/>
        </w:rPr>
        <w:t>,</w:t>
      </w:r>
    </w:p>
    <w:p w14:paraId="6344E3AC" w14:textId="2DBB17A1"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świadczenie </w:t>
      </w:r>
      <w:r w:rsidR="004B2A40" w:rsidRPr="00281EA4">
        <w:rPr>
          <w:rFonts w:eastAsia="Times New Roman" w:cstheme="minorHAnsi"/>
          <w:shd w:val="clear" w:color="auto" w:fill="FFFFFF"/>
          <w:lang w:eastAsia="pl-PL"/>
        </w:rPr>
        <w:t>k</w:t>
      </w:r>
      <w:r w:rsidR="00CE364C" w:rsidRPr="00281EA4">
        <w:rPr>
          <w:rFonts w:eastAsia="Times New Roman" w:cstheme="minorHAnsi"/>
          <w:shd w:val="clear" w:color="auto" w:fill="FFFFFF"/>
          <w:lang w:eastAsia="pl-PL"/>
        </w:rPr>
        <w:t xml:space="preserve">ierownika budowy </w:t>
      </w:r>
      <w:r w:rsidR="004B2A40" w:rsidRPr="00281EA4">
        <w:rPr>
          <w:rFonts w:eastAsia="Times New Roman" w:cstheme="minorHAnsi"/>
          <w:shd w:val="clear" w:color="auto" w:fill="FFFFFF"/>
          <w:lang w:eastAsia="pl-PL"/>
        </w:rPr>
        <w:t xml:space="preserve">oraz kierowników robót branżowych </w:t>
      </w:r>
      <w:r w:rsidR="00CE364C" w:rsidRPr="00281EA4">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nspektora nadzoru</w:t>
      </w:r>
      <w:r w:rsidR="004B2A40" w:rsidRPr="00281EA4">
        <w:rPr>
          <w:rFonts w:eastAsia="Times New Roman" w:cstheme="minorHAnsi"/>
          <w:shd w:val="clear" w:color="auto" w:fill="FFFFFF"/>
          <w:lang w:eastAsia="pl-PL"/>
        </w:rPr>
        <w:t xml:space="preserve"> i</w:t>
      </w:r>
      <w:r w:rsidR="00CE364C" w:rsidRPr="00281EA4">
        <w:rPr>
          <w:rFonts w:eastAsia="Times New Roman" w:cstheme="minorHAnsi"/>
          <w:shd w:val="clear" w:color="auto" w:fill="FFFFFF"/>
          <w:lang w:eastAsia="pl-PL"/>
        </w:rPr>
        <w:t>nwestorskiego jak i projektanta</w:t>
      </w:r>
      <w:r w:rsidRPr="00281EA4">
        <w:rPr>
          <w:rFonts w:eastAsia="Times New Roman" w:cstheme="minorHAnsi"/>
          <w:shd w:val="clear" w:color="auto" w:fill="FFFFFF"/>
          <w:lang w:eastAsia="pl-PL"/>
        </w:rPr>
        <w:t>,</w:t>
      </w:r>
    </w:p>
    <w:p w14:paraId="452F643A" w14:textId="385959CD"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281EA4">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066683BF" w14:textId="55BC385F" w:rsidR="00B747D9" w:rsidRPr="00281EA4" w:rsidRDefault="002F5D0D" w:rsidP="007420CD">
      <w:pPr>
        <w:widowControl w:val="0"/>
        <w:numPr>
          <w:ilvl w:val="0"/>
          <w:numId w:val="21"/>
        </w:numPr>
        <w:tabs>
          <w:tab w:val="left" w:pos="714"/>
        </w:tabs>
        <w:spacing w:after="0" w:line="240" w:lineRule="auto"/>
        <w:ind w:left="714" w:hanging="378"/>
        <w:jc w:val="both"/>
        <w:rPr>
          <w:rFonts w:eastAsia="Times New Roman" w:cstheme="minorHAnsi"/>
          <w:u w:val="single"/>
          <w:lang w:eastAsia="pl-PL"/>
        </w:rPr>
      </w:pPr>
      <w:r w:rsidRPr="00281EA4">
        <w:rPr>
          <w:rFonts w:eastAsia="Times New Roman" w:cstheme="minorHAnsi"/>
          <w:u w:val="single"/>
          <w:shd w:val="clear" w:color="auto" w:fill="FFFFFF"/>
          <w:lang w:eastAsia="pl-PL"/>
        </w:rPr>
        <w:t>z</w:t>
      </w:r>
      <w:r w:rsidR="004B2A40" w:rsidRPr="00281EA4">
        <w:rPr>
          <w:rFonts w:eastAsia="Times New Roman" w:cstheme="minorHAnsi"/>
          <w:u w:val="single"/>
          <w:shd w:val="clear" w:color="auto" w:fill="FFFFFF"/>
          <w:lang w:eastAsia="pl-PL"/>
        </w:rPr>
        <w:t>awiadomieni</w:t>
      </w:r>
      <w:r w:rsidR="00405B4B" w:rsidRPr="00281EA4">
        <w:rPr>
          <w:rFonts w:eastAsia="Times New Roman" w:cstheme="minorHAnsi"/>
          <w:u w:val="single"/>
          <w:shd w:val="clear" w:color="auto" w:fill="FFFFFF"/>
          <w:lang w:eastAsia="pl-PL"/>
        </w:rPr>
        <w:t>a</w:t>
      </w:r>
      <w:r w:rsidR="004B2A40" w:rsidRPr="00281EA4">
        <w:rPr>
          <w:rFonts w:eastAsia="Times New Roman" w:cstheme="minorHAnsi"/>
          <w:u w:val="single"/>
          <w:shd w:val="clear" w:color="auto" w:fill="FFFFFF"/>
          <w:lang w:eastAsia="pl-PL"/>
        </w:rPr>
        <w:t xml:space="preserve"> </w:t>
      </w:r>
      <w:r w:rsidR="00405B4B" w:rsidRPr="00281EA4">
        <w:rPr>
          <w:rFonts w:eastAsia="Times New Roman" w:cstheme="minorHAnsi"/>
          <w:u w:val="single"/>
          <w:shd w:val="clear" w:color="auto" w:fill="FFFFFF"/>
          <w:lang w:eastAsia="pl-PL"/>
        </w:rPr>
        <w:t xml:space="preserve">organu Państwowej Straży Pożarnej </w:t>
      </w:r>
      <w:r w:rsidR="004B2A40" w:rsidRPr="00281EA4">
        <w:rPr>
          <w:rFonts w:eastAsia="Times New Roman" w:cstheme="minorHAnsi"/>
          <w:u w:val="single"/>
          <w:shd w:val="clear" w:color="auto" w:fill="FFFFFF"/>
          <w:lang w:eastAsia="pl-PL"/>
        </w:rPr>
        <w:t xml:space="preserve">o zakończeniu robót, zgodnie z wymaganiami, określonymi w art. </w:t>
      </w:r>
      <w:r w:rsidR="00405B4B" w:rsidRPr="00281EA4">
        <w:rPr>
          <w:rFonts w:eastAsia="Times New Roman" w:cstheme="minorHAnsi"/>
          <w:u w:val="single"/>
          <w:shd w:val="clear" w:color="auto" w:fill="FFFFFF"/>
          <w:lang w:eastAsia="pl-PL"/>
        </w:rPr>
        <w:t>56 ust. 1a  ustawy Prawo budowlane wraz z potwierdzeniem organu o nie wniesieniu uwag i zastrzeżeń. W przypadku milczącej zgody organu, kierownik budowy winien złożyć oświadczenie o braku wniesienia uwag przez organ</w:t>
      </w:r>
      <w:r w:rsidR="008C2BFE" w:rsidRPr="00281EA4">
        <w:rPr>
          <w:rFonts w:eastAsia="Times New Roman" w:cstheme="minorHAnsi"/>
          <w:u w:val="single"/>
          <w:shd w:val="clear" w:color="auto" w:fill="FFFFFF"/>
          <w:lang w:eastAsia="pl-PL"/>
        </w:rPr>
        <w:t>.</w:t>
      </w:r>
    </w:p>
    <w:p w14:paraId="78DE0A65" w14:textId="5A405EF7" w:rsidR="006955EC" w:rsidRPr="00281EA4" w:rsidRDefault="002F5D0D" w:rsidP="007420CD">
      <w:pPr>
        <w:widowControl w:val="0"/>
        <w:numPr>
          <w:ilvl w:val="0"/>
          <w:numId w:val="21"/>
        </w:numPr>
        <w:tabs>
          <w:tab w:val="left" w:pos="714"/>
        </w:tabs>
        <w:spacing w:after="0" w:line="240" w:lineRule="auto"/>
        <w:ind w:left="714" w:hanging="378"/>
        <w:jc w:val="both"/>
        <w:rPr>
          <w:rFonts w:eastAsia="Times New Roman" w:cstheme="minorHAnsi"/>
          <w:u w:val="single"/>
          <w:lang w:eastAsia="pl-PL"/>
        </w:rPr>
      </w:pPr>
      <w:r w:rsidRPr="00281EA4">
        <w:rPr>
          <w:rFonts w:eastAsia="Times New Roman" w:cstheme="minorHAnsi"/>
          <w:shd w:val="clear" w:color="auto" w:fill="FFFFFF"/>
          <w:lang w:eastAsia="pl-PL"/>
        </w:rPr>
        <w:t>w</w:t>
      </w:r>
      <w:r w:rsidR="006955EC" w:rsidRPr="00281EA4">
        <w:rPr>
          <w:rFonts w:eastAsia="Times New Roman" w:cstheme="minorHAnsi"/>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281EA4">
        <w:rPr>
          <w:rFonts w:eastAsia="Times New Roman" w:cstheme="minorHAnsi"/>
          <w:shd w:val="clear" w:color="auto" w:fill="FFFFFF"/>
          <w:lang w:eastAsia="pl-PL"/>
        </w:rPr>
        <w:t>.</w:t>
      </w:r>
    </w:p>
    <w:p w14:paraId="72881061" w14:textId="77777777" w:rsidR="002F0AF2" w:rsidRPr="00281EA4" w:rsidRDefault="002F0AF2" w:rsidP="002F0AF2">
      <w:pPr>
        <w:widowControl w:val="0"/>
        <w:tabs>
          <w:tab w:val="left" w:pos="714"/>
        </w:tabs>
        <w:spacing w:after="0" w:line="240" w:lineRule="auto"/>
        <w:ind w:left="714"/>
        <w:jc w:val="both"/>
        <w:rPr>
          <w:rFonts w:eastAsia="Times New Roman" w:cstheme="minorHAnsi"/>
          <w:u w:val="single"/>
          <w:lang w:eastAsia="pl-PL"/>
        </w:rPr>
      </w:pPr>
    </w:p>
    <w:p w14:paraId="53E5F91B" w14:textId="68E95398" w:rsidR="00BC2AF2" w:rsidRPr="00281EA4" w:rsidRDefault="00BC2AF2" w:rsidP="007420CD">
      <w:pPr>
        <w:pStyle w:val="Akapitzlist"/>
        <w:widowControl w:val="0"/>
        <w:numPr>
          <w:ilvl w:val="0"/>
          <w:numId w:val="20"/>
        </w:numPr>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dbiór robót częściowych zorganizowany będzie przez Zamawiającego w terminie do </w:t>
      </w:r>
      <w:r w:rsidR="002F0AF2" w:rsidRPr="00281EA4">
        <w:rPr>
          <w:rFonts w:eastAsia="Times New Roman" w:cstheme="minorHAnsi"/>
          <w:shd w:val="clear" w:color="auto" w:fill="FFFFFF"/>
          <w:lang w:eastAsia="pl-PL"/>
        </w:rPr>
        <w:t>5</w:t>
      </w:r>
      <w:r w:rsidR="00CE364C" w:rsidRPr="00281EA4">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5A38DFE2" w14:textId="77777777" w:rsidR="002F0AF2" w:rsidRPr="00281EA4" w:rsidRDefault="002F0AF2" w:rsidP="002F0AF2">
      <w:pPr>
        <w:pStyle w:val="Akapitzlist"/>
        <w:widowControl w:val="0"/>
        <w:spacing w:after="0" w:line="240" w:lineRule="auto"/>
        <w:ind w:left="294"/>
        <w:jc w:val="both"/>
        <w:rPr>
          <w:rFonts w:eastAsia="Times New Roman" w:cstheme="minorHAnsi"/>
          <w:lang w:eastAsia="pl-PL"/>
        </w:rPr>
      </w:pPr>
    </w:p>
    <w:p w14:paraId="2355592F" w14:textId="52F1CFFF" w:rsidR="00E20D39" w:rsidRPr="00281EA4" w:rsidRDefault="00CE364C" w:rsidP="007420CD">
      <w:pPr>
        <w:pStyle w:val="Akapitzlist"/>
        <w:widowControl w:val="0"/>
        <w:numPr>
          <w:ilvl w:val="0"/>
          <w:numId w:val="20"/>
        </w:numPr>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C53CE2" w14:textId="77777777" w:rsidR="002F0AF2" w:rsidRPr="00281EA4" w:rsidRDefault="002F0AF2" w:rsidP="002F0AF2">
      <w:pPr>
        <w:widowControl w:val="0"/>
        <w:spacing w:after="0" w:line="240" w:lineRule="auto"/>
        <w:jc w:val="both"/>
        <w:rPr>
          <w:rFonts w:eastAsia="Times New Roman" w:cstheme="minorHAnsi"/>
          <w:lang w:eastAsia="pl-PL"/>
        </w:rPr>
      </w:pPr>
    </w:p>
    <w:p w14:paraId="21520B4D" w14:textId="283F0FF0" w:rsidR="00F9491D" w:rsidRPr="00281EA4" w:rsidRDefault="00CE364C" w:rsidP="007420CD">
      <w:pPr>
        <w:pStyle w:val="Akapitzlist"/>
        <w:widowControl w:val="0"/>
        <w:numPr>
          <w:ilvl w:val="0"/>
          <w:numId w:val="20"/>
        </w:numPr>
        <w:tabs>
          <w:tab w:val="left" w:pos="198"/>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Wykonawca ponosi pełną odpowiedzialność za staranność i estetykę realizacji całego przedmiotu umowy.</w:t>
      </w:r>
      <w:r w:rsidR="00F9491D" w:rsidRPr="00281EA4">
        <w:rPr>
          <w:rFonts w:eastAsia="Times New Roman" w:cstheme="minorHAnsi"/>
          <w:lang w:eastAsia="pl-PL"/>
        </w:rPr>
        <w:t xml:space="preserve"> Realizacja przedmiotu Umowy przy udziale Podwykonawców, nie zwalnia Wykonawcy od odpowiedzialności za wykonanie całego przedmiotu Umowy,  w tym za części realizowane przez Podwykonawców.</w:t>
      </w:r>
    </w:p>
    <w:p w14:paraId="1653326C" w14:textId="77777777" w:rsidR="002F0AF2" w:rsidRPr="00281EA4" w:rsidRDefault="002F0AF2" w:rsidP="002F0AF2">
      <w:pPr>
        <w:widowControl w:val="0"/>
        <w:tabs>
          <w:tab w:val="left" w:pos="198"/>
        </w:tabs>
        <w:spacing w:after="0" w:line="240" w:lineRule="auto"/>
        <w:jc w:val="both"/>
        <w:rPr>
          <w:rFonts w:eastAsia="Times New Roman" w:cstheme="minorHAnsi"/>
          <w:lang w:eastAsia="pl-PL"/>
        </w:rPr>
      </w:pPr>
    </w:p>
    <w:p w14:paraId="35E3862E" w14:textId="7F90D08A" w:rsidR="00E20D39" w:rsidRPr="00281EA4" w:rsidRDefault="00CE364C" w:rsidP="007420CD">
      <w:pPr>
        <w:pStyle w:val="Akapitzlist"/>
        <w:widowControl w:val="0"/>
        <w:numPr>
          <w:ilvl w:val="0"/>
          <w:numId w:val="20"/>
        </w:numPr>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19D3FC2" w14:textId="542C1A79" w:rsidR="002F0AF2" w:rsidRPr="00281EA4" w:rsidRDefault="002F0AF2" w:rsidP="002F0AF2">
      <w:pPr>
        <w:widowControl w:val="0"/>
        <w:spacing w:after="0" w:line="240" w:lineRule="auto"/>
        <w:jc w:val="both"/>
        <w:rPr>
          <w:rFonts w:eastAsia="Times New Roman" w:cstheme="minorHAnsi"/>
          <w:lang w:eastAsia="pl-PL"/>
        </w:rPr>
      </w:pPr>
    </w:p>
    <w:p w14:paraId="68E4D5B6" w14:textId="749F716B" w:rsidR="00CE364C" w:rsidRPr="00281EA4" w:rsidRDefault="00CE364C" w:rsidP="007420CD">
      <w:pPr>
        <w:pStyle w:val="Akapitzlist"/>
        <w:widowControl w:val="0"/>
        <w:numPr>
          <w:ilvl w:val="0"/>
          <w:numId w:val="20"/>
        </w:numPr>
        <w:spacing w:after="0" w:line="240" w:lineRule="auto"/>
        <w:ind w:left="308"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281EA4" w:rsidRDefault="00CE364C" w:rsidP="007917E8">
      <w:pPr>
        <w:pStyle w:val="Akapitzlist"/>
        <w:widowControl w:val="0"/>
        <w:numPr>
          <w:ilvl w:val="1"/>
          <w:numId w:val="20"/>
        </w:numPr>
        <w:tabs>
          <w:tab w:val="left" w:pos="366"/>
        </w:tabs>
        <w:spacing w:after="0" w:line="240" w:lineRule="auto"/>
        <w:ind w:left="374" w:hanging="360"/>
        <w:contextualSpacing w:val="0"/>
        <w:jc w:val="both"/>
        <w:rPr>
          <w:rFonts w:eastAsia="Times New Roman" w:cstheme="minorHAnsi"/>
          <w:lang w:eastAsia="pl-PL"/>
        </w:rPr>
      </w:pPr>
      <w:r w:rsidRPr="00281EA4">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81EA4" w:rsidRDefault="00CE364C" w:rsidP="007917E8">
      <w:pPr>
        <w:widowControl w:val="0"/>
        <w:numPr>
          <w:ilvl w:val="0"/>
          <w:numId w:val="22"/>
        </w:numPr>
        <w:tabs>
          <w:tab w:val="left" w:pos="1008"/>
        </w:tabs>
        <w:spacing w:after="0" w:line="240" w:lineRule="auto"/>
        <w:ind w:left="676" w:hanging="294"/>
        <w:jc w:val="both"/>
        <w:rPr>
          <w:rFonts w:eastAsia="Times New Roman" w:cstheme="minorHAnsi"/>
          <w:lang w:eastAsia="pl-PL"/>
        </w:rPr>
      </w:pPr>
      <w:r w:rsidRPr="00281EA4">
        <w:rPr>
          <w:rFonts w:eastAsia="Times New Roman"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81EA4" w:rsidRDefault="00CE364C" w:rsidP="007917E8">
      <w:pPr>
        <w:widowControl w:val="0"/>
        <w:numPr>
          <w:ilvl w:val="0"/>
          <w:numId w:val="22"/>
        </w:numPr>
        <w:tabs>
          <w:tab w:val="left" w:pos="294"/>
          <w:tab w:val="left" w:pos="994"/>
        </w:tabs>
        <w:spacing w:after="0" w:line="240" w:lineRule="auto"/>
        <w:ind w:firstLine="394"/>
        <w:jc w:val="both"/>
        <w:rPr>
          <w:rFonts w:eastAsia="Times New Roman" w:cstheme="minorHAnsi"/>
          <w:lang w:eastAsia="pl-PL"/>
        </w:rPr>
      </w:pPr>
      <w:r w:rsidRPr="00281EA4">
        <w:rPr>
          <w:rFonts w:eastAsia="Times New Roman" w:cstheme="minorHAnsi"/>
          <w:shd w:val="clear" w:color="auto" w:fill="FFFFFF"/>
          <w:lang w:eastAsia="pl-PL"/>
        </w:rPr>
        <w:t>rozpocząć naliczanie kary umownej zgodnie z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w:t>
      </w:r>
      <w:r w:rsidR="00E20D39" w:rsidRPr="00281EA4">
        <w:rPr>
          <w:rFonts w:eastAsia="Times New Roman" w:cstheme="minorHAnsi"/>
          <w:shd w:val="clear" w:color="auto" w:fill="FFFFFF"/>
          <w:lang w:eastAsia="pl-PL"/>
        </w:rPr>
        <w:t>2 pkt.1) b.</w:t>
      </w:r>
    </w:p>
    <w:p w14:paraId="063EB167" w14:textId="707AFBBD" w:rsidR="00CE364C" w:rsidRPr="00281EA4" w:rsidRDefault="00CE364C" w:rsidP="00332CB0">
      <w:pPr>
        <w:pStyle w:val="Akapitzlist"/>
        <w:widowControl w:val="0"/>
        <w:numPr>
          <w:ilvl w:val="1"/>
          <w:numId w:val="52"/>
        </w:numPr>
        <w:tabs>
          <w:tab w:val="left" w:pos="380"/>
        </w:tabs>
        <w:spacing w:after="0" w:line="240" w:lineRule="auto"/>
        <w:ind w:left="360"/>
        <w:jc w:val="both"/>
        <w:rPr>
          <w:rFonts w:eastAsia="Times New Roman" w:cstheme="minorHAnsi"/>
          <w:lang w:eastAsia="pl-PL"/>
        </w:rPr>
      </w:pPr>
      <w:r w:rsidRPr="00281EA4">
        <w:rPr>
          <w:rFonts w:eastAsia="Times New Roman" w:cstheme="minorHAnsi"/>
          <w:shd w:val="clear" w:color="auto" w:fill="FFFFFF"/>
          <w:lang w:eastAsia="pl-PL"/>
        </w:rPr>
        <w:t>Nie nadające się do usunięcia, to Zamawiający może:</w:t>
      </w:r>
    </w:p>
    <w:p w14:paraId="355E8152" w14:textId="77777777" w:rsidR="00E20D39" w:rsidRPr="00281EA4" w:rsidRDefault="00CE364C" w:rsidP="00332CB0">
      <w:pPr>
        <w:pStyle w:val="Akapitzlist"/>
        <w:widowControl w:val="0"/>
        <w:numPr>
          <w:ilvl w:val="0"/>
          <w:numId w:val="23"/>
        </w:numPr>
        <w:tabs>
          <w:tab w:val="left" w:pos="284"/>
          <w:tab w:val="left" w:pos="1022"/>
        </w:tabs>
        <w:spacing w:after="0" w:line="240" w:lineRule="auto"/>
        <w:ind w:left="730" w:hanging="330"/>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281EA4" w:rsidRDefault="00CE364C" w:rsidP="00332CB0">
      <w:pPr>
        <w:pStyle w:val="Akapitzlist"/>
        <w:widowControl w:val="0"/>
        <w:numPr>
          <w:ilvl w:val="0"/>
          <w:numId w:val="23"/>
        </w:numPr>
        <w:tabs>
          <w:tab w:val="left" w:pos="284"/>
          <w:tab w:val="left" w:pos="1022"/>
        </w:tabs>
        <w:spacing w:after="0" w:line="240" w:lineRule="auto"/>
        <w:ind w:left="702" w:hanging="302"/>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38B025C4" w14:textId="77777777" w:rsidR="00332CB0" w:rsidRPr="00281EA4" w:rsidRDefault="00332CB0" w:rsidP="00332CB0">
      <w:pPr>
        <w:pStyle w:val="Akapitzlist"/>
        <w:widowControl w:val="0"/>
        <w:tabs>
          <w:tab w:val="left" w:pos="284"/>
          <w:tab w:val="left" w:pos="1022"/>
        </w:tabs>
        <w:spacing w:after="0" w:line="240" w:lineRule="auto"/>
        <w:ind w:left="702"/>
        <w:contextualSpacing w:val="0"/>
        <w:jc w:val="both"/>
        <w:rPr>
          <w:rFonts w:eastAsia="Times New Roman" w:cstheme="minorHAnsi"/>
          <w:lang w:eastAsia="pl-PL"/>
        </w:rPr>
      </w:pPr>
    </w:p>
    <w:p w14:paraId="0C1433FB" w14:textId="5716C8B6" w:rsidR="00CE364C" w:rsidRPr="00281EA4" w:rsidRDefault="00CE364C" w:rsidP="007420CD">
      <w:pPr>
        <w:pStyle w:val="Akapitzlist"/>
        <w:widowControl w:val="0"/>
        <w:numPr>
          <w:ilvl w:val="0"/>
          <w:numId w:val="20"/>
        </w:numPr>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Termin usuwania wad wskazanych przez Zamawiającego wynosi 15 dni od daty powiadomienia Wykonawcy o ich powstaniu lub w innym terminie określonym przez Zamawiającego.</w:t>
      </w:r>
    </w:p>
    <w:p w14:paraId="201EDD3D" w14:textId="77777777" w:rsidR="00EA4319" w:rsidRPr="00281EA4"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281EA4" w:rsidRDefault="00CE364C" w:rsidP="007420CD">
      <w:pPr>
        <w:keepNext/>
        <w:keepLines/>
        <w:widowControl w:val="0"/>
        <w:spacing w:after="0" w:line="240" w:lineRule="auto"/>
        <w:jc w:val="center"/>
        <w:outlineLvl w:val="1"/>
        <w:rPr>
          <w:rFonts w:eastAsia="Times New Roman" w:cstheme="minorHAnsi"/>
          <w:b/>
          <w:bCs/>
          <w:lang w:eastAsia="pl-PL"/>
        </w:rPr>
      </w:pPr>
      <w:bookmarkStart w:id="25" w:name="bookmark22"/>
      <w:r w:rsidRPr="00281EA4">
        <w:rPr>
          <w:rFonts w:eastAsia="Times New Roman" w:cstheme="minorHAnsi"/>
          <w:b/>
          <w:bCs/>
          <w:shd w:val="clear" w:color="auto" w:fill="FFFFFF"/>
          <w:lang w:eastAsia="pl-PL"/>
        </w:rPr>
        <w:t>§ 1</w:t>
      </w:r>
      <w:bookmarkEnd w:id="25"/>
      <w:r w:rsidR="00E20D39" w:rsidRPr="00281EA4">
        <w:rPr>
          <w:rFonts w:eastAsia="Times New Roman" w:cstheme="minorHAnsi"/>
          <w:b/>
          <w:bCs/>
          <w:shd w:val="clear" w:color="auto" w:fill="FFFFFF"/>
          <w:lang w:eastAsia="pl-PL"/>
        </w:rPr>
        <w:t>2</w:t>
      </w:r>
    </w:p>
    <w:p w14:paraId="68ECA7C0" w14:textId="5B1A2EF2" w:rsidR="00CE364C" w:rsidRPr="00281EA4"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6" w:name="bookmark23"/>
      <w:r w:rsidRPr="00281EA4">
        <w:rPr>
          <w:rFonts w:eastAsia="Times New Roman" w:cstheme="minorHAnsi"/>
          <w:b/>
          <w:bCs/>
          <w:shd w:val="clear" w:color="auto" w:fill="FFFFFF"/>
          <w:lang w:eastAsia="pl-PL"/>
        </w:rPr>
        <w:t>Rękojmia i gwarancja</w:t>
      </w:r>
      <w:bookmarkEnd w:id="26"/>
    </w:p>
    <w:p w14:paraId="1687E630" w14:textId="77777777" w:rsidR="00EA4319" w:rsidRPr="00281EA4" w:rsidRDefault="00EA4319" w:rsidP="007420CD">
      <w:pPr>
        <w:keepNext/>
        <w:keepLines/>
        <w:widowControl w:val="0"/>
        <w:spacing w:after="0" w:line="240" w:lineRule="auto"/>
        <w:jc w:val="center"/>
        <w:outlineLvl w:val="1"/>
        <w:rPr>
          <w:rFonts w:eastAsia="Times New Roman" w:cstheme="minorHAnsi"/>
          <w:b/>
          <w:bCs/>
          <w:lang w:eastAsia="pl-PL"/>
        </w:rPr>
      </w:pPr>
    </w:p>
    <w:p w14:paraId="59EC6929" w14:textId="760B4485" w:rsidR="00CE364C" w:rsidRPr="00281EA4" w:rsidRDefault="00CE364C" w:rsidP="007420CD">
      <w:pPr>
        <w:widowControl w:val="0"/>
        <w:numPr>
          <w:ilvl w:val="0"/>
          <w:numId w:val="24"/>
        </w:numPr>
        <w:tabs>
          <w:tab w:val="left" w:pos="27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29508A18" w14:textId="77777777" w:rsidR="008669D6" w:rsidRPr="00281EA4" w:rsidRDefault="008669D6" w:rsidP="008669D6">
      <w:pPr>
        <w:widowControl w:val="0"/>
        <w:tabs>
          <w:tab w:val="left" w:pos="278"/>
        </w:tabs>
        <w:spacing w:after="0" w:line="240" w:lineRule="auto"/>
        <w:jc w:val="both"/>
        <w:rPr>
          <w:rFonts w:eastAsia="Times New Roman" w:cstheme="minorHAnsi"/>
          <w:lang w:eastAsia="pl-PL"/>
        </w:rPr>
      </w:pPr>
    </w:p>
    <w:p w14:paraId="3D4E5BD3" w14:textId="11CE843A" w:rsidR="00CE364C" w:rsidRPr="00281EA4" w:rsidRDefault="00CE364C" w:rsidP="007420CD">
      <w:pPr>
        <w:widowControl w:val="0"/>
        <w:numPr>
          <w:ilvl w:val="0"/>
          <w:numId w:val="24"/>
        </w:numPr>
        <w:tabs>
          <w:tab w:val="left" w:pos="284"/>
          <w:tab w:val="left" w:leader="dot" w:pos="244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Wykonawca udziela   </w:t>
      </w:r>
      <w:r w:rsidRPr="00281EA4">
        <w:rPr>
          <w:rFonts w:eastAsia="Times New Roman" w:cstheme="minorHAnsi"/>
          <w:highlight w:val="yellow"/>
          <w:shd w:val="clear" w:color="auto" w:fill="FFFFFF"/>
          <w:lang w:eastAsia="pl-PL"/>
        </w:rPr>
        <w:t>……………..</w:t>
      </w:r>
      <w:r w:rsidRPr="00281EA4">
        <w:rPr>
          <w:rFonts w:eastAsia="Times New Roman" w:cstheme="minorHAnsi"/>
          <w:shd w:val="clear" w:color="auto" w:fill="FFFFFF"/>
          <w:lang w:eastAsia="pl-PL"/>
        </w:rPr>
        <w:t xml:space="preserve">   miesięcznej gwarancji (zgodnie z ofertą) za wady fizyczne każdego</w:t>
      </w:r>
      <w:r w:rsidRPr="00281EA4">
        <w:rPr>
          <w:rFonts w:eastAsia="Times New Roman" w:cstheme="minorHAnsi"/>
          <w:lang w:eastAsia="pl-PL"/>
        </w:rPr>
        <w:t xml:space="preserve"> </w:t>
      </w:r>
      <w:r w:rsidRPr="00281EA4">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3AB35FD1" w14:textId="77777777" w:rsidR="008669D6" w:rsidRPr="00281EA4" w:rsidRDefault="008669D6" w:rsidP="008669D6">
      <w:pPr>
        <w:widowControl w:val="0"/>
        <w:tabs>
          <w:tab w:val="left" w:pos="284"/>
          <w:tab w:val="left" w:leader="dot" w:pos="2443"/>
        </w:tabs>
        <w:spacing w:after="0" w:line="240" w:lineRule="auto"/>
        <w:jc w:val="both"/>
        <w:rPr>
          <w:rFonts w:eastAsia="Times New Roman" w:cstheme="minorHAnsi"/>
          <w:lang w:eastAsia="pl-PL"/>
        </w:rPr>
      </w:pPr>
    </w:p>
    <w:p w14:paraId="02257B48" w14:textId="6A268E30" w:rsidR="00CE364C" w:rsidRPr="00281EA4" w:rsidRDefault="00CE364C" w:rsidP="007420CD">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6429BA00" w14:textId="77777777" w:rsidR="008669D6" w:rsidRPr="00281EA4" w:rsidRDefault="008669D6" w:rsidP="008669D6">
      <w:pPr>
        <w:widowControl w:val="0"/>
        <w:tabs>
          <w:tab w:val="left" w:pos="284"/>
        </w:tabs>
        <w:spacing w:after="0" w:line="240" w:lineRule="auto"/>
        <w:jc w:val="both"/>
        <w:rPr>
          <w:rFonts w:eastAsia="Times New Roman" w:cstheme="minorHAnsi"/>
          <w:lang w:eastAsia="pl-PL"/>
        </w:rPr>
      </w:pPr>
    </w:p>
    <w:p w14:paraId="108088A2" w14:textId="1453188B" w:rsidR="00CE364C" w:rsidRPr="00281EA4" w:rsidRDefault="00E20D39" w:rsidP="007420CD">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w:t>
      </w:r>
      <w:r w:rsidR="00CE364C" w:rsidRPr="00281EA4">
        <w:rPr>
          <w:rFonts w:eastAsia="Times New Roman" w:cstheme="minorHAnsi"/>
          <w:shd w:val="clear" w:color="auto" w:fill="FFFFFF"/>
          <w:lang w:eastAsia="pl-PL"/>
        </w:rPr>
        <w:t xml:space="preserve"> gwarancyjn</w:t>
      </w:r>
      <w:r w:rsidRPr="00281EA4">
        <w:rPr>
          <w:rFonts w:eastAsia="Times New Roman" w:cstheme="minorHAnsi"/>
          <w:shd w:val="clear" w:color="auto" w:fill="FFFFFF"/>
          <w:lang w:eastAsia="pl-PL"/>
        </w:rPr>
        <w:t>y</w:t>
      </w:r>
      <w:r w:rsidR="00CE364C" w:rsidRPr="00281EA4">
        <w:rPr>
          <w:rFonts w:eastAsia="Times New Roman" w:cstheme="minorHAnsi"/>
          <w:shd w:val="clear" w:color="auto" w:fill="FFFFFF"/>
          <w:lang w:eastAsia="pl-PL"/>
        </w:rPr>
        <w:t xml:space="preserve"> przeprowadzan</w:t>
      </w:r>
      <w:r w:rsidRPr="00281EA4">
        <w:rPr>
          <w:rFonts w:eastAsia="Times New Roman" w:cstheme="minorHAnsi"/>
          <w:shd w:val="clear" w:color="auto" w:fill="FFFFFF"/>
          <w:lang w:eastAsia="pl-PL"/>
        </w:rPr>
        <w:t>y będzie</w:t>
      </w:r>
      <w:r w:rsidR="00CE364C" w:rsidRPr="00281EA4">
        <w:rPr>
          <w:rFonts w:eastAsia="Times New Roman" w:cstheme="minorHAnsi"/>
          <w:shd w:val="clear" w:color="auto" w:fill="FFFFFF"/>
          <w:lang w:eastAsia="pl-PL"/>
        </w:rPr>
        <w:t xml:space="preserve"> komisyjnie przy udziale upoważnionych przedstawicieli </w:t>
      </w:r>
      <w:r w:rsidR="00CE364C" w:rsidRPr="00281EA4">
        <w:rPr>
          <w:rFonts w:eastAsia="Times New Roman" w:cstheme="minorHAnsi"/>
          <w:shd w:val="clear" w:color="auto" w:fill="FFFFFF"/>
          <w:lang w:eastAsia="pl-PL"/>
        </w:rPr>
        <w:lastRenderedPageBreak/>
        <w:t>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2E13CE6" w14:textId="77777777" w:rsidR="008669D6" w:rsidRPr="00281EA4" w:rsidRDefault="008669D6" w:rsidP="008669D6">
      <w:pPr>
        <w:widowControl w:val="0"/>
        <w:tabs>
          <w:tab w:val="left" w:pos="284"/>
        </w:tabs>
        <w:spacing w:after="0" w:line="240" w:lineRule="auto"/>
        <w:jc w:val="both"/>
        <w:rPr>
          <w:rFonts w:eastAsia="Times New Roman" w:cstheme="minorHAnsi"/>
          <w:lang w:eastAsia="pl-PL"/>
        </w:rPr>
      </w:pPr>
    </w:p>
    <w:p w14:paraId="2E065717" w14:textId="236AA6DD" w:rsidR="00CE364C" w:rsidRPr="00281EA4" w:rsidRDefault="00CE364C" w:rsidP="007420CD">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 gwarancyjn</w:t>
      </w:r>
      <w:r w:rsidR="00E20D39"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D902B26" w14:textId="77777777" w:rsidR="008669D6" w:rsidRPr="00281EA4" w:rsidRDefault="008669D6" w:rsidP="008669D6">
      <w:pPr>
        <w:widowControl w:val="0"/>
        <w:tabs>
          <w:tab w:val="left" w:pos="284"/>
        </w:tabs>
        <w:spacing w:after="0" w:line="240" w:lineRule="auto"/>
        <w:jc w:val="both"/>
        <w:rPr>
          <w:rFonts w:eastAsia="Times New Roman" w:cstheme="minorHAnsi"/>
          <w:lang w:eastAsia="pl-PL"/>
        </w:rPr>
      </w:pPr>
    </w:p>
    <w:p w14:paraId="17901555" w14:textId="6F4A8929" w:rsidR="00F1094E" w:rsidRPr="00281EA4" w:rsidRDefault="00CE364C" w:rsidP="00F1094E">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 </w:t>
      </w:r>
      <w:r w:rsidR="00E20D39"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t>
      </w:r>
      <w:r w:rsidR="00E20D39" w:rsidRPr="00281EA4">
        <w:rPr>
          <w:rFonts w:eastAsia="Times New Roman" w:cstheme="minorHAnsi"/>
          <w:shd w:val="clear" w:color="auto" w:fill="FFFFFF"/>
          <w:lang w:eastAsia="pl-PL"/>
        </w:rPr>
        <w:t>pkt.1</w:t>
      </w:r>
      <w:r w:rsidRPr="00281EA4">
        <w:rPr>
          <w:rFonts w:eastAsia="Times New Roman" w:cstheme="minorHAnsi"/>
          <w:shd w:val="clear" w:color="auto" w:fill="FFFFFF"/>
          <w:lang w:eastAsia="pl-PL"/>
        </w:rPr>
        <w:t>).</w:t>
      </w:r>
      <w:r w:rsidR="00E20D39" w:rsidRPr="00281EA4">
        <w:rPr>
          <w:rFonts w:eastAsia="Times New Roman" w:cstheme="minorHAnsi"/>
          <w:shd w:val="clear" w:color="auto" w:fill="FFFFFF"/>
          <w:lang w:eastAsia="pl-PL"/>
        </w:rPr>
        <w:t xml:space="preserve"> b</w:t>
      </w:r>
      <w:r w:rsidR="00F1094E" w:rsidRPr="00281EA4">
        <w:rPr>
          <w:rFonts w:eastAsia="Times New Roman" w:cstheme="minorHAnsi"/>
          <w:shd w:val="clear" w:color="auto" w:fill="FFFFFF"/>
          <w:lang w:eastAsia="pl-PL"/>
        </w:rPr>
        <w:t>.</w:t>
      </w:r>
    </w:p>
    <w:p w14:paraId="24CE4093" w14:textId="77777777" w:rsidR="00F1094E" w:rsidRPr="00281EA4" w:rsidRDefault="00F1094E" w:rsidP="00F1094E">
      <w:pPr>
        <w:widowControl w:val="0"/>
        <w:tabs>
          <w:tab w:val="left" w:pos="284"/>
        </w:tabs>
        <w:spacing w:after="0" w:line="240" w:lineRule="auto"/>
        <w:jc w:val="both"/>
        <w:rPr>
          <w:rFonts w:eastAsia="Times New Roman" w:cstheme="minorHAnsi"/>
          <w:lang w:eastAsia="pl-PL"/>
        </w:rPr>
      </w:pPr>
    </w:p>
    <w:p w14:paraId="7F5D9728" w14:textId="0211B814" w:rsidR="008437A8" w:rsidRPr="00281EA4" w:rsidRDefault="00CE364C" w:rsidP="007420CD">
      <w:pPr>
        <w:widowControl w:val="0"/>
        <w:numPr>
          <w:ilvl w:val="0"/>
          <w:numId w:val="24"/>
        </w:numPr>
        <w:tabs>
          <w:tab w:val="left" w:pos="3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281EA4">
        <w:rPr>
          <w:rFonts w:eastAsia="Times New Roman" w:cstheme="minorHAnsi"/>
          <w:lang w:eastAsia="pl-PL"/>
        </w:rPr>
        <w:t xml:space="preserve"> </w:t>
      </w:r>
      <w:r w:rsidRPr="00281EA4">
        <w:rPr>
          <w:rFonts w:eastAsia="Times New Roman" w:cstheme="minorHAnsi"/>
          <w:shd w:val="clear" w:color="auto" w:fill="FFFFFF"/>
          <w:lang w:eastAsia="pl-PL"/>
        </w:rPr>
        <w:t xml:space="preserve">Z </w:t>
      </w:r>
      <w:r w:rsidR="00BC2AF2" w:rsidRPr="00281EA4">
        <w:rPr>
          <w:rFonts w:eastAsia="Times New Roman" w:cstheme="minorHAnsi"/>
          <w:shd w:val="clear" w:color="auto" w:fill="FFFFFF"/>
          <w:lang w:eastAsia="pl-PL"/>
        </w:rPr>
        <w:t>o</w:t>
      </w:r>
      <w:r w:rsidRPr="00281EA4">
        <w:rPr>
          <w:rFonts w:eastAsia="Times New Roman" w:cstheme="minorHAnsi"/>
          <w:shd w:val="clear" w:color="auto" w:fill="FFFFFF"/>
          <w:lang w:eastAsia="pl-PL"/>
        </w:rPr>
        <w:t>dbioru osta</w:t>
      </w:r>
      <w:r w:rsidR="00BC2AF2" w:rsidRPr="00281EA4">
        <w:rPr>
          <w:rFonts w:eastAsia="Times New Roman" w:cstheme="minorHAnsi"/>
          <w:shd w:val="clear" w:color="auto" w:fill="FFFFFF"/>
          <w:lang w:eastAsia="pl-PL"/>
        </w:rPr>
        <w:t>tecznego sporządza się protokół.</w:t>
      </w:r>
    </w:p>
    <w:p w14:paraId="654AD423" w14:textId="77777777" w:rsidR="00F1094E" w:rsidRPr="00281EA4" w:rsidRDefault="00F1094E" w:rsidP="00F1094E">
      <w:pPr>
        <w:widowControl w:val="0"/>
        <w:tabs>
          <w:tab w:val="left" w:pos="380"/>
        </w:tabs>
        <w:spacing w:after="0" w:line="240" w:lineRule="auto"/>
        <w:jc w:val="both"/>
        <w:rPr>
          <w:rFonts w:eastAsia="Times New Roman" w:cstheme="minorHAnsi"/>
          <w:lang w:eastAsia="pl-PL"/>
        </w:rPr>
      </w:pPr>
    </w:p>
    <w:p w14:paraId="2F2369B2" w14:textId="2DA31FF2" w:rsidR="00D32D0B" w:rsidRPr="00281EA4" w:rsidRDefault="00D32D0B" w:rsidP="007420CD">
      <w:pPr>
        <w:widowControl w:val="0"/>
        <w:numPr>
          <w:ilvl w:val="0"/>
          <w:numId w:val="24"/>
        </w:numPr>
        <w:tabs>
          <w:tab w:val="left" w:pos="380"/>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Jeżeli podczas odbioru ostatecznego okaże się, że nie zostały usunięte wszystkie wady, co skutkuje niemożliwością użytkowania przedmiotu niniejszej umowy bądź jego części, Zamawiający przerywa odbiór ostateczny,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Wykonawca jest zobowiązany przedłużyć gwarancję w stosunku do całego przedmiotu Umowy na nowy okres. Zamawiający wyznacza nowy (inny) termin odbioru ostatecznego do upływu, którego Wykonawca jest zobowiązany usunąć wady.</w:t>
      </w:r>
    </w:p>
    <w:p w14:paraId="383FE6AF" w14:textId="77777777" w:rsidR="00F1094E" w:rsidRPr="00281EA4" w:rsidRDefault="00F1094E" w:rsidP="00F1094E">
      <w:pPr>
        <w:widowControl w:val="0"/>
        <w:tabs>
          <w:tab w:val="left" w:pos="380"/>
        </w:tabs>
        <w:spacing w:after="0" w:line="240" w:lineRule="auto"/>
        <w:jc w:val="both"/>
        <w:rPr>
          <w:rFonts w:eastAsia="Times New Roman" w:cstheme="minorHAnsi"/>
          <w:lang w:eastAsia="pl-PL"/>
        </w:rPr>
      </w:pPr>
    </w:p>
    <w:p w14:paraId="7C9A95B2" w14:textId="688534D1" w:rsidR="00D32D0B" w:rsidRPr="00281EA4" w:rsidRDefault="00D32D0B" w:rsidP="007420CD">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3</w:t>
      </w:r>
    </w:p>
    <w:p w14:paraId="516DCB2B" w14:textId="367AEE4C"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Odstąpienie od Umowy</w:t>
      </w:r>
    </w:p>
    <w:p w14:paraId="2514A3A4" w14:textId="77777777" w:rsidR="00A42F21" w:rsidRPr="00281EA4" w:rsidRDefault="00A42F21" w:rsidP="007420CD">
      <w:pPr>
        <w:keepNext/>
        <w:keepLines/>
        <w:widowControl w:val="0"/>
        <w:spacing w:after="0" w:line="240" w:lineRule="auto"/>
        <w:jc w:val="center"/>
        <w:outlineLvl w:val="1"/>
        <w:rPr>
          <w:rFonts w:eastAsia="Times New Roman" w:cstheme="minorHAnsi"/>
          <w:b/>
          <w:bCs/>
          <w:lang w:eastAsia="pl-PL"/>
        </w:rPr>
      </w:pPr>
    </w:p>
    <w:p w14:paraId="7C18140C" w14:textId="77777777" w:rsidR="00D32D0B" w:rsidRPr="00281EA4" w:rsidRDefault="00D32D0B" w:rsidP="007420CD">
      <w:pPr>
        <w:widowControl w:val="0"/>
        <w:numPr>
          <w:ilvl w:val="0"/>
          <w:numId w:val="25"/>
        </w:numPr>
        <w:tabs>
          <w:tab w:val="left" w:pos="293"/>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281EA4" w:rsidRDefault="00D32D0B" w:rsidP="007420CD">
      <w:pPr>
        <w:widowControl w:val="0"/>
        <w:numPr>
          <w:ilvl w:val="0"/>
          <w:numId w:val="26"/>
        </w:numPr>
        <w:tabs>
          <w:tab w:val="left" w:pos="756"/>
        </w:tabs>
        <w:spacing w:after="0" w:line="240" w:lineRule="auto"/>
        <w:ind w:left="714" w:hanging="392"/>
        <w:jc w:val="both"/>
        <w:rPr>
          <w:rFonts w:eastAsia="Times New Roman" w:cstheme="minorHAnsi"/>
          <w:lang w:eastAsia="pl-PL"/>
        </w:rPr>
      </w:pPr>
      <w:r w:rsidRPr="00281EA4">
        <w:rPr>
          <w:rFonts w:eastAsia="Times New Roman" w:cstheme="minorHAnsi"/>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81EA4" w:rsidRDefault="00D32D0B" w:rsidP="007420CD">
      <w:pPr>
        <w:widowControl w:val="0"/>
        <w:numPr>
          <w:ilvl w:val="0"/>
          <w:numId w:val="26"/>
        </w:numPr>
        <w:tabs>
          <w:tab w:val="left" w:pos="709"/>
        </w:tabs>
        <w:spacing w:after="0" w:line="240" w:lineRule="auto"/>
        <w:ind w:left="709" w:hanging="387"/>
        <w:jc w:val="both"/>
        <w:rPr>
          <w:rFonts w:eastAsia="Times New Roman" w:cstheme="minorHAnsi"/>
          <w:lang w:eastAsia="pl-PL"/>
        </w:rPr>
      </w:pPr>
      <w:r w:rsidRPr="00281EA4">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281EA4" w:rsidRDefault="00D32D0B" w:rsidP="007420CD">
      <w:pPr>
        <w:widowControl w:val="0"/>
        <w:numPr>
          <w:ilvl w:val="0"/>
          <w:numId w:val="26"/>
        </w:numPr>
        <w:tabs>
          <w:tab w:val="left" w:pos="294"/>
        </w:tabs>
        <w:spacing w:after="0" w:line="240" w:lineRule="auto"/>
        <w:ind w:left="308" w:firstLine="14"/>
        <w:jc w:val="both"/>
        <w:rPr>
          <w:rFonts w:eastAsia="Times New Roman" w:cstheme="minorHAnsi"/>
          <w:lang w:eastAsia="pl-PL"/>
        </w:rPr>
      </w:pPr>
      <w:r w:rsidRPr="00281EA4">
        <w:rPr>
          <w:rFonts w:eastAsia="Times New Roman" w:cstheme="minorHAnsi"/>
          <w:shd w:val="clear" w:color="auto" w:fill="FFFFFF"/>
          <w:lang w:eastAsia="pl-PL"/>
        </w:rPr>
        <w:t>Wykonawca przerwał realizację robót i przerwa ta trwa dłużej niż 14 dni;</w:t>
      </w:r>
    </w:p>
    <w:p w14:paraId="62E2D60B" w14:textId="3D3AF49D" w:rsidR="00D32D0B" w:rsidRPr="00281EA4" w:rsidRDefault="00D32D0B" w:rsidP="007420CD">
      <w:pPr>
        <w:widowControl w:val="0"/>
        <w:numPr>
          <w:ilvl w:val="0"/>
          <w:numId w:val="26"/>
        </w:numPr>
        <w:tabs>
          <w:tab w:val="left" w:pos="709"/>
        </w:tabs>
        <w:spacing w:after="0" w:line="240" w:lineRule="auto"/>
        <w:ind w:left="728" w:hanging="378"/>
        <w:jc w:val="both"/>
        <w:rPr>
          <w:rFonts w:eastAsia="Times New Roman" w:cstheme="minorHAnsi"/>
          <w:lang w:eastAsia="pl-PL"/>
        </w:rPr>
      </w:pPr>
      <w:r w:rsidRPr="00281EA4">
        <w:rPr>
          <w:rFonts w:eastAsia="Times New Roman" w:cstheme="minorHAnsi"/>
          <w:shd w:val="clear" w:color="auto" w:fill="FFFFFF"/>
          <w:lang w:eastAsia="pl-PL"/>
        </w:rPr>
        <w:t>Wykonawca wykonuje roboty wadliwie, niezgodnie z warunkami przetargu, stosuje materiały niezgodne</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wymaganiami oraz nie reaguje na polecenia Zamawiającego.</w:t>
      </w:r>
    </w:p>
    <w:p w14:paraId="4B09D3E1" w14:textId="77777777" w:rsidR="0064307B" w:rsidRPr="00281EA4" w:rsidRDefault="0064307B" w:rsidP="0064307B">
      <w:pPr>
        <w:widowControl w:val="0"/>
        <w:tabs>
          <w:tab w:val="left" w:pos="709"/>
        </w:tabs>
        <w:spacing w:after="0" w:line="240" w:lineRule="auto"/>
        <w:ind w:left="728"/>
        <w:jc w:val="both"/>
        <w:rPr>
          <w:rFonts w:eastAsia="Times New Roman" w:cstheme="minorHAnsi"/>
          <w:lang w:eastAsia="pl-PL"/>
        </w:rPr>
      </w:pPr>
    </w:p>
    <w:p w14:paraId="333A60AE" w14:textId="77777777" w:rsidR="00D32D0B" w:rsidRPr="00281EA4" w:rsidRDefault="00D32D0B" w:rsidP="007420CD">
      <w:pPr>
        <w:widowControl w:val="0"/>
        <w:numPr>
          <w:ilvl w:val="0"/>
          <w:numId w:val="25"/>
        </w:numPr>
        <w:tabs>
          <w:tab w:val="left" w:pos="293"/>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Wykonawcy przysługuje prawo odstąpienia od umowy, jeżeli:</w:t>
      </w:r>
    </w:p>
    <w:p w14:paraId="608B9561" w14:textId="77777777" w:rsidR="00BE5EDB" w:rsidRPr="00281EA4" w:rsidRDefault="00D32D0B" w:rsidP="007420CD">
      <w:pPr>
        <w:widowControl w:val="0"/>
        <w:numPr>
          <w:ilvl w:val="0"/>
          <w:numId w:val="27"/>
        </w:numPr>
        <w:tabs>
          <w:tab w:val="left" w:pos="294"/>
        </w:tabs>
        <w:spacing w:after="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281EA4" w:rsidRDefault="00D32D0B" w:rsidP="007420CD">
      <w:pPr>
        <w:widowControl w:val="0"/>
        <w:numPr>
          <w:ilvl w:val="0"/>
          <w:numId w:val="27"/>
        </w:numPr>
        <w:tabs>
          <w:tab w:val="left" w:pos="294"/>
        </w:tabs>
        <w:spacing w:after="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9ABE71A" w14:textId="77777777" w:rsidR="0064307B" w:rsidRPr="00281EA4" w:rsidRDefault="0064307B" w:rsidP="0064307B">
      <w:pPr>
        <w:widowControl w:val="0"/>
        <w:tabs>
          <w:tab w:val="left" w:pos="294"/>
        </w:tabs>
        <w:spacing w:after="0" w:line="240" w:lineRule="auto"/>
        <w:ind w:left="714"/>
        <w:jc w:val="both"/>
        <w:rPr>
          <w:rFonts w:eastAsia="Times New Roman" w:cstheme="minorHAnsi"/>
          <w:lang w:eastAsia="pl-PL"/>
        </w:rPr>
      </w:pPr>
    </w:p>
    <w:p w14:paraId="539F4F11" w14:textId="19C6F91D" w:rsidR="00D32D0B" w:rsidRPr="00281EA4" w:rsidRDefault="00D32D0B" w:rsidP="007420CD">
      <w:pPr>
        <w:widowControl w:val="0"/>
        <w:numPr>
          <w:ilvl w:val="0"/>
          <w:numId w:val="25"/>
        </w:numPr>
        <w:tabs>
          <w:tab w:val="left" w:pos="293"/>
        </w:tabs>
        <w:spacing w:after="0" w:line="240" w:lineRule="auto"/>
        <w:ind w:left="308" w:hanging="266"/>
        <w:jc w:val="both"/>
        <w:rPr>
          <w:rFonts w:eastAsia="Times New Roman" w:cstheme="minorHAnsi"/>
          <w:lang w:eastAsia="pl-PL"/>
        </w:rPr>
      </w:pPr>
      <w:r w:rsidRPr="00281EA4">
        <w:rPr>
          <w:rFonts w:eastAsia="Times New Roman" w:cstheme="minorHAnsi"/>
          <w:shd w:val="clear" w:color="auto" w:fill="FFFFFF"/>
          <w:lang w:eastAsia="pl-PL"/>
        </w:rPr>
        <w:t>Odstąpienie od umowy winno nastąpić w formie pisemnej pod rygorem nieważności takiego oświadczenia</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i powinno zawierać uzasadnienie.</w:t>
      </w:r>
    </w:p>
    <w:p w14:paraId="014F8B5B" w14:textId="77777777" w:rsidR="0064307B" w:rsidRPr="00281EA4" w:rsidRDefault="0064307B" w:rsidP="0064307B">
      <w:pPr>
        <w:widowControl w:val="0"/>
        <w:tabs>
          <w:tab w:val="left" w:pos="293"/>
        </w:tabs>
        <w:spacing w:after="0" w:line="240" w:lineRule="auto"/>
        <w:ind w:left="308"/>
        <w:jc w:val="both"/>
        <w:rPr>
          <w:rFonts w:eastAsia="Times New Roman" w:cstheme="minorHAnsi"/>
          <w:lang w:eastAsia="pl-PL"/>
        </w:rPr>
      </w:pPr>
    </w:p>
    <w:p w14:paraId="21A916FE" w14:textId="77777777" w:rsidR="00D32D0B" w:rsidRPr="00281EA4" w:rsidRDefault="00D32D0B" w:rsidP="007420CD">
      <w:pPr>
        <w:widowControl w:val="0"/>
        <w:numPr>
          <w:ilvl w:val="0"/>
          <w:numId w:val="25"/>
        </w:numPr>
        <w:tabs>
          <w:tab w:val="left" w:pos="293"/>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odstąpienia od umowy, Wykonawcę oraz Zamawiającego obciążają następujące obowiązki szczegółowe:</w:t>
      </w:r>
    </w:p>
    <w:p w14:paraId="2E55F859" w14:textId="2D70BC48" w:rsidR="00BE5EDB" w:rsidRPr="00281EA4" w:rsidRDefault="00D32D0B" w:rsidP="007420CD">
      <w:pPr>
        <w:widowControl w:val="0"/>
        <w:numPr>
          <w:ilvl w:val="0"/>
          <w:numId w:val="28"/>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 terminie 14 dni od daty odstąpienia od umowy, Wykonawca przy udziale inspektora nadzoru </w:t>
      </w:r>
      <w:r w:rsidR="0064307B"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sporządzi szczegółowy protokół inwentaryzacji robót w toku, według stanu na dzień odstąpienia;</w:t>
      </w:r>
    </w:p>
    <w:p w14:paraId="1D3249CE" w14:textId="77777777" w:rsidR="00BE5EDB" w:rsidRPr="00281EA4" w:rsidRDefault="00D32D0B" w:rsidP="007420CD">
      <w:pPr>
        <w:widowControl w:val="0"/>
        <w:numPr>
          <w:ilvl w:val="0"/>
          <w:numId w:val="28"/>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lastRenderedPageBreak/>
        <w:t>Wykonawca zabezpieczy przerwane roboty w zakresie obustronnie uzgodnionym na koszt tej strony, z winy której nastąpiło odstąpienie od umowy;</w:t>
      </w:r>
    </w:p>
    <w:p w14:paraId="5FB28832" w14:textId="77777777" w:rsidR="00BE5EDB" w:rsidRPr="00281EA4" w:rsidRDefault="00D32D0B" w:rsidP="007420CD">
      <w:pPr>
        <w:widowControl w:val="0"/>
        <w:numPr>
          <w:ilvl w:val="0"/>
          <w:numId w:val="28"/>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81EA4" w:rsidRDefault="00D32D0B" w:rsidP="007420CD">
      <w:pPr>
        <w:widowControl w:val="0"/>
        <w:numPr>
          <w:ilvl w:val="0"/>
          <w:numId w:val="28"/>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281EA4" w:rsidRDefault="00D32D0B" w:rsidP="007420CD">
      <w:pPr>
        <w:widowControl w:val="0"/>
        <w:numPr>
          <w:ilvl w:val="0"/>
          <w:numId w:val="28"/>
        </w:numPr>
        <w:tabs>
          <w:tab w:val="left" w:pos="293"/>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niezwłocznie, najpóźniej w terminie 30 dni, usunie z terenu budowy urządzenia przez niego dostarczone lub wzniesione, stanowiące zaplecze budowy.</w:t>
      </w:r>
    </w:p>
    <w:p w14:paraId="51B22424" w14:textId="77777777" w:rsidR="0064307B" w:rsidRPr="00281EA4" w:rsidRDefault="0064307B" w:rsidP="0064307B">
      <w:pPr>
        <w:widowControl w:val="0"/>
        <w:tabs>
          <w:tab w:val="left" w:pos="293"/>
        </w:tabs>
        <w:spacing w:after="0" w:line="240" w:lineRule="auto"/>
        <w:ind w:left="616"/>
        <w:jc w:val="both"/>
        <w:rPr>
          <w:rFonts w:eastAsia="Times New Roman" w:cstheme="minorHAnsi"/>
          <w:lang w:eastAsia="pl-PL"/>
        </w:rPr>
      </w:pPr>
    </w:p>
    <w:p w14:paraId="142615F3" w14:textId="537804A0" w:rsidR="00D32D0B" w:rsidRPr="00281EA4" w:rsidRDefault="00D32D0B" w:rsidP="007420CD">
      <w:pPr>
        <w:pStyle w:val="Akapitzlist"/>
        <w:widowControl w:val="0"/>
        <w:numPr>
          <w:ilvl w:val="0"/>
          <w:numId w:val="25"/>
        </w:numPr>
        <w:tabs>
          <w:tab w:val="left" w:pos="293"/>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81EA4" w:rsidRDefault="00D32D0B" w:rsidP="007420CD">
      <w:pPr>
        <w:widowControl w:val="0"/>
        <w:numPr>
          <w:ilvl w:val="0"/>
          <w:numId w:val="29"/>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dokonania odbioru robót przerwanych oraz zapłaty wynagrodzenia za roboty, które zostały wykonane do dnia odstąpienia od umowy;</w:t>
      </w:r>
    </w:p>
    <w:p w14:paraId="03B2A620" w14:textId="284A7F2B" w:rsidR="00BE5EDB" w:rsidRPr="00281EA4" w:rsidRDefault="00D32D0B" w:rsidP="007420CD">
      <w:pPr>
        <w:widowControl w:val="0"/>
        <w:numPr>
          <w:ilvl w:val="0"/>
          <w:numId w:val="29"/>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 xml:space="preserve">odkupienia materiałów, konstrukcji lub urządzeń, określonych w punkcie 4c, po cenach przedstawionych </w:t>
      </w:r>
      <w:r w:rsidR="00500D6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kosztorysie;</w:t>
      </w:r>
    </w:p>
    <w:p w14:paraId="593CB397" w14:textId="77777777" w:rsidR="00BE5EDB" w:rsidRPr="00281EA4" w:rsidRDefault="00D32D0B" w:rsidP="007420CD">
      <w:pPr>
        <w:widowControl w:val="0"/>
        <w:numPr>
          <w:ilvl w:val="0"/>
          <w:numId w:val="29"/>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281EA4" w:rsidRDefault="00D32D0B" w:rsidP="007420CD">
      <w:pPr>
        <w:widowControl w:val="0"/>
        <w:numPr>
          <w:ilvl w:val="0"/>
          <w:numId w:val="29"/>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przejęcia od Wykonawcy pod swój dozór terenu budowy.</w:t>
      </w:r>
    </w:p>
    <w:p w14:paraId="21C395E1" w14:textId="77777777" w:rsidR="0064307B" w:rsidRPr="00281EA4"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12AF0AE6" w:rsidR="00D32D0B" w:rsidRPr="00281EA4" w:rsidRDefault="00185127" w:rsidP="007420CD">
      <w:pPr>
        <w:widowControl w:val="0"/>
        <w:tabs>
          <w:tab w:val="left" w:pos="294"/>
        </w:tabs>
        <w:spacing w:after="0" w:line="240" w:lineRule="auto"/>
        <w:ind w:left="210" w:hanging="210"/>
        <w:jc w:val="both"/>
        <w:rPr>
          <w:rFonts w:eastAsia="Times New Roman" w:cstheme="minorHAnsi"/>
          <w:lang w:eastAsia="pl-PL"/>
        </w:rPr>
      </w:pPr>
      <w:r w:rsidRPr="00281EA4">
        <w:rPr>
          <w:rFonts w:eastAsia="Times New Roman" w:cstheme="minorHAnsi"/>
          <w:shd w:val="clear" w:color="auto" w:fill="FFFFFF"/>
          <w:lang w:eastAsia="pl-PL"/>
        </w:rPr>
        <w:t>6.</w:t>
      </w:r>
      <w:r w:rsidR="00EC6073" w:rsidRPr="00281EA4">
        <w:rPr>
          <w:rFonts w:eastAsia="Times New Roman" w:cstheme="minorHAnsi"/>
          <w:shd w:val="clear" w:color="auto" w:fill="FFFFFF"/>
          <w:lang w:eastAsia="pl-PL"/>
        </w:rPr>
        <w:t xml:space="preserve"> </w:t>
      </w:r>
      <w:r w:rsidR="0064307B" w:rsidRPr="00281EA4">
        <w:rPr>
          <w:rFonts w:eastAsia="Times New Roman" w:cstheme="minorHAnsi"/>
          <w:shd w:val="clear" w:color="auto" w:fill="FFFFFF"/>
          <w:lang w:eastAsia="pl-PL"/>
        </w:rPr>
        <w:t>O</w:t>
      </w:r>
      <w:r w:rsidR="00D32D0B" w:rsidRPr="00281EA4">
        <w:rPr>
          <w:rFonts w:eastAsia="Times New Roman" w:cstheme="minorHAnsi"/>
          <w:shd w:val="clear" w:color="auto" w:fill="FFFFFF"/>
          <w:lang w:eastAsia="pl-PL"/>
        </w:rPr>
        <w:t>bliczeni</w:t>
      </w:r>
      <w:r w:rsidR="0064307B" w:rsidRPr="00281EA4">
        <w:rPr>
          <w:rFonts w:eastAsia="Times New Roman" w:cstheme="minorHAnsi"/>
          <w:shd w:val="clear" w:color="auto" w:fill="FFFFFF"/>
          <w:lang w:eastAsia="pl-PL"/>
        </w:rPr>
        <w:t>e</w:t>
      </w:r>
      <w:r w:rsidR="00D32D0B" w:rsidRPr="00281EA4">
        <w:rPr>
          <w:rFonts w:eastAsia="Times New Roman" w:cstheme="minorHAnsi"/>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281EA4">
        <w:rPr>
          <w:rFonts w:eastAsia="Times New Roman" w:cstheme="minorHAnsi"/>
          <w:shd w:val="clear" w:color="auto" w:fill="FFFFFF"/>
          <w:lang w:eastAsia="pl-PL"/>
        </w:rPr>
        <w:t>i</w:t>
      </w:r>
      <w:r w:rsidR="00D32D0B" w:rsidRPr="00281EA4">
        <w:rPr>
          <w:rFonts w:eastAsia="Times New Roman" w:cstheme="minorHAnsi"/>
          <w:shd w:val="clear" w:color="auto" w:fill="FFFFFF"/>
          <w:lang w:eastAsia="pl-PL"/>
        </w:rPr>
        <w:t>nwestorskiego. Kosztorysy te opracowane będą w oparciu o następujące założenia:</w:t>
      </w:r>
    </w:p>
    <w:p w14:paraId="3F473251" w14:textId="774C8219" w:rsidR="00D32D0B" w:rsidRPr="00281EA4" w:rsidRDefault="00D32D0B" w:rsidP="007420CD">
      <w:pPr>
        <w:widowControl w:val="0"/>
        <w:numPr>
          <w:ilvl w:val="0"/>
          <w:numId w:val="3"/>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zostaną przyjęte z kosztorysów, o których mowa w § 1 ust. </w:t>
      </w:r>
      <w:r w:rsidR="0068166D"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niniejszej umowy, a ilości wykonanych robót z książki obmiarów. Zamawiający zastrzega sobie możliwość negocjacji;</w:t>
      </w:r>
    </w:p>
    <w:p w14:paraId="29622565" w14:textId="77777777" w:rsidR="00D32D0B" w:rsidRPr="00281EA4" w:rsidRDefault="00D32D0B" w:rsidP="007420CD">
      <w:pPr>
        <w:widowControl w:val="0"/>
        <w:numPr>
          <w:ilvl w:val="0"/>
          <w:numId w:val="3"/>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CA1D5FD" w:rsidR="00D32D0B" w:rsidRPr="00281EA4" w:rsidRDefault="00D32D0B" w:rsidP="007420CD">
      <w:pPr>
        <w:widowControl w:val="0"/>
        <w:numPr>
          <w:ilvl w:val="0"/>
          <w:numId w:val="3"/>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Podstawą do określenia nakładów rzeczowych będą KNR-y. W przypadku braku odpowiednich pozycji</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KNNR-y, </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4490163C" w14:textId="77777777" w:rsidR="00F25745" w:rsidRPr="00281EA4"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281EA4" w:rsidRDefault="00D32D0B" w:rsidP="007420CD">
      <w:pPr>
        <w:widowControl w:val="0"/>
        <w:tabs>
          <w:tab w:val="left" w:pos="287"/>
        </w:tabs>
        <w:spacing w:after="0" w:line="240" w:lineRule="auto"/>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4</w:t>
      </w:r>
    </w:p>
    <w:p w14:paraId="4778653E" w14:textId="2BB11229"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Kary umowne</w:t>
      </w:r>
    </w:p>
    <w:p w14:paraId="43127ED8" w14:textId="77777777" w:rsidR="00117BEB" w:rsidRPr="00281EA4" w:rsidRDefault="00117BEB" w:rsidP="007420CD">
      <w:pPr>
        <w:keepNext/>
        <w:keepLines/>
        <w:widowControl w:val="0"/>
        <w:spacing w:after="0" w:line="240" w:lineRule="auto"/>
        <w:jc w:val="center"/>
        <w:outlineLvl w:val="1"/>
        <w:rPr>
          <w:rFonts w:eastAsia="Times New Roman" w:cstheme="minorHAnsi"/>
          <w:b/>
          <w:bCs/>
          <w:lang w:eastAsia="pl-PL"/>
        </w:rPr>
      </w:pPr>
    </w:p>
    <w:p w14:paraId="0C3430C7" w14:textId="2A26F658" w:rsidR="008D437E" w:rsidRPr="00281EA4" w:rsidRDefault="008D437E" w:rsidP="00116037">
      <w:pPr>
        <w:pStyle w:val="Akapitzlist"/>
        <w:widowControl w:val="0"/>
        <w:numPr>
          <w:ilvl w:val="0"/>
          <w:numId w:val="53"/>
        </w:numPr>
        <w:spacing w:after="0" w:line="240" w:lineRule="auto"/>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postanawiają że obowiązującą je formą odszkodowania będą kary umowne.</w:t>
      </w:r>
    </w:p>
    <w:p w14:paraId="0947FFA4" w14:textId="77777777" w:rsidR="00116037" w:rsidRPr="00281EA4" w:rsidRDefault="00116037" w:rsidP="00116037">
      <w:pPr>
        <w:pStyle w:val="Akapitzlist"/>
        <w:widowControl w:val="0"/>
        <w:spacing w:after="0" w:line="240" w:lineRule="auto"/>
        <w:jc w:val="both"/>
        <w:rPr>
          <w:rFonts w:eastAsia="Times New Roman" w:cstheme="minorHAnsi"/>
          <w:shd w:val="clear" w:color="auto" w:fill="FFFFFF"/>
          <w:lang w:eastAsia="pl-PL"/>
        </w:rPr>
      </w:pPr>
    </w:p>
    <w:p w14:paraId="493FF04C" w14:textId="6FC59BC7" w:rsidR="008D437E" w:rsidRPr="00281EA4" w:rsidRDefault="00FB4BBE" w:rsidP="007420CD">
      <w:pPr>
        <w:widowControl w:val="0"/>
        <w:spacing w:after="0" w:line="240" w:lineRule="auto"/>
        <w:ind w:left="340" w:hanging="34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Kary te będą naliczane w następujących </w:t>
      </w:r>
      <w:r w:rsidR="00973423" w:rsidRPr="00281EA4">
        <w:rPr>
          <w:rFonts w:eastAsia="Times New Roman" w:cstheme="minorHAnsi"/>
          <w:shd w:val="clear" w:color="auto" w:fill="FFFFFF"/>
          <w:lang w:eastAsia="pl-PL"/>
        </w:rPr>
        <w:t>przypadkach i wysokości</w:t>
      </w:r>
      <w:r w:rsidR="008D437E" w:rsidRPr="00281EA4">
        <w:rPr>
          <w:rFonts w:eastAsia="Times New Roman" w:cstheme="minorHAnsi"/>
          <w:shd w:val="clear" w:color="auto" w:fill="FFFFFF"/>
          <w:lang w:eastAsia="pl-PL"/>
        </w:rPr>
        <w:t>:</w:t>
      </w:r>
    </w:p>
    <w:p w14:paraId="34F281AE" w14:textId="77777777" w:rsidR="008D437E" w:rsidRPr="00281EA4"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1) Wykonawca zapłaci Zamawiającemu kary umowne:</w:t>
      </w:r>
    </w:p>
    <w:p w14:paraId="665CDADB" w14:textId="3047CD6D" w:rsidR="00FB4BBE" w:rsidRPr="00281EA4"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 za zwłokę w wykonywaniu określonego w umowie przedmiotu umowy w wysokości 0,</w:t>
      </w:r>
      <w:r w:rsidR="00581822" w:rsidRPr="00281EA4">
        <w:rPr>
          <w:rFonts w:eastAsia="Times New Roman" w:cstheme="minorHAnsi"/>
          <w:shd w:val="clear" w:color="auto" w:fill="FFFFFF"/>
          <w:lang w:eastAsia="pl-PL"/>
        </w:rPr>
        <w:t>1</w:t>
      </w:r>
      <w:r w:rsidRPr="00281EA4">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odstąpienie od umowy z przyczyn zależnych od Wykonawcy w wysokości </w:t>
      </w:r>
      <w:r w:rsidR="006B0290"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0% wynagrodzenia umownego netto, określonego w § 2 ust. 1.</w:t>
      </w:r>
    </w:p>
    <w:p w14:paraId="3A4314B8" w14:textId="60C25C49"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281EA4">
        <w:rPr>
          <w:rFonts w:cstheme="minorHAnsi"/>
        </w:rPr>
        <w:t xml:space="preserve"> </w:t>
      </w:r>
      <w:r w:rsidR="006B0290" w:rsidRPr="00281EA4">
        <w:rPr>
          <w:rFonts w:cstheme="minorHAnsi"/>
        </w:rPr>
        <w:t xml:space="preserve">od </w:t>
      </w:r>
      <w:r w:rsidR="00BC2AF2" w:rsidRPr="00281EA4">
        <w:rPr>
          <w:rFonts w:cstheme="minorHAnsi"/>
        </w:rPr>
        <w:t>należnego im wynagrodzenia za każde dokonanie przez Zamawiającego bezpośredniej płatności na rzecz podwykonawców lub dalszych podwykonawców,</w:t>
      </w:r>
    </w:p>
    <w:p w14:paraId="48C86D4A" w14:textId="181E381E" w:rsidR="00581822" w:rsidRPr="00281EA4" w:rsidRDefault="00FB4BBE" w:rsidP="007420CD">
      <w:pPr>
        <w:tabs>
          <w:tab w:val="left" w:pos="980"/>
        </w:tabs>
        <w:spacing w:after="0" w:line="240" w:lineRule="auto"/>
        <w:ind w:left="882" w:hanging="252"/>
        <w:jc w:val="both"/>
        <w:rPr>
          <w:rFonts w:cstheme="minorHAnsi"/>
        </w:rPr>
      </w:pPr>
      <w:r w:rsidRPr="00281EA4">
        <w:rPr>
          <w:rFonts w:eastAsia="Times New Roman" w:cstheme="minorHAnsi"/>
          <w:shd w:val="clear" w:color="auto" w:fill="FFFFFF"/>
          <w:lang w:eastAsia="pl-PL"/>
        </w:rPr>
        <w:lastRenderedPageBreak/>
        <w:t>e)</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281EA4">
        <w:rPr>
          <w:rFonts w:eastAsia="Times New Roman" w:cstheme="minorHAnsi"/>
          <w:shd w:val="clear" w:color="auto" w:fill="FFFFFF"/>
          <w:lang w:eastAsia="pl-PL"/>
        </w:rPr>
        <w:t xml:space="preserve">– w wysokości </w:t>
      </w:r>
      <w:r w:rsidR="006B0290" w:rsidRPr="00281EA4">
        <w:rPr>
          <w:rFonts w:eastAsia="Times New Roman" w:cstheme="minorHAnsi"/>
          <w:shd w:val="clear" w:color="auto" w:fill="FFFFFF"/>
          <w:lang w:eastAsia="pl-PL"/>
        </w:rPr>
        <w:t>10</w:t>
      </w:r>
      <w:r w:rsidR="00BC2AF2" w:rsidRPr="00281EA4">
        <w:rPr>
          <w:rFonts w:cstheme="minorHAnsi"/>
        </w:rPr>
        <w:t>00 zł brutto złotych za każdy nieprzedłożony do zaakceptowania projekt umowy lub jej zmiany;</w:t>
      </w:r>
    </w:p>
    <w:p w14:paraId="4E182ECF" w14:textId="08450F1B"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f)</w:t>
      </w:r>
      <w:r w:rsidRPr="00281EA4">
        <w:rPr>
          <w:rFonts w:cstheme="minorHAnsi"/>
        </w:rPr>
        <w:tab/>
      </w:r>
      <w:r w:rsidR="008D437E" w:rsidRPr="00281EA4">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281EA4">
        <w:rPr>
          <w:rFonts w:cstheme="minorHAnsi"/>
        </w:rPr>
        <w:t>10</w:t>
      </w:r>
      <w:r w:rsidR="00BC2AF2" w:rsidRPr="00281EA4">
        <w:rPr>
          <w:rFonts w:cstheme="minorHAnsi"/>
        </w:rPr>
        <w:t>00 zł brutto złotych za każdy stwierdzony przypadek o którym mowa powyżej;</w:t>
      </w:r>
      <w:r w:rsidR="00BC2AF2" w:rsidRPr="00281EA4">
        <w:rPr>
          <w:rFonts w:eastAsia="Times New Roman" w:cstheme="minorHAnsi"/>
          <w:shd w:val="clear" w:color="auto" w:fill="FFFFFF"/>
          <w:lang w:eastAsia="pl-PL"/>
        </w:rPr>
        <w:t xml:space="preserve"> </w:t>
      </w:r>
    </w:p>
    <w:p w14:paraId="1179ADB4" w14:textId="77777777"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g)</w:t>
      </w:r>
      <w:r w:rsidRPr="00281EA4">
        <w:rPr>
          <w:rFonts w:cstheme="minorHAnsi"/>
        </w:rPr>
        <w:tab/>
      </w:r>
      <w:r w:rsidR="00391EB0" w:rsidRPr="00281EA4">
        <w:rPr>
          <w:rFonts w:cstheme="minorHAnsi"/>
        </w:rPr>
        <w:t>za brak dokonania wymaganej przez Zamawiającego zmiany umowy o podwykonawstwo w zakresie terminu zapłaty we wskazanym przez Zamawiającego terminie - w wysokości 1000,00 złotych;</w:t>
      </w:r>
    </w:p>
    <w:p w14:paraId="5995AFA5" w14:textId="100505CE"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h)</w:t>
      </w:r>
      <w:r w:rsidRPr="00281EA4">
        <w:rPr>
          <w:rFonts w:cstheme="minorHAnsi"/>
        </w:rPr>
        <w:tab/>
      </w:r>
      <w:r w:rsidR="008D437E" w:rsidRPr="00281EA4">
        <w:rPr>
          <w:rFonts w:eastAsia="Times New Roman" w:cstheme="minorHAnsi"/>
          <w:shd w:val="clear" w:color="auto" w:fill="FFFFFF"/>
          <w:lang w:eastAsia="pl-PL"/>
        </w:rPr>
        <w:t xml:space="preserve">za niedopełnienie wymogu zatrudnienia na podstawie umowy o pracę (w rozumieniu przepisów Kodeksu Pracy) pracowników, którzy wykonują czynności bezpośrednio związane z realizacją zamówienia - </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w wysokości 1000 zł za każdą osobę i za każdy miesiąc, w którym Wykonawca lub podwykonawca nie wypełnił zobowiązania (wymogu) lub nie przedstawił Zamawiającemu na jego żądanie oświadczenia</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 xml:space="preserve"> i dokumentów, o których mowa w § 5 (umowa o pracę lub druk RCA)</w:t>
      </w:r>
      <w:r w:rsidR="00361F52" w:rsidRPr="00281EA4">
        <w:rPr>
          <w:rFonts w:cstheme="minorHAnsi"/>
        </w:rPr>
        <w:t xml:space="preserve"> </w:t>
      </w:r>
    </w:p>
    <w:p w14:paraId="75CB0AD6" w14:textId="3E8602CE" w:rsidR="00361F52" w:rsidRPr="00281EA4" w:rsidRDefault="00581822" w:rsidP="007420CD">
      <w:pPr>
        <w:tabs>
          <w:tab w:val="left" w:pos="980"/>
        </w:tabs>
        <w:spacing w:after="0" w:line="240" w:lineRule="auto"/>
        <w:ind w:left="878" w:hanging="249"/>
        <w:jc w:val="both"/>
        <w:rPr>
          <w:rFonts w:cstheme="minorHAnsi"/>
        </w:rPr>
      </w:pPr>
      <w:r w:rsidRPr="00281EA4">
        <w:rPr>
          <w:rFonts w:cstheme="minorHAnsi"/>
        </w:rPr>
        <w:t>i)</w:t>
      </w:r>
      <w:r w:rsidRPr="00281EA4">
        <w:rPr>
          <w:rFonts w:cstheme="minorHAnsi"/>
        </w:rPr>
        <w:tab/>
      </w:r>
      <w:r w:rsidR="00361F52" w:rsidRPr="00281EA4">
        <w:rPr>
          <w:rFonts w:cstheme="minorHAnsi"/>
        </w:rPr>
        <w:t>za nieprzedłożenie w terminie 7 dni od daty podpisania umowy dokument</w:t>
      </w:r>
      <w:r w:rsidR="00202335" w:rsidRPr="00281EA4">
        <w:rPr>
          <w:rFonts w:cstheme="minorHAnsi"/>
        </w:rPr>
        <w:t>ów</w:t>
      </w:r>
      <w:r w:rsidR="00361F52" w:rsidRPr="00281EA4">
        <w:rPr>
          <w:rFonts w:cstheme="minorHAnsi"/>
        </w:rPr>
        <w:t xml:space="preserve">, o którym mowa w §1 ust. </w:t>
      </w:r>
      <w:r w:rsidR="0068166D" w:rsidRPr="00281EA4">
        <w:rPr>
          <w:rFonts w:cstheme="minorHAnsi"/>
        </w:rPr>
        <w:t>10</w:t>
      </w:r>
      <w:r w:rsidR="00361F52" w:rsidRPr="00281EA4">
        <w:rPr>
          <w:rFonts w:cstheme="minorHAnsi"/>
        </w:rPr>
        <w:t xml:space="preserve"> - w wysokości 500 zł brutto za każdy dzień zwłoki.</w:t>
      </w:r>
    </w:p>
    <w:p w14:paraId="31D95FBF" w14:textId="77777777" w:rsidR="008D437E" w:rsidRPr="00281EA4" w:rsidRDefault="008D437E" w:rsidP="007420CD">
      <w:pPr>
        <w:widowControl w:val="0"/>
        <w:spacing w:after="0" w:line="240" w:lineRule="auto"/>
        <w:ind w:left="340" w:firstLine="8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 Zamawiający zapłaci Wykonawcy kary umowne:</w:t>
      </w:r>
    </w:p>
    <w:p w14:paraId="2A4ED69F" w14:textId="59A987E7" w:rsidR="00FB4BB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odstąpienie od umowy z przyczyn zależnyc</w:t>
      </w:r>
      <w:r w:rsidR="006B0290" w:rsidRPr="00281EA4">
        <w:rPr>
          <w:rFonts w:eastAsia="Times New Roman" w:cstheme="minorHAnsi"/>
          <w:shd w:val="clear" w:color="auto" w:fill="FFFFFF"/>
          <w:lang w:eastAsia="pl-PL"/>
        </w:rPr>
        <w:t>h od Zamawiającego w wysokości 1</w:t>
      </w:r>
      <w:r w:rsidR="008D437E" w:rsidRPr="00281EA4">
        <w:rPr>
          <w:rFonts w:eastAsia="Times New Roman" w:cstheme="minorHAnsi"/>
          <w:shd w:val="clear" w:color="auto" w:fill="FFFFFF"/>
          <w:lang w:eastAsia="pl-PL"/>
        </w:rPr>
        <w:t>0% wynagrodzenia umownego netto, określonego w § 2 ust. 1.</w:t>
      </w:r>
    </w:p>
    <w:p w14:paraId="1E8A8E08" w14:textId="77777777" w:rsidR="0068166D" w:rsidRPr="00281EA4" w:rsidRDefault="0068166D"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p>
    <w:p w14:paraId="69402ADC" w14:textId="6593DD6C" w:rsidR="00FB4BBE" w:rsidRPr="0099244F" w:rsidRDefault="0099244F" w:rsidP="0099244F">
      <w:pPr>
        <w:widowControl w:val="0"/>
        <w:spacing w:after="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3. </w:t>
      </w:r>
      <w:r w:rsidR="008D437E" w:rsidRPr="0099244F">
        <w:rPr>
          <w:rFonts w:eastAsia="Times New Roman" w:cstheme="minorHAnsi"/>
          <w:shd w:val="clear" w:color="auto" w:fill="FFFFFF"/>
          <w:lang w:eastAsia="pl-PL"/>
        </w:rPr>
        <w:t xml:space="preserve">Łączna </w:t>
      </w:r>
      <w:r w:rsidR="00FB4BBE" w:rsidRPr="0099244F">
        <w:rPr>
          <w:rFonts w:eastAsia="Times New Roman" w:cstheme="minorHAnsi"/>
          <w:shd w:val="clear" w:color="auto" w:fill="FFFFFF"/>
          <w:lang w:eastAsia="pl-PL"/>
        </w:rPr>
        <w:t xml:space="preserve">maksymalna </w:t>
      </w:r>
      <w:r w:rsidR="008D437E" w:rsidRPr="0099244F">
        <w:rPr>
          <w:rFonts w:eastAsia="Times New Roman" w:cstheme="minorHAnsi"/>
          <w:shd w:val="clear" w:color="auto" w:fill="FFFFFF"/>
          <w:lang w:eastAsia="pl-PL"/>
        </w:rPr>
        <w:t xml:space="preserve">wysokość kar umownych nałożonych na Wykonawcę nie może przekroczyć </w:t>
      </w:r>
      <w:r w:rsidR="009740F1" w:rsidRPr="0099244F">
        <w:rPr>
          <w:rFonts w:eastAsia="Times New Roman" w:cstheme="minorHAnsi"/>
          <w:shd w:val="clear" w:color="auto" w:fill="FFFFFF"/>
          <w:lang w:eastAsia="pl-PL"/>
        </w:rPr>
        <w:t>3</w:t>
      </w:r>
      <w:r w:rsidR="008D437E" w:rsidRPr="0099244F">
        <w:rPr>
          <w:rFonts w:eastAsia="Times New Roman" w:cstheme="minorHAnsi"/>
          <w:shd w:val="clear" w:color="auto" w:fill="FFFFFF"/>
          <w:lang w:eastAsia="pl-PL"/>
        </w:rPr>
        <w:t>0% wynagrodzenia netto, określonego w § 2 ust. 1 umowy.</w:t>
      </w:r>
    </w:p>
    <w:p w14:paraId="3894FA22" w14:textId="77777777" w:rsidR="0068166D" w:rsidRPr="00281EA4"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1034917E" w14:textId="0F670827" w:rsidR="00FB4BBE" w:rsidRPr="00281EA4" w:rsidRDefault="008D437E" w:rsidP="0099244F">
      <w:pPr>
        <w:pStyle w:val="Akapitzlist"/>
        <w:widowControl w:val="0"/>
        <w:numPr>
          <w:ilvl w:val="0"/>
          <w:numId w:val="10"/>
        </w:numPr>
        <w:spacing w:after="0" w:line="240" w:lineRule="auto"/>
        <w:ind w:left="360" w:hanging="36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Łączna </w:t>
      </w:r>
      <w:r w:rsidR="00FB4BBE" w:rsidRPr="00281EA4">
        <w:rPr>
          <w:rFonts w:eastAsia="Times New Roman" w:cstheme="minorHAnsi"/>
          <w:shd w:val="clear" w:color="auto" w:fill="FFFFFF"/>
          <w:lang w:eastAsia="pl-PL"/>
        </w:rPr>
        <w:t xml:space="preserve">maksymalna </w:t>
      </w:r>
      <w:r w:rsidRPr="00281EA4">
        <w:rPr>
          <w:rFonts w:eastAsia="Times New Roman" w:cstheme="minorHAnsi"/>
          <w:shd w:val="clear" w:color="auto" w:fill="FFFFFF"/>
          <w:lang w:eastAsia="pl-PL"/>
        </w:rPr>
        <w:t xml:space="preserve">wysokość kar umownych nałożonych na Zamawiającego nie może przekroczyć </w:t>
      </w:r>
      <w:r w:rsidR="009740F1"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0% wynagrodzenia netto, określonego w § 2 ust. 1 umowy.</w:t>
      </w:r>
    </w:p>
    <w:p w14:paraId="5C1551C9" w14:textId="77777777" w:rsidR="0068166D" w:rsidRPr="00281EA4" w:rsidRDefault="0068166D" w:rsidP="0068166D">
      <w:pPr>
        <w:pStyle w:val="Akapitzlist"/>
        <w:rPr>
          <w:rFonts w:eastAsia="Times New Roman" w:cstheme="minorHAnsi"/>
          <w:shd w:val="clear" w:color="auto" w:fill="FFFFFF"/>
          <w:lang w:eastAsia="pl-PL"/>
        </w:rPr>
      </w:pPr>
    </w:p>
    <w:p w14:paraId="3D6928A2" w14:textId="03A9CDD4" w:rsidR="00FB4BBE" w:rsidRPr="00281EA4" w:rsidRDefault="008D437E" w:rsidP="0099244F">
      <w:pPr>
        <w:pStyle w:val="Akapitzlist"/>
        <w:widowControl w:val="0"/>
        <w:numPr>
          <w:ilvl w:val="0"/>
          <w:numId w:val="10"/>
        </w:numPr>
        <w:spacing w:after="0" w:line="240" w:lineRule="auto"/>
        <w:ind w:left="360" w:hanging="36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17326718" w14:textId="77777777" w:rsidR="0068166D" w:rsidRPr="00281EA4" w:rsidRDefault="0068166D" w:rsidP="0068166D">
      <w:pPr>
        <w:widowControl w:val="0"/>
        <w:spacing w:after="0" w:line="240" w:lineRule="auto"/>
        <w:jc w:val="both"/>
        <w:rPr>
          <w:rFonts w:eastAsia="Times New Roman" w:cstheme="minorHAnsi"/>
          <w:shd w:val="clear" w:color="auto" w:fill="FFFFFF"/>
          <w:lang w:eastAsia="pl-PL"/>
        </w:rPr>
      </w:pPr>
    </w:p>
    <w:p w14:paraId="6BB6333F" w14:textId="0E1C8C8F" w:rsidR="008D437E" w:rsidRPr="00281EA4" w:rsidRDefault="0068166D" w:rsidP="0068166D">
      <w:pPr>
        <w:widowControl w:val="0"/>
        <w:spacing w:after="0" w:line="240" w:lineRule="auto"/>
        <w:ind w:left="283" w:hanging="283"/>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6.  </w:t>
      </w:r>
      <w:r w:rsidR="008D437E" w:rsidRPr="00281EA4">
        <w:rPr>
          <w:rFonts w:eastAsia="Times New Roman" w:cstheme="minorHAnsi"/>
          <w:shd w:val="clear" w:color="auto" w:fill="FFFFFF"/>
          <w:lang w:eastAsia="pl-PL"/>
        </w:rPr>
        <w:t>Wykonawca nie ma prawa przenosić na rzecz osób trzecich wierzytelności wynikających z niniejszej umowy bez uzyskania przez Wykonawcę pisemnej zgody Zamawiającej, pod rygorem nieważności takiej cesji/przelewu.</w:t>
      </w:r>
    </w:p>
    <w:p w14:paraId="7D1DA24A" w14:textId="77777777" w:rsidR="00116037" w:rsidRPr="00281EA4" w:rsidRDefault="00116037" w:rsidP="007420CD">
      <w:pPr>
        <w:widowControl w:val="0"/>
        <w:spacing w:after="0" w:line="240" w:lineRule="auto"/>
        <w:ind w:left="709" w:hanging="283"/>
        <w:jc w:val="both"/>
        <w:rPr>
          <w:rFonts w:eastAsia="Times New Roman" w:cstheme="minorHAnsi"/>
          <w:shd w:val="clear" w:color="auto" w:fill="FFFFFF"/>
          <w:lang w:eastAsia="pl-PL"/>
        </w:rPr>
      </w:pPr>
    </w:p>
    <w:p w14:paraId="003594E3" w14:textId="23F8B6C4" w:rsidR="00116037" w:rsidRPr="00281EA4" w:rsidRDefault="008D437E" w:rsidP="0068166D">
      <w:pPr>
        <w:pStyle w:val="Akapitzlist"/>
        <w:widowControl w:val="0"/>
        <w:numPr>
          <w:ilvl w:val="0"/>
          <w:numId w:val="14"/>
        </w:numPr>
        <w:spacing w:after="0" w:line="240" w:lineRule="auto"/>
        <w:ind w:left="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p>
    <w:p w14:paraId="17885459" w14:textId="77777777" w:rsidR="0068166D" w:rsidRPr="00281EA4"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75C9611D" w14:textId="0959C2EF" w:rsidR="008D437E" w:rsidRPr="00281EA4" w:rsidRDefault="008D437E" w:rsidP="0068166D">
      <w:pPr>
        <w:pStyle w:val="Akapitzlist"/>
        <w:widowControl w:val="0"/>
        <w:numPr>
          <w:ilvl w:val="0"/>
          <w:numId w:val="14"/>
        </w:numPr>
        <w:spacing w:after="0" w:line="240" w:lineRule="auto"/>
        <w:ind w:left="360" w:hanging="36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281EA4">
        <w:rPr>
          <w:rFonts w:eastAsia="Times New Roman" w:cstheme="minorHAnsi"/>
          <w:shd w:val="clear" w:color="auto" w:fill="FFFFFF"/>
          <w:lang w:eastAsia="pl-PL"/>
        </w:rPr>
        <w:t>.</w:t>
      </w:r>
    </w:p>
    <w:p w14:paraId="6CEADE29" w14:textId="77777777" w:rsidR="00116037" w:rsidRPr="00281EA4" w:rsidRDefault="00116037" w:rsidP="00116037">
      <w:pPr>
        <w:widowControl w:val="0"/>
        <w:spacing w:after="0" w:line="240" w:lineRule="auto"/>
        <w:jc w:val="both"/>
        <w:rPr>
          <w:rFonts w:eastAsia="Times New Roman" w:cstheme="minorHAnsi"/>
          <w:shd w:val="clear" w:color="auto" w:fill="FFFFFF"/>
          <w:lang w:eastAsia="pl-PL"/>
        </w:rPr>
      </w:pPr>
    </w:p>
    <w:p w14:paraId="2EB3DD8A" w14:textId="4BE026F1" w:rsidR="00D32D0B" w:rsidRPr="00281EA4" w:rsidRDefault="00D32D0B" w:rsidP="0068166D">
      <w:pPr>
        <w:pStyle w:val="Akapitzlist"/>
        <w:widowControl w:val="0"/>
        <w:numPr>
          <w:ilvl w:val="0"/>
          <w:numId w:val="14"/>
        </w:numPr>
        <w:tabs>
          <w:tab w:val="left" w:pos="290"/>
        </w:tabs>
        <w:spacing w:after="0" w:line="240" w:lineRule="auto"/>
        <w:ind w:hanging="720"/>
        <w:jc w:val="both"/>
        <w:rPr>
          <w:rFonts w:eastAsia="Times New Roman" w:cstheme="minorHAnsi"/>
          <w:lang w:eastAsia="pl-PL"/>
        </w:rPr>
      </w:pPr>
      <w:r w:rsidRPr="00281EA4">
        <w:rPr>
          <w:rFonts w:eastAsia="Times New Roman" w:cstheme="minorHAnsi"/>
          <w:shd w:val="clear" w:color="auto" w:fill="FFFFFF"/>
          <w:lang w:eastAsia="pl-PL"/>
        </w:rPr>
        <w:t>W przypadku uzgodnienia zmiany terminów realizacji kara umown</w:t>
      </w:r>
      <w:r w:rsidR="006B0290"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będzie liczona od nowych terminów.</w:t>
      </w:r>
    </w:p>
    <w:p w14:paraId="2AAC51D8" w14:textId="77777777" w:rsidR="00116037" w:rsidRPr="00281EA4"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281EA4" w:rsidRDefault="00D32D0B" w:rsidP="00361F52">
      <w:pPr>
        <w:keepNext/>
        <w:keepLines/>
        <w:widowControl w:val="0"/>
        <w:spacing w:after="0" w:line="276"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5</w:t>
      </w:r>
    </w:p>
    <w:p w14:paraId="2272139E" w14:textId="2FCC864A" w:rsidR="00D32D0B" w:rsidRPr="00281EA4"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Zabezpieczenie należytego wykonania umowy</w:t>
      </w:r>
    </w:p>
    <w:p w14:paraId="54488EE9" w14:textId="77777777" w:rsidR="00116037" w:rsidRPr="00281EA4"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6875AF3C" w:rsidR="001F5ACA" w:rsidRPr="00281EA4" w:rsidRDefault="00D32D0B" w:rsidP="002C2287">
      <w:pPr>
        <w:widowControl w:val="0"/>
        <w:numPr>
          <w:ilvl w:val="0"/>
          <w:numId w:val="31"/>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 xml:space="preserve">Wykonawca wniósł zabezpieczenie należytego wykonania umowy w wysokości 5% wynagrodzenia brutto, o którym mowa w § 2 ust. 1 , co stanowi kwotę w wysokości: </w:t>
      </w:r>
      <w:r w:rsidRPr="00281EA4">
        <w:rPr>
          <w:rFonts w:eastAsia="Times New Roman" w:cstheme="minorHAnsi"/>
          <w:shd w:val="clear" w:color="auto" w:fill="FFFFFF"/>
          <w:lang w:eastAsia="pl-PL"/>
        </w:rPr>
        <w:tab/>
        <w:t>zł słownie złotych</w:t>
      </w:r>
      <w:r w:rsidR="00F76740" w:rsidRPr="00281EA4">
        <w:rPr>
          <w:rFonts w:eastAsia="Times New Roman" w:cstheme="minorHAnsi"/>
          <w:shd w:val="clear" w:color="auto" w:fill="FFFFFF"/>
          <w:lang w:eastAsia="pl-PL"/>
        </w:rPr>
        <w:t>.</w:t>
      </w:r>
    </w:p>
    <w:p w14:paraId="05D06D1D" w14:textId="77777777" w:rsidR="00F76740" w:rsidRPr="00281EA4"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281EA4" w:rsidRDefault="00D32D0B" w:rsidP="002C2287">
      <w:pPr>
        <w:widowControl w:val="0"/>
        <w:numPr>
          <w:ilvl w:val="0"/>
          <w:numId w:val="31"/>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Zabezpieczenie zostało wniesione w formie</w:t>
      </w:r>
      <w:r w:rsidRPr="00281EA4">
        <w:rPr>
          <w:rFonts w:eastAsia="Times New Roman" w:cstheme="minorHAnsi"/>
          <w:shd w:val="clear" w:color="auto" w:fill="FFFFFF"/>
          <w:lang w:eastAsia="pl-PL"/>
        </w:rPr>
        <w:tab/>
      </w:r>
      <w:r w:rsidR="00D722D1" w:rsidRPr="00281EA4">
        <w:rPr>
          <w:rFonts w:eastAsia="Times New Roman" w:cstheme="minorHAnsi"/>
          <w:shd w:val="clear" w:color="auto" w:fill="FFFFFF"/>
          <w:lang w:eastAsia="pl-PL"/>
        </w:rPr>
        <w:t>………………………………</w:t>
      </w:r>
    </w:p>
    <w:p w14:paraId="3CB5B1CA" w14:textId="77777777" w:rsidR="001F5ACA" w:rsidRPr="00281EA4" w:rsidRDefault="00D32D0B" w:rsidP="002C2287">
      <w:pPr>
        <w:widowControl w:val="0"/>
        <w:numPr>
          <w:ilvl w:val="1"/>
          <w:numId w:val="31"/>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 xml:space="preserve">Zwrot zabezpieczenia nastąpi zgodnie z art. 453 Pzp. Jeżeli zabezpieczenie wniesiono w pieniądzu, Zamawiający zwróci zabezpieczenie wraz z odsetkami wynikającymi z umowy rachunku bankowego, na </w:t>
      </w:r>
      <w:r w:rsidRPr="00281EA4">
        <w:rPr>
          <w:rFonts w:eastAsia="Times New Roman" w:cstheme="minorHAnsi"/>
          <w:shd w:val="clear" w:color="auto" w:fill="FFFFFF"/>
          <w:lang w:eastAsia="pl-PL"/>
        </w:rPr>
        <w:lastRenderedPageBreak/>
        <w:t>którym było ono przechowywane, pomniejszone o koszt prowadzenia tego rachunku oraz prowizji bankowej za przelew pieniędz</w:t>
      </w:r>
      <w:r w:rsidR="001F5ACA" w:rsidRPr="00281EA4">
        <w:rPr>
          <w:rFonts w:eastAsia="Times New Roman" w:cstheme="minorHAnsi"/>
          <w:shd w:val="clear" w:color="auto" w:fill="FFFFFF"/>
          <w:lang w:eastAsia="pl-PL"/>
        </w:rPr>
        <w:t>y na rachunek bankowy wykonawcy.</w:t>
      </w:r>
    </w:p>
    <w:p w14:paraId="254AA6FF" w14:textId="2C8C5454" w:rsidR="00D722D1" w:rsidRPr="00281EA4" w:rsidRDefault="00D32D0B" w:rsidP="002C2287">
      <w:pPr>
        <w:widowControl w:val="0"/>
        <w:numPr>
          <w:ilvl w:val="1"/>
          <w:numId w:val="31"/>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81EA4">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281EA4"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281EA4" w:rsidRDefault="00D722D1" w:rsidP="002C2287">
      <w:pPr>
        <w:widowControl w:val="0"/>
        <w:numPr>
          <w:ilvl w:val="0"/>
          <w:numId w:val="31"/>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281EA4"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510F430C" w:rsidR="00D722D1" w:rsidRPr="00281EA4" w:rsidRDefault="00D722D1" w:rsidP="002C2287">
      <w:pPr>
        <w:widowControl w:val="0"/>
        <w:numPr>
          <w:ilvl w:val="0"/>
          <w:numId w:val="31"/>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aneksu do umowy. W przeciwnym razie Zamawiający ma prawo potrącić wartość zabezpieczenia należytego wykonania umowy z płatności za wykonanie przedmiotu umowy.</w:t>
      </w:r>
    </w:p>
    <w:p w14:paraId="17A8A31B"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281EA4" w:rsidRDefault="00D722D1" w:rsidP="002C2287">
      <w:pPr>
        <w:widowControl w:val="0"/>
        <w:numPr>
          <w:ilvl w:val="0"/>
          <w:numId w:val="31"/>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 trakcie realizacji umowy Wykonawca może dokonać zmiany formy zabezpieczenia na jedną lub kilka form, </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których mowa w SWZ. Zmiana formy zabezpieczenia musi być dokonana z zachowaniem ciągłości zabezpieczenia i bez zmiany jego wysokości.</w:t>
      </w:r>
    </w:p>
    <w:p w14:paraId="6EDCD37A"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281EA4" w:rsidRDefault="00D722D1" w:rsidP="002C2287">
      <w:pPr>
        <w:widowControl w:val="0"/>
        <w:spacing w:after="0" w:line="240" w:lineRule="auto"/>
        <w:ind w:left="20"/>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6</w:t>
      </w:r>
    </w:p>
    <w:p w14:paraId="45F7EB82" w14:textId="1632093A" w:rsidR="00D722D1" w:rsidRPr="00281EA4" w:rsidRDefault="00D722D1" w:rsidP="002C2287">
      <w:pPr>
        <w:widowControl w:val="0"/>
        <w:spacing w:after="0" w:line="240" w:lineRule="auto"/>
        <w:ind w:left="20"/>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Zmiana umowy</w:t>
      </w:r>
    </w:p>
    <w:p w14:paraId="1898A92D" w14:textId="77777777" w:rsidR="003C74E8" w:rsidRPr="00281EA4" w:rsidRDefault="003C74E8" w:rsidP="002C2287">
      <w:pPr>
        <w:widowControl w:val="0"/>
        <w:spacing w:after="0" w:line="240" w:lineRule="auto"/>
        <w:ind w:left="20"/>
        <w:jc w:val="center"/>
        <w:rPr>
          <w:rFonts w:eastAsia="Times New Roman" w:cstheme="minorHAnsi"/>
          <w:b/>
          <w:bCs/>
          <w:lang w:eastAsia="pl-PL"/>
        </w:rPr>
      </w:pPr>
    </w:p>
    <w:p w14:paraId="5312AA06" w14:textId="77777777" w:rsidR="00D722D1" w:rsidRPr="00281EA4" w:rsidRDefault="00D722D1" w:rsidP="002C2287">
      <w:pPr>
        <w:widowControl w:val="0"/>
        <w:numPr>
          <w:ilvl w:val="0"/>
          <w:numId w:val="32"/>
        </w:numPr>
        <w:tabs>
          <w:tab w:val="left" w:pos="282"/>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w:t>
      </w:r>
    </w:p>
    <w:p w14:paraId="0E11932E" w14:textId="77777777" w:rsidR="00D722D1" w:rsidRPr="00281EA4" w:rsidRDefault="00D722D1" w:rsidP="002C2287">
      <w:pPr>
        <w:widowControl w:val="0"/>
        <w:numPr>
          <w:ilvl w:val="0"/>
          <w:numId w:val="33"/>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81EA4" w:rsidRDefault="00D722D1" w:rsidP="002C2287">
      <w:pPr>
        <w:widowControl w:val="0"/>
        <w:numPr>
          <w:ilvl w:val="0"/>
          <w:numId w:val="33"/>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81EA4" w:rsidRDefault="00D722D1" w:rsidP="002C2287">
      <w:pPr>
        <w:widowControl w:val="0"/>
        <w:numPr>
          <w:ilvl w:val="0"/>
          <w:numId w:val="33"/>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281EA4" w:rsidRDefault="00D722D1" w:rsidP="002C2287">
      <w:pPr>
        <w:widowControl w:val="0"/>
        <w:numPr>
          <w:ilvl w:val="0"/>
          <w:numId w:val="33"/>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281EA4" w:rsidRDefault="00D722D1" w:rsidP="002C2287">
      <w:pPr>
        <w:widowControl w:val="0"/>
        <w:numPr>
          <w:ilvl w:val="0"/>
          <w:numId w:val="33"/>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81EA4" w:rsidRDefault="00D722D1" w:rsidP="002C2287">
      <w:pPr>
        <w:widowControl w:val="0"/>
        <w:numPr>
          <w:ilvl w:val="0"/>
          <w:numId w:val="33"/>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281EA4" w:rsidRDefault="00D722D1" w:rsidP="002C2287">
      <w:pPr>
        <w:widowControl w:val="0"/>
        <w:numPr>
          <w:ilvl w:val="0"/>
          <w:numId w:val="33"/>
        </w:numPr>
        <w:tabs>
          <w:tab w:val="left" w:pos="29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281EA4" w:rsidRDefault="00D722D1" w:rsidP="002C2287">
      <w:pPr>
        <w:widowControl w:val="0"/>
        <w:numPr>
          <w:ilvl w:val="0"/>
          <w:numId w:val="33"/>
        </w:numPr>
        <w:tabs>
          <w:tab w:val="left" w:pos="30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lastRenderedPageBreak/>
        <w:t>w różnych sytuacjach,</w:t>
      </w:r>
    </w:p>
    <w:p w14:paraId="26985146" w14:textId="77777777" w:rsidR="00D722D1" w:rsidRPr="00281EA4" w:rsidRDefault="00D722D1" w:rsidP="002C2287">
      <w:pPr>
        <w:widowControl w:val="0"/>
        <w:numPr>
          <w:ilvl w:val="0"/>
          <w:numId w:val="33"/>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81EA4" w:rsidRDefault="00D722D1" w:rsidP="002C2287">
      <w:pPr>
        <w:widowControl w:val="0"/>
        <w:numPr>
          <w:ilvl w:val="0"/>
          <w:numId w:val="33"/>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81EA4" w:rsidRDefault="00D722D1" w:rsidP="002C2287">
      <w:pPr>
        <w:widowControl w:val="0"/>
        <w:numPr>
          <w:ilvl w:val="0"/>
          <w:numId w:val="33"/>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urzędowych zmian w obowiązujących przepisach podatkowych, w tym zmiany podatku VAT,</w:t>
      </w:r>
    </w:p>
    <w:p w14:paraId="02D13915" w14:textId="4E049290"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rezygnacji z wykonywania pewnych robót przewidzianych w dokumentacji projektowej, a więc odstąpienia przez Zmawiającego od części przedmiotu umowy (tzw. „roboty zaniechane”,</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o których mowa § 1 ust. </w:t>
      </w:r>
      <w:r w:rsidR="00C529C1"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w:t>
      </w:r>
    </w:p>
    <w:p w14:paraId="2F879E84" w14:textId="23AD2128"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43DDB560" w14:textId="77777777" w:rsidR="00744DF8" w:rsidRPr="00281EA4"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281EA4" w:rsidRDefault="00D722D1" w:rsidP="002C2287">
      <w:pPr>
        <w:widowControl w:val="0"/>
        <w:numPr>
          <w:ilvl w:val="0"/>
          <w:numId w:val="32"/>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281EA4"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281EA4" w:rsidRDefault="00D722D1" w:rsidP="002C2287">
      <w:pPr>
        <w:widowControl w:val="0"/>
        <w:numPr>
          <w:ilvl w:val="0"/>
          <w:numId w:val="32"/>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281EA4" w:rsidRDefault="00D722D1" w:rsidP="002C2287">
      <w:pPr>
        <w:widowControl w:val="0"/>
        <w:numPr>
          <w:ilvl w:val="0"/>
          <w:numId w:val="34"/>
        </w:numPr>
        <w:tabs>
          <w:tab w:val="left" w:pos="700"/>
        </w:tabs>
        <w:spacing w:after="0" w:line="240" w:lineRule="auto"/>
        <w:ind w:left="714" w:hanging="420"/>
        <w:jc w:val="both"/>
        <w:rPr>
          <w:rFonts w:eastAsia="Times New Roman" w:cstheme="minorHAnsi"/>
          <w:lang w:eastAsia="pl-PL"/>
        </w:rPr>
      </w:pPr>
      <w:r w:rsidRPr="00281EA4">
        <w:rPr>
          <w:rFonts w:eastAsia="Times New Roman" w:cstheme="minorHAnsi"/>
          <w:shd w:val="clear" w:color="auto" w:fill="FFFFFF"/>
          <w:lang w:eastAsia="pl-PL"/>
        </w:rPr>
        <w:t>zażądać od wykonawcy usunięcia takich zmian, w tym wyburzenia i odbudowania całości lub części robót</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wprowadzoną zmianą na koszt Wykonawcy;</w:t>
      </w:r>
    </w:p>
    <w:p w14:paraId="3B15757D" w14:textId="27B88F87" w:rsidR="00D722D1" w:rsidRPr="00281EA4" w:rsidRDefault="00D722D1" w:rsidP="002C2287">
      <w:pPr>
        <w:widowControl w:val="0"/>
        <w:numPr>
          <w:ilvl w:val="0"/>
          <w:numId w:val="34"/>
        </w:numPr>
        <w:tabs>
          <w:tab w:val="left" w:pos="700"/>
        </w:tabs>
        <w:spacing w:after="0" w:line="240" w:lineRule="auto"/>
        <w:ind w:left="715" w:hanging="420"/>
        <w:jc w:val="both"/>
        <w:rPr>
          <w:rFonts w:eastAsia="Times New Roman" w:cstheme="minorHAnsi"/>
          <w:lang w:eastAsia="pl-PL"/>
        </w:rPr>
      </w:pPr>
      <w:r w:rsidRPr="00281EA4">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Umową.</w:t>
      </w:r>
    </w:p>
    <w:p w14:paraId="6E66FAFE" w14:textId="77777777" w:rsidR="00C529C1" w:rsidRPr="00281EA4"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7FB7D104" w:rsidR="00D722D1" w:rsidRPr="00281EA4" w:rsidRDefault="00D722D1" w:rsidP="002C2287">
      <w:pPr>
        <w:pStyle w:val="Akapitzlist"/>
        <w:widowControl w:val="0"/>
        <w:numPr>
          <w:ilvl w:val="0"/>
          <w:numId w:val="32"/>
        </w:numPr>
        <w:tabs>
          <w:tab w:val="left" w:pos="294"/>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81EA4">
        <w:rPr>
          <w:rFonts w:eastAsia="Times New Roman" w:cstheme="minorHAnsi"/>
          <w:shd w:val="clear" w:color="auto" w:fill="FFFFFF"/>
          <w:lang w:eastAsia="pl-PL"/>
        </w:rPr>
        <w:t xml:space="preserve"> później jednak niż w terminie trzech</w:t>
      </w:r>
      <w:r w:rsidRPr="00281EA4">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281EA4"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281EA4" w:rsidRDefault="00D722D1" w:rsidP="002C2287">
      <w:pPr>
        <w:widowControl w:val="0"/>
        <w:numPr>
          <w:ilvl w:val="0"/>
          <w:numId w:val="32"/>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 wypadku zaistnienia Siły Wyższej o charakterze długotrwałym, powodującej niewykonywanie Umowy przez okres dłuższy niż jeden miesiąc (30 dni), Strony będą prowadzić negocjacje w celu określenia dalszej realizacji lub </w:t>
      </w:r>
      <w:r w:rsidRPr="00281EA4">
        <w:rPr>
          <w:rFonts w:eastAsia="Times New Roman" w:cstheme="minorHAnsi"/>
          <w:shd w:val="clear" w:color="auto" w:fill="FFFFFF"/>
          <w:lang w:eastAsia="pl-PL"/>
        </w:rPr>
        <w:lastRenderedPageBreak/>
        <w:t>rozwiązania Umowy. Negocjacje uważa się za bezskutecznie zakończone, jeżeli po upływie 7 dni od dnia ich rozpoczęcia Strony nie osiągną porozumienia, chyba że przed upływem tego terminu Strony wyrażą w formie pisemnej zgod</w:t>
      </w:r>
      <w:r w:rsidR="00943BC4"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A42638" w14:textId="4734C78C" w:rsidR="00D722D1" w:rsidRPr="00281EA4" w:rsidRDefault="00D722D1" w:rsidP="002C2287">
      <w:pPr>
        <w:widowControl w:val="0"/>
        <w:numPr>
          <w:ilvl w:val="0"/>
          <w:numId w:val="32"/>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przewiduje również możliwość zmiany wysokości wynagrodzenia określon</w:t>
      </w:r>
      <w:r w:rsidR="00585BF6" w:rsidRPr="00281EA4">
        <w:rPr>
          <w:rFonts w:eastAsia="Times New Roman" w:cstheme="minorHAnsi"/>
          <w:shd w:val="clear" w:color="auto" w:fill="FFFFFF"/>
          <w:lang w:eastAsia="pl-PL"/>
        </w:rPr>
        <w:t xml:space="preserve">ego w § 2 Umowy </w:t>
      </w:r>
      <w:r w:rsidRPr="00281EA4">
        <w:rPr>
          <w:rFonts w:eastAsia="Times New Roman" w:cstheme="minorHAnsi"/>
          <w:shd w:val="clear" w:color="auto" w:fill="FFFFFF"/>
          <w:lang w:eastAsia="pl-PL"/>
        </w:rPr>
        <w:t>w przypadku zmiany stawki podatku od towarów i usług</w:t>
      </w:r>
      <w:r w:rsidR="00C529C1" w:rsidRPr="00281EA4">
        <w:rPr>
          <w:rFonts w:eastAsia="Times New Roman" w:cstheme="minorHAnsi"/>
          <w:shd w:val="clear" w:color="auto" w:fill="FFFFFF"/>
          <w:lang w:eastAsia="pl-PL"/>
        </w:rPr>
        <w:t>.</w:t>
      </w:r>
    </w:p>
    <w:p w14:paraId="4ED81668"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281EA4" w:rsidRDefault="00D722D1" w:rsidP="002C2287">
      <w:pPr>
        <w:widowControl w:val="0"/>
        <w:numPr>
          <w:ilvl w:val="0"/>
          <w:numId w:val="35"/>
        </w:numPr>
        <w:tabs>
          <w:tab w:val="left" w:pos="279"/>
        </w:tabs>
        <w:spacing w:after="0" w:line="240" w:lineRule="auto"/>
        <w:ind w:left="284" w:hanging="256"/>
        <w:jc w:val="both"/>
        <w:rPr>
          <w:rFonts w:eastAsia="Times New Roman" w:cstheme="minorHAnsi"/>
          <w:lang w:eastAsia="pl-PL"/>
        </w:rPr>
      </w:pPr>
      <w:r w:rsidRPr="00281EA4">
        <w:rPr>
          <w:rFonts w:eastAsia="Times New Roman"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281EA4"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281EA4" w:rsidRDefault="00D722D1" w:rsidP="002C2287">
      <w:pPr>
        <w:widowControl w:val="0"/>
        <w:numPr>
          <w:ilvl w:val="0"/>
          <w:numId w:val="35"/>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Zmiana Umowy w zakresie zmiany wynagrodzenia z przyczyn określonych w ust. 6 </w:t>
      </w:r>
      <w:r w:rsidR="00585BF6" w:rsidRPr="00281EA4">
        <w:rPr>
          <w:rFonts w:eastAsia="Times New Roman" w:cstheme="minorHAnsi"/>
          <w:shd w:val="clear" w:color="auto" w:fill="FFFFFF"/>
          <w:lang w:eastAsia="pl-PL"/>
        </w:rPr>
        <w:t>dotyczyć</w:t>
      </w:r>
      <w:r w:rsidRPr="00281EA4">
        <w:rPr>
          <w:rFonts w:eastAsia="Times New Roman" w:cstheme="minorHAnsi"/>
          <w:shd w:val="clear" w:color="auto" w:fill="FFFFFF"/>
          <w:lang w:eastAsia="pl-PL"/>
        </w:rPr>
        <w:t xml:space="preserve"> będzie wyłącznie płatności za prace, </w:t>
      </w:r>
      <w:r w:rsidR="00585BF6" w:rsidRPr="00281EA4">
        <w:rPr>
          <w:rFonts w:eastAsia="Times New Roman" w:cstheme="minorHAnsi"/>
          <w:shd w:val="clear" w:color="auto" w:fill="FFFFFF"/>
          <w:lang w:eastAsia="pl-PL"/>
        </w:rPr>
        <w:t>wykonane</w:t>
      </w:r>
      <w:r w:rsidRPr="00281EA4">
        <w:rPr>
          <w:rFonts w:eastAsia="Times New Roman" w:cstheme="minorHAnsi"/>
          <w:shd w:val="clear" w:color="auto" w:fill="FFFFFF"/>
          <w:lang w:eastAsia="pl-PL"/>
        </w:rPr>
        <w:t xml:space="preserve"> </w:t>
      </w:r>
      <w:r w:rsidR="00585BF6" w:rsidRPr="00281EA4">
        <w:rPr>
          <w:rFonts w:eastAsia="Times New Roman" w:cstheme="minorHAnsi"/>
          <w:shd w:val="clear" w:color="auto" w:fill="FFFFFF"/>
          <w:lang w:eastAsia="pl-PL"/>
        </w:rPr>
        <w:t xml:space="preserve">od </w:t>
      </w:r>
      <w:r w:rsidRPr="00281EA4">
        <w:rPr>
          <w:rFonts w:eastAsia="Times New Roman" w:cstheme="minorHAnsi"/>
          <w:shd w:val="clear" w:color="auto" w:fill="FFFFFF"/>
          <w:lang w:eastAsia="pl-PL"/>
        </w:rPr>
        <w:t>dni</w:t>
      </w:r>
      <w:r w:rsidR="00585BF6"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zmiany </w:t>
      </w:r>
      <w:r w:rsidR="00585BF6" w:rsidRPr="00281EA4">
        <w:rPr>
          <w:rFonts w:eastAsia="Times New Roman" w:cstheme="minorHAnsi"/>
          <w:shd w:val="clear" w:color="auto" w:fill="FFFFFF"/>
          <w:lang w:eastAsia="pl-PL"/>
        </w:rPr>
        <w:t>stawki podatku VAT.</w:t>
      </w:r>
    </w:p>
    <w:p w14:paraId="0312BF63" w14:textId="77777777" w:rsidR="002037F4" w:rsidRPr="00281EA4" w:rsidRDefault="002037F4"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5572AA33" w14:textId="19347611" w:rsidR="00D722D1" w:rsidRPr="00281EA4" w:rsidRDefault="00D722D1" w:rsidP="002C2287">
      <w:pPr>
        <w:widowControl w:val="0"/>
        <w:spacing w:after="0" w:line="240"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 1</w:t>
      </w:r>
      <w:r w:rsidR="00A972BC" w:rsidRPr="00281EA4">
        <w:rPr>
          <w:rFonts w:eastAsia="Times New Roman" w:cstheme="minorHAnsi"/>
          <w:b/>
          <w:bCs/>
          <w:shd w:val="clear" w:color="auto" w:fill="FFFFFF"/>
          <w:lang w:eastAsia="pl-PL"/>
        </w:rPr>
        <w:t>7</w:t>
      </w:r>
    </w:p>
    <w:p w14:paraId="25BDB367" w14:textId="77777777" w:rsidR="00744DF8" w:rsidRPr="00281EA4" w:rsidRDefault="00744DF8" w:rsidP="002C2287">
      <w:pPr>
        <w:widowControl w:val="0"/>
        <w:spacing w:after="0" w:line="240" w:lineRule="auto"/>
        <w:jc w:val="center"/>
        <w:rPr>
          <w:rFonts w:eastAsia="Times New Roman" w:cstheme="minorHAnsi"/>
          <w:b/>
          <w:bCs/>
          <w:lang w:eastAsia="pl-PL"/>
        </w:rPr>
      </w:pPr>
    </w:p>
    <w:p w14:paraId="2AF857BF" w14:textId="7C84BE30" w:rsidR="00D722D1" w:rsidRPr="00281EA4" w:rsidRDefault="00D722D1" w:rsidP="002C2287">
      <w:pPr>
        <w:widowControl w:val="0"/>
        <w:numPr>
          <w:ilvl w:val="0"/>
          <w:numId w:val="36"/>
        </w:numPr>
        <w:tabs>
          <w:tab w:val="left" w:pos="2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81EA4">
        <w:rPr>
          <w:rFonts w:eastAsia="Times New Roman" w:cstheme="minorHAnsi"/>
          <w:shd w:val="clear" w:color="auto" w:fill="FFFFFF"/>
          <w:lang w:eastAsia="pl-PL"/>
        </w:rPr>
        <w:t xml:space="preserve"> Pińczów</w:t>
      </w:r>
      <w:r w:rsidRPr="00281EA4">
        <w:rPr>
          <w:rFonts w:eastAsia="Times New Roman" w:cstheme="minorHAnsi"/>
          <w:shd w:val="clear" w:color="auto" w:fill="FFFFFF"/>
          <w:lang w:eastAsia="pl-PL"/>
        </w:rPr>
        <w:t>.</w:t>
      </w:r>
    </w:p>
    <w:p w14:paraId="5E1BC165" w14:textId="77777777" w:rsidR="00744DF8" w:rsidRPr="00281EA4"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7" w:name="bookmark30"/>
    </w:p>
    <w:p w14:paraId="1B2C8177" w14:textId="44FEC2D2" w:rsidR="00943BC4" w:rsidRPr="00281EA4" w:rsidRDefault="00943BC4" w:rsidP="002C2287">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bookmarkEnd w:id="27"/>
      <w:r w:rsidR="00A972BC" w:rsidRPr="00281EA4">
        <w:rPr>
          <w:rFonts w:eastAsia="Times New Roman" w:cstheme="minorHAnsi"/>
          <w:b/>
          <w:bCs/>
          <w:shd w:val="clear" w:color="auto" w:fill="FFFFFF"/>
          <w:lang w:eastAsia="pl-PL"/>
        </w:rPr>
        <w:t>8</w:t>
      </w:r>
    </w:p>
    <w:p w14:paraId="156F730C" w14:textId="69D73135" w:rsidR="00943BC4" w:rsidRPr="00281EA4"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28" w:name="bookmark31"/>
      <w:r w:rsidRPr="00281EA4">
        <w:rPr>
          <w:rFonts w:eastAsia="Times New Roman" w:cstheme="minorHAnsi"/>
          <w:b/>
          <w:bCs/>
          <w:shd w:val="clear" w:color="auto" w:fill="FFFFFF"/>
          <w:lang w:eastAsia="pl-PL"/>
        </w:rPr>
        <w:t>Postanowienia końcowe</w:t>
      </w:r>
      <w:bookmarkEnd w:id="28"/>
    </w:p>
    <w:p w14:paraId="7F879F35" w14:textId="77777777" w:rsidR="00744DF8" w:rsidRPr="00281EA4" w:rsidRDefault="00744DF8" w:rsidP="002C2287">
      <w:pPr>
        <w:keepNext/>
        <w:keepLines/>
        <w:widowControl w:val="0"/>
        <w:spacing w:after="0" w:line="240" w:lineRule="auto"/>
        <w:jc w:val="center"/>
        <w:outlineLvl w:val="1"/>
        <w:rPr>
          <w:rFonts w:eastAsia="Times New Roman" w:cstheme="minorHAnsi"/>
          <w:b/>
          <w:bCs/>
          <w:lang w:eastAsia="pl-PL"/>
        </w:rPr>
      </w:pPr>
    </w:p>
    <w:p w14:paraId="39A464DB" w14:textId="21E95651" w:rsidR="005316FC" w:rsidRPr="00281EA4" w:rsidRDefault="00943BC4" w:rsidP="002C2287">
      <w:pPr>
        <w:widowControl w:val="0"/>
        <w:numPr>
          <w:ilvl w:val="0"/>
          <w:numId w:val="37"/>
        </w:numPr>
        <w:tabs>
          <w:tab w:val="left" w:pos="32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FA131FA" w14:textId="77777777" w:rsidR="000E4E3C" w:rsidRPr="00281EA4" w:rsidRDefault="000E4E3C" w:rsidP="000E4E3C">
      <w:pPr>
        <w:widowControl w:val="0"/>
        <w:tabs>
          <w:tab w:val="left" w:pos="325"/>
        </w:tabs>
        <w:spacing w:after="0" w:line="240" w:lineRule="auto"/>
        <w:ind w:left="322"/>
        <w:jc w:val="both"/>
        <w:rPr>
          <w:rFonts w:eastAsia="Times New Roman" w:cstheme="minorHAnsi"/>
          <w:lang w:eastAsia="pl-PL"/>
        </w:rPr>
      </w:pPr>
    </w:p>
    <w:p w14:paraId="60AF7C26" w14:textId="3607016A" w:rsidR="005316FC" w:rsidRPr="00281EA4" w:rsidRDefault="00943BC4" w:rsidP="002C2287">
      <w:pPr>
        <w:widowControl w:val="0"/>
        <w:numPr>
          <w:ilvl w:val="0"/>
          <w:numId w:val="37"/>
        </w:numPr>
        <w:tabs>
          <w:tab w:val="left" w:pos="32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45CDFED2" w14:textId="77777777" w:rsidR="000E4E3C" w:rsidRPr="00281EA4" w:rsidRDefault="000E4E3C" w:rsidP="000E4E3C">
      <w:pPr>
        <w:widowControl w:val="0"/>
        <w:tabs>
          <w:tab w:val="left" w:pos="325"/>
        </w:tabs>
        <w:spacing w:after="0" w:line="240" w:lineRule="auto"/>
        <w:jc w:val="both"/>
        <w:rPr>
          <w:rFonts w:eastAsia="Times New Roman" w:cstheme="minorHAnsi"/>
          <w:lang w:eastAsia="pl-PL"/>
        </w:rPr>
      </w:pPr>
    </w:p>
    <w:p w14:paraId="5F950731" w14:textId="7665BB74" w:rsidR="00943BC4" w:rsidRPr="00281EA4" w:rsidRDefault="00943BC4" w:rsidP="002C2287">
      <w:pPr>
        <w:widowControl w:val="0"/>
        <w:numPr>
          <w:ilvl w:val="0"/>
          <w:numId w:val="37"/>
        </w:numPr>
        <w:tabs>
          <w:tab w:val="left" w:pos="32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81EA4">
        <w:rPr>
          <w:rFonts w:eastAsia="Times New Roman" w:cstheme="minorHAnsi"/>
          <w:lang w:eastAsia="pl-PL"/>
        </w:rPr>
        <w:t xml:space="preserve"> o </w:t>
      </w:r>
      <w:r w:rsidRPr="00281EA4">
        <w:rPr>
          <w:rFonts w:eastAsia="Times New Roman" w:cstheme="minorHAnsi"/>
          <w:shd w:val="clear" w:color="auto" w:fill="FFFFFF"/>
          <w:lang w:eastAsia="pl-PL"/>
        </w:rPr>
        <w:t>ochronie danych) (Dz. Urz. UE L 119 z 04.05.2016, str. 1). We wskazanym zakresie Zamawiający</w:t>
      </w:r>
      <w:r w:rsidRPr="00281EA4">
        <w:rPr>
          <w:rFonts w:eastAsia="Times New Roman" w:cstheme="minorHAnsi"/>
          <w:lang w:eastAsia="pl-PL"/>
        </w:rPr>
        <w:t xml:space="preserve"> i </w:t>
      </w:r>
      <w:r w:rsidRPr="00281EA4">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37D55A8F" w14:textId="77777777" w:rsidR="000E4E3C" w:rsidRPr="00281EA4" w:rsidRDefault="000E4E3C" w:rsidP="000E4E3C">
      <w:pPr>
        <w:widowControl w:val="0"/>
        <w:tabs>
          <w:tab w:val="left" w:pos="325"/>
        </w:tabs>
        <w:spacing w:after="0" w:line="240" w:lineRule="auto"/>
        <w:jc w:val="both"/>
        <w:rPr>
          <w:rFonts w:eastAsia="Times New Roman" w:cstheme="minorHAnsi"/>
          <w:lang w:eastAsia="pl-PL"/>
        </w:rPr>
      </w:pPr>
    </w:p>
    <w:p w14:paraId="7341D9C9" w14:textId="77777777" w:rsidR="00943BC4" w:rsidRPr="00281EA4" w:rsidRDefault="00943BC4" w:rsidP="002C2287">
      <w:pPr>
        <w:widowControl w:val="0"/>
        <w:numPr>
          <w:ilvl w:val="0"/>
          <w:numId w:val="37"/>
        </w:numPr>
        <w:tabs>
          <w:tab w:val="left" w:pos="325"/>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Załącznikami do umowy są:</w:t>
      </w:r>
    </w:p>
    <w:p w14:paraId="129B922C" w14:textId="6BC6D9FA" w:rsidR="006A73F2" w:rsidRPr="00281EA4" w:rsidRDefault="006A73F2" w:rsidP="002C2287">
      <w:pPr>
        <w:widowControl w:val="0"/>
        <w:numPr>
          <w:ilvl w:val="0"/>
          <w:numId w:val="38"/>
        </w:numPr>
        <w:tabs>
          <w:tab w:val="left" w:pos="325"/>
        </w:tabs>
        <w:spacing w:after="0" w:line="240" w:lineRule="auto"/>
        <w:ind w:firstLine="426"/>
        <w:jc w:val="both"/>
        <w:rPr>
          <w:rFonts w:eastAsia="Times New Roman" w:cstheme="minorHAnsi"/>
          <w:lang w:eastAsia="pl-PL"/>
        </w:rPr>
      </w:pPr>
      <w:r w:rsidRPr="00281EA4">
        <w:rPr>
          <w:rFonts w:eastAsia="Times New Roman" w:cstheme="minorHAnsi"/>
          <w:lang w:eastAsia="pl-PL"/>
        </w:rPr>
        <w:t>Karta gwarancyjna</w:t>
      </w:r>
    </w:p>
    <w:p w14:paraId="404CDEF1" w14:textId="21CB62D7" w:rsidR="00943BC4" w:rsidRPr="00281EA4" w:rsidRDefault="00943BC4" w:rsidP="002C2287">
      <w:pPr>
        <w:widowControl w:val="0"/>
        <w:numPr>
          <w:ilvl w:val="0"/>
          <w:numId w:val="38"/>
        </w:numPr>
        <w:tabs>
          <w:tab w:val="left" w:pos="325"/>
        </w:tabs>
        <w:spacing w:after="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SWZ wraz z załącznikami,</w:t>
      </w:r>
    </w:p>
    <w:p w14:paraId="6011A52E" w14:textId="46A53DA3" w:rsidR="00943BC4" w:rsidRPr="00281EA4" w:rsidRDefault="00943BC4" w:rsidP="002C2287">
      <w:pPr>
        <w:widowControl w:val="0"/>
        <w:numPr>
          <w:ilvl w:val="0"/>
          <w:numId w:val="38"/>
        </w:numPr>
        <w:tabs>
          <w:tab w:val="left" w:pos="340"/>
        </w:tabs>
        <w:spacing w:after="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Oferta wykonawcy wraz z załącznikami.</w:t>
      </w:r>
    </w:p>
    <w:p w14:paraId="4C3A6CC2" w14:textId="77777777" w:rsidR="006A73F2" w:rsidRPr="00281EA4"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32A3EF0B" w:rsidR="00943BC4" w:rsidRPr="00281EA4" w:rsidRDefault="00943BC4" w:rsidP="002C2287">
      <w:pPr>
        <w:widowControl w:val="0"/>
        <w:numPr>
          <w:ilvl w:val="0"/>
          <w:numId w:val="37"/>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281EA4">
        <w:rPr>
          <w:rFonts w:eastAsia="Times New Roman" w:cstheme="minorHAnsi"/>
          <w:shd w:val="clear" w:color="auto" w:fill="FFFFFF"/>
          <w:lang w:eastAsia="pl-PL"/>
        </w:rPr>
        <w:t>.</w:t>
      </w:r>
    </w:p>
    <w:p w14:paraId="56163A55" w14:textId="77777777" w:rsidR="000E4E3C" w:rsidRPr="00281EA4"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281EA4" w:rsidRDefault="00943BC4" w:rsidP="002C2287">
      <w:pPr>
        <w:widowControl w:val="0"/>
        <w:numPr>
          <w:ilvl w:val="0"/>
          <w:numId w:val="37"/>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281EA4"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281EA4"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29" w:name="bookmark32"/>
      <w:r w:rsidRPr="00281EA4">
        <w:rPr>
          <w:rFonts w:eastAsia="Times New Roman" w:cstheme="minorHAnsi"/>
          <w:shd w:val="clear" w:color="auto" w:fill="FFFFFF"/>
          <w:lang w:eastAsia="pl-PL"/>
        </w:rPr>
        <w:t>ZAMAWIAJĄCY</w:t>
      </w:r>
      <w:bookmarkEnd w:id="29"/>
      <w:r w:rsidR="00EC62C0" w:rsidRPr="00281EA4">
        <w:rPr>
          <w:rFonts w:eastAsia="Times New Roman" w:cstheme="minorHAnsi"/>
          <w:shd w:val="clear" w:color="auto" w:fill="FFFFFF"/>
          <w:lang w:eastAsia="pl-PL"/>
        </w:rPr>
        <w:t>:</w:t>
      </w:r>
      <w:r w:rsidR="002C2287" w:rsidRPr="00281EA4">
        <w:rPr>
          <w:rFonts w:eastAsia="Times New Roman" w:cstheme="minorHAnsi"/>
          <w:shd w:val="clear" w:color="auto" w:fill="FFFFFF"/>
          <w:lang w:eastAsia="pl-PL"/>
        </w:rPr>
        <w:t xml:space="preserve">                      </w:t>
      </w:r>
      <w:r w:rsidR="00315001" w:rsidRPr="00281EA4">
        <w:rPr>
          <w:rFonts w:eastAsia="Times New Roman" w:cstheme="minorHAnsi"/>
          <w:shd w:val="clear" w:color="auto" w:fill="FFFFFF"/>
          <w:lang w:eastAsia="pl-PL"/>
        </w:rPr>
        <w:t xml:space="preserve">                                                                                                   WYKONAWCA:</w:t>
      </w:r>
      <w:r w:rsidR="002C2287" w:rsidRPr="00281EA4">
        <w:rPr>
          <w:rFonts w:eastAsia="Times New Roman" w:cstheme="minorHAnsi"/>
          <w:shd w:val="clear" w:color="auto" w:fill="FFFFFF"/>
          <w:lang w:eastAsia="pl-PL"/>
        </w:rPr>
        <w:t xml:space="preserve">                                                                                                       </w:t>
      </w:r>
    </w:p>
    <w:p w14:paraId="6FDA2F2B" w14:textId="77777777" w:rsidR="000E4D23" w:rsidRPr="00281EA4"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p w14:paraId="35817BD0" w14:textId="77777777" w:rsidR="000E4D23" w:rsidRPr="00281EA4"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281EA4" w:rsidSect="000430F6">
          <w:footerReference w:type="even" r:id="rId8"/>
          <w:footerReference w:type="default" r:id="rId9"/>
          <w:pgSz w:w="11900" w:h="16840"/>
          <w:pgMar w:top="1418" w:right="720" w:bottom="1418" w:left="720" w:header="0" w:footer="6" w:gutter="0"/>
          <w:cols w:space="708"/>
          <w:noEndnote/>
          <w:titlePg/>
          <w:docGrid w:linePitch="360"/>
        </w:sectPr>
      </w:pPr>
    </w:p>
    <w:bookmarkEnd w:id="0"/>
    <w:p w14:paraId="37BFF9DF" w14:textId="77777777" w:rsidR="00B673CC" w:rsidRPr="00281EA4" w:rsidRDefault="00B673CC" w:rsidP="00EC62C0">
      <w:pPr>
        <w:jc w:val="right"/>
        <w:rPr>
          <w:rFonts w:eastAsiaTheme="minorEastAsia" w:cstheme="minorHAnsi"/>
          <w:lang w:eastAsia="pl-PL"/>
        </w:rPr>
      </w:pPr>
    </w:p>
    <w:p w14:paraId="2113CCD3" w14:textId="7A3A35EA" w:rsidR="00B673CC" w:rsidRPr="00281EA4" w:rsidRDefault="00EC62C0" w:rsidP="00B673CC">
      <w:pPr>
        <w:jc w:val="right"/>
        <w:rPr>
          <w:rFonts w:eastAsiaTheme="minorEastAsia" w:cstheme="minorHAnsi"/>
          <w:lang w:eastAsia="pl-PL"/>
        </w:rPr>
      </w:pPr>
      <w:r w:rsidRPr="00281EA4">
        <w:rPr>
          <w:rFonts w:eastAsiaTheme="minorEastAsia" w:cstheme="minorHAnsi"/>
          <w:lang w:eastAsia="pl-PL"/>
        </w:rPr>
        <w:t>Załącznik nr  1 do umowy nr …………………………. z dnia ……………………………..</w:t>
      </w:r>
    </w:p>
    <w:p w14:paraId="758F8B32" w14:textId="5AE1BCC6" w:rsidR="00EC62C0" w:rsidRPr="00281EA4" w:rsidRDefault="00EC62C0" w:rsidP="00EC62C0">
      <w:pPr>
        <w:spacing w:after="0"/>
        <w:jc w:val="center"/>
        <w:rPr>
          <w:rFonts w:eastAsiaTheme="minorEastAsia" w:cstheme="minorHAnsi"/>
          <w:b/>
          <w:bCs/>
          <w:sz w:val="28"/>
          <w:szCs w:val="28"/>
          <w:lang w:eastAsia="pl-PL"/>
        </w:rPr>
      </w:pPr>
      <w:r w:rsidRPr="00281EA4">
        <w:rPr>
          <w:rFonts w:eastAsiaTheme="minorEastAsia" w:cstheme="minorHAnsi"/>
          <w:b/>
          <w:bCs/>
          <w:sz w:val="28"/>
          <w:szCs w:val="28"/>
          <w:lang w:eastAsia="pl-PL"/>
        </w:rPr>
        <w:t>KARTA GWARANCYJNA (Gwarancja jakości)</w:t>
      </w:r>
    </w:p>
    <w:p w14:paraId="1EDBFABF" w14:textId="77777777" w:rsidR="00EC62C0" w:rsidRPr="00281EA4" w:rsidRDefault="00EC62C0" w:rsidP="00EC62C0">
      <w:pPr>
        <w:spacing w:after="0"/>
        <w:rPr>
          <w:rFonts w:eastAsiaTheme="minorEastAsia" w:cstheme="minorHAnsi"/>
          <w:lang w:eastAsia="pl-PL"/>
        </w:rPr>
      </w:pPr>
    </w:p>
    <w:p w14:paraId="782F3558" w14:textId="0728433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Dotyczy realizacji zadania pn.: …………………………………………………………………………………………………………………</w:t>
      </w:r>
    </w:p>
    <w:p w14:paraId="461E6781" w14:textId="7DEBBA86"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ab/>
      </w:r>
    </w:p>
    <w:p w14:paraId="1775A77E" w14:textId="33DDA8F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GWARANTEM jest: ……………………………………………………………………………………..</w:t>
      </w:r>
      <w:r w:rsidRPr="00281EA4">
        <w:rPr>
          <w:rFonts w:eastAsiaTheme="minorEastAsia" w:cstheme="minorHAnsi"/>
          <w:lang w:eastAsia="pl-PL"/>
        </w:rPr>
        <w:tab/>
        <w:t xml:space="preserve"> zwany także Wykonawcą</w:t>
      </w:r>
    </w:p>
    <w:p w14:paraId="078C3B16" w14:textId="6858E8D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UPRAWNIONYM z tytułu gwarancji jest: Gmina Pińczów , ul 3 Maja 10, 28 – 400 Pińczów, zwana także Zamawiającym.</w:t>
      </w:r>
    </w:p>
    <w:p w14:paraId="29C3816D" w14:textId="61D6D92C"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 Przedmiot i termin gwarancji</w:t>
      </w:r>
      <w:r w:rsidR="00E97A2A" w:rsidRPr="00281EA4">
        <w:rPr>
          <w:rFonts w:eastAsiaTheme="minorEastAsia" w:cstheme="minorHAnsi"/>
          <w:lang w:eastAsia="pl-PL"/>
        </w:rPr>
        <w:t>:</w:t>
      </w:r>
      <w:r w:rsidRPr="00281EA4">
        <w:rPr>
          <w:rFonts w:eastAsiaTheme="minorEastAsia" w:cstheme="minorHAnsi"/>
          <w:lang w:eastAsia="pl-PL"/>
        </w:rPr>
        <w:t> </w:t>
      </w:r>
    </w:p>
    <w:p w14:paraId="27F3876F" w14:textId="36FD3F13"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1.1.</w:t>
      </w:r>
      <w:r w:rsidRPr="00281EA4">
        <w:rPr>
          <w:rFonts w:eastAsiaTheme="minorEastAsia" w:cstheme="minorHAnsi"/>
          <w:lang w:eastAsia="pl-PL"/>
        </w:rPr>
        <w:tab/>
        <w:t>Niniejsza gwarancja obejmuje zadanie:</w:t>
      </w:r>
      <w:r w:rsidR="00AC743A" w:rsidRPr="00281EA4">
        <w:rPr>
          <w:rFonts w:eastAsiaTheme="minorEastAsia" w:cstheme="minorHAnsi"/>
          <w:lang w:eastAsia="pl-PL"/>
        </w:rPr>
        <w:t xml:space="preserve"> ………………………………………………………</w:t>
      </w:r>
      <w:r w:rsidRPr="00281EA4">
        <w:rPr>
          <w:rFonts w:eastAsiaTheme="minorEastAsia" w:cstheme="minorHAnsi"/>
          <w:lang w:eastAsia="pl-PL"/>
        </w:rPr>
        <w:t>……….</w:t>
      </w:r>
    </w:p>
    <w:p w14:paraId="449F673E" w14:textId="7777777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określone w Umowie oraz w innych dokumentach będących integralną częścią Umowy i opisanych w umowie.</w:t>
      </w:r>
    </w:p>
    <w:p w14:paraId="32489F06" w14:textId="3C76350E"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1.2</w:t>
      </w:r>
      <w:r w:rsidRPr="00281EA4">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1.3</w:t>
      </w:r>
      <w:r w:rsidRPr="003A32ED">
        <w:rPr>
          <w:rFonts w:eastAsiaTheme="minorEastAsia" w:cstheme="minorHAnsi"/>
          <w:lang w:eastAsia="pl-PL"/>
        </w:rPr>
        <w:tab/>
        <w:t xml:space="preserve">Termin gwarancji wynosi </w:t>
      </w:r>
      <w:r w:rsidRPr="003A32ED">
        <w:rPr>
          <w:rFonts w:eastAsiaTheme="minorEastAsia" w:cstheme="minorHAnsi"/>
          <w:highlight w:val="yellow"/>
          <w:lang w:eastAsia="pl-PL"/>
        </w:rPr>
        <w:t>………….</w:t>
      </w:r>
      <w:r w:rsidRPr="003A32ED">
        <w:rPr>
          <w:rFonts w:eastAsiaTheme="minorEastAsia" w:cstheme="minorHAnsi"/>
          <w:lang w:eastAsia="pl-PL"/>
        </w:rPr>
        <w:t xml:space="preserve"> miesięcy od daty odbioru końcowego.</w:t>
      </w:r>
    </w:p>
    <w:p w14:paraId="3184390B"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1.4</w:t>
      </w:r>
      <w:r w:rsidRPr="003A32ED">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2. Obowiązki i uprawnienia stron</w:t>
      </w:r>
      <w:r w:rsidR="00E97A2A" w:rsidRPr="003A32ED">
        <w:rPr>
          <w:rFonts w:eastAsiaTheme="minorEastAsia" w:cstheme="minorHAnsi"/>
          <w:lang w:eastAsia="pl-PL"/>
        </w:rPr>
        <w:t>:</w:t>
      </w:r>
    </w:p>
    <w:p w14:paraId="1AAF98BF" w14:textId="700CEE4E" w:rsidR="00EC62C0" w:rsidRPr="003A32ED" w:rsidRDefault="00EC62C0" w:rsidP="00D97A59">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A32ED" w:rsidRDefault="00EC62C0" w:rsidP="00D97A59">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Gwarant jest zobowiązany do:</w:t>
      </w:r>
    </w:p>
    <w:p w14:paraId="1CA6789D" w14:textId="34560837" w:rsidR="00EC62C0" w:rsidRPr="003A32ED" w:rsidRDefault="00EC62C0" w:rsidP="00D97A59">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A32ED" w:rsidRDefault="00EC62C0" w:rsidP="00D97A59">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wymiany rzeczy na wolną od wad;</w:t>
      </w:r>
    </w:p>
    <w:p w14:paraId="44D001A9" w14:textId="7F44FA53"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Przeglądy gwarancyjne</w:t>
      </w:r>
      <w:r w:rsidR="00E97A2A" w:rsidRPr="003A32ED">
        <w:rPr>
          <w:rFonts w:eastAsiaTheme="minorEastAsia" w:cstheme="minorHAnsi"/>
          <w:lang w:eastAsia="pl-PL"/>
        </w:rPr>
        <w:t>:</w:t>
      </w:r>
    </w:p>
    <w:p w14:paraId="779F0943" w14:textId="191C7A20"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Komisyjne przeglądy gwarancyjne odbywać się będą w okresie obowiązywania niniejszej gwarancji.</w:t>
      </w:r>
    </w:p>
    <w:p w14:paraId="2B334641" w14:textId="6B64FD17"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Tryby usuwania wad</w:t>
      </w:r>
      <w:r w:rsidR="00E97A2A" w:rsidRPr="003A32ED">
        <w:rPr>
          <w:rFonts w:eastAsiaTheme="minorEastAsia" w:cstheme="minorHAnsi"/>
          <w:lang w:eastAsia="pl-PL"/>
        </w:rPr>
        <w:t>:</w:t>
      </w:r>
    </w:p>
    <w:p w14:paraId="5AD91BA8" w14:textId="4926908B" w:rsidR="00EC62C0" w:rsidRPr="003A32ED" w:rsidRDefault="00EC62C0" w:rsidP="00D97A59">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Gwarant obowiązany jest podjąć działania zmierzające do usuwania ujawnionej wady wg kategorii:</w:t>
      </w:r>
    </w:p>
    <w:p w14:paraId="5606EC93"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A.</w:t>
      </w:r>
      <w:r w:rsidRPr="003A32ED">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do 8 godzin.</w:t>
      </w:r>
    </w:p>
    <w:p w14:paraId="5ED070D5"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lastRenderedPageBreak/>
        <w:t>B.</w:t>
      </w:r>
      <w:r w:rsidRPr="003A32ED">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awarii do 48 godzin.</w:t>
      </w:r>
    </w:p>
    <w:p w14:paraId="07B48B91"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C.</w:t>
      </w:r>
      <w:r w:rsidRPr="003A32ED">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wad w stopniu zabezpieczającym bezpieczną eksploatację - czas usunięcia wad do 5 dni.</w:t>
      </w:r>
    </w:p>
    <w:p w14:paraId="1EB34991" w14:textId="3132A422" w:rsidR="00EC62C0" w:rsidRPr="003A32ED" w:rsidRDefault="00EC62C0" w:rsidP="00D97A59">
      <w:pPr>
        <w:pStyle w:val="Akapitzlist"/>
        <w:numPr>
          <w:ilvl w:val="0"/>
          <w:numId w:val="36"/>
        </w:numPr>
        <w:spacing w:after="0"/>
        <w:ind w:left="170"/>
        <w:jc w:val="both"/>
        <w:rPr>
          <w:rFonts w:eastAsiaTheme="minorEastAsia" w:cstheme="minorHAnsi"/>
          <w:lang w:eastAsia="pl-PL"/>
        </w:rPr>
      </w:pPr>
      <w:r w:rsidRPr="003A32ED">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 nieterminowe usuniecie wad i usterek Gwarant zobowiązany do zapłaty kar umownych.</w:t>
      </w:r>
    </w:p>
    <w:p w14:paraId="726FD92B" w14:textId="7AC16A9E"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A32ED">
        <w:rPr>
          <w:rFonts w:eastAsiaTheme="minorEastAsia" w:cstheme="minorHAnsi"/>
          <w:lang w:eastAsia="pl-PL"/>
        </w:rPr>
        <w:t>a</w:t>
      </w:r>
      <w:r w:rsidRPr="003A32ED">
        <w:rPr>
          <w:rFonts w:eastAsiaTheme="minorEastAsia" w:cstheme="minorHAnsi"/>
          <w:lang w:eastAsia="pl-PL"/>
        </w:rPr>
        <w:t>mawiający powinien jak szybko to możliwe, poinformować Wykonawcę o podjętych działaniach.</w:t>
      </w:r>
    </w:p>
    <w:p w14:paraId="47EB4A6B" w14:textId="2956D0D9"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Komunikacja:</w:t>
      </w:r>
    </w:p>
    <w:p w14:paraId="2892D831" w14:textId="5F2E5D46" w:rsidR="00EC62C0" w:rsidRPr="003A32ED" w:rsidRDefault="00EC62C0" w:rsidP="00D97A59">
      <w:pPr>
        <w:pStyle w:val="Akapitzlist"/>
        <w:numPr>
          <w:ilvl w:val="2"/>
          <w:numId w:val="36"/>
        </w:numPr>
        <w:spacing w:after="0"/>
        <w:jc w:val="both"/>
        <w:rPr>
          <w:rFonts w:eastAsiaTheme="minorEastAsia" w:cstheme="minorHAnsi"/>
          <w:lang w:eastAsia="pl-PL"/>
        </w:rPr>
      </w:pPr>
      <w:r w:rsidRPr="003A32ED">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 zamawiający:</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2E95E561" w14:textId="61C65331" w:rsidR="0017419D" w:rsidRPr="003A32ED" w:rsidRDefault="0017419D" w:rsidP="0017419D">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 wykonawca:</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4E3CB7E0" w14:textId="485E61EB" w:rsidR="00EC62C0" w:rsidRPr="003A32ED" w:rsidRDefault="0017419D" w:rsidP="00D97A59">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 xml:space="preserve">w </w:t>
      </w:r>
      <w:r w:rsidR="00EC62C0" w:rsidRPr="003A32ED">
        <w:rPr>
          <w:rFonts w:eastAsiaTheme="minorEastAsia" w:cstheme="minorHAnsi"/>
          <w:lang w:eastAsia="pl-PL"/>
        </w:rPr>
        <w:t>zgłoszeniu awarii lub wady Uprawniony kwalifikuje kategorię awarii/wady wg w/w kategorii.</w:t>
      </w:r>
    </w:p>
    <w:p w14:paraId="0A66DD3A" w14:textId="6640C65D" w:rsidR="00EC62C0" w:rsidRPr="003A32ED" w:rsidRDefault="00EC62C0" w:rsidP="00D97A59">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Dokonujący zgłoszenia sporządza notatkę z przeprowadzonej rozmowy z Gwarantem.</w:t>
      </w:r>
    </w:p>
    <w:p w14:paraId="2741AD2C" w14:textId="0952F6E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w:t>
      </w:r>
      <w:r w:rsidR="00EC62C0" w:rsidRPr="003A32ED">
        <w:rPr>
          <w:rFonts w:eastAsiaTheme="minorEastAsia" w:cstheme="minorHAnsi"/>
          <w:lang w:eastAsia="pl-PL"/>
        </w:rPr>
        <w:tab/>
        <w:t>Uprawnionego należy wysyłać na adres:</w:t>
      </w:r>
      <w:r w:rsidR="00420A35" w:rsidRPr="003A32ED">
        <w:rPr>
          <w:rFonts w:eastAsiaTheme="minorEastAsia" w:cstheme="minorHAnsi"/>
          <w:lang w:eastAsia="pl-PL"/>
        </w:rPr>
        <w:t xml:space="preserve"> …………………………</w:t>
      </w:r>
      <w:r w:rsidRPr="003A32ED">
        <w:rPr>
          <w:rFonts w:eastAsiaTheme="minorEastAsia" w:cstheme="minorHAnsi"/>
          <w:lang w:eastAsia="pl-PL"/>
        </w:rPr>
        <w:t>……………………………</w:t>
      </w:r>
      <w:r w:rsidR="00EC62C0" w:rsidRPr="003A32ED">
        <w:rPr>
          <w:rFonts w:eastAsiaTheme="minorEastAsia" w:cstheme="minorHAnsi"/>
          <w:lang w:eastAsia="pl-PL"/>
        </w:rPr>
        <w:tab/>
      </w:r>
    </w:p>
    <w:p w14:paraId="73F16E51" w14:textId="5D979AC3"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w:t>
      </w:r>
      <w:r w:rsidR="00EC62C0" w:rsidRPr="003A32ED">
        <w:rPr>
          <w:rFonts w:eastAsiaTheme="minorEastAsia" w:cstheme="minorHAnsi"/>
          <w:lang w:eastAsia="pl-PL"/>
        </w:rPr>
        <w:tab/>
        <w:t>Wykonawcy należy wysyłać na adres:</w:t>
      </w:r>
      <w:r w:rsidR="00EC62C0" w:rsidRPr="003A32ED">
        <w:rPr>
          <w:rFonts w:eastAsiaTheme="minorEastAsia" w:cstheme="minorHAnsi"/>
          <w:lang w:eastAsia="pl-PL"/>
        </w:rPr>
        <w:tab/>
      </w:r>
      <w:r w:rsidRPr="003A32ED">
        <w:rPr>
          <w:rFonts w:eastAsiaTheme="minorEastAsia" w:cstheme="minorHAnsi"/>
          <w:lang w:eastAsia="pl-PL"/>
        </w:rPr>
        <w:t>………………………………………………</w:t>
      </w:r>
    </w:p>
    <w:p w14:paraId="10221D27" w14:textId="7F1423B0"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Niniejsza Karta Gwarancyjna jest integralną częścią Umowy.</w:t>
      </w:r>
    </w:p>
    <w:p w14:paraId="7C35E265" w14:textId="4223AA45"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Wszelkie zmiany niniejszej Karty Gwarancyjnej wymagają formy pisemnej pod rygorem nieważności.</w:t>
      </w:r>
    </w:p>
    <w:p w14:paraId="4E0123C9" w14:textId="77777777" w:rsidR="00E5525C"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p>
    <w:p w14:paraId="3A3B260B" w14:textId="276D3040" w:rsidR="00EC62C0"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b/>
      </w:r>
    </w:p>
    <w:p w14:paraId="29888667" w14:textId="03452359" w:rsidR="00507692" w:rsidRPr="003A32ED" w:rsidRDefault="00444C3E" w:rsidP="00444C3E">
      <w:pPr>
        <w:tabs>
          <w:tab w:val="left" w:pos="8387"/>
        </w:tabs>
        <w:spacing w:after="0"/>
        <w:ind w:firstLine="708"/>
        <w:jc w:val="both"/>
        <w:rPr>
          <w:rFonts w:cstheme="minorHAnsi"/>
        </w:rPr>
      </w:pPr>
      <w:r w:rsidRPr="003A32ED">
        <w:rPr>
          <w:rFonts w:cstheme="minorHAnsi"/>
        </w:rPr>
        <w:t xml:space="preserve">Uprawniony z tytułu gwarancji: </w:t>
      </w:r>
      <w:r w:rsidRPr="003A32ED">
        <w:rPr>
          <w:rFonts w:cstheme="minorHAnsi"/>
        </w:rPr>
        <w:tab/>
        <w:t>Gwarant:</w:t>
      </w:r>
    </w:p>
    <w:sectPr w:rsidR="00507692" w:rsidRPr="003A32ED"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38C0" w14:textId="77777777" w:rsidR="00315FC4" w:rsidRDefault="00315FC4" w:rsidP="00FE6C49">
      <w:pPr>
        <w:spacing w:after="0" w:line="240" w:lineRule="auto"/>
      </w:pPr>
      <w:r>
        <w:separator/>
      </w:r>
    </w:p>
  </w:endnote>
  <w:endnote w:type="continuationSeparator" w:id="0">
    <w:p w14:paraId="75F3975B" w14:textId="77777777" w:rsidR="00315FC4" w:rsidRDefault="00315FC4"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399AF"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7E04A8">
          <w:rPr>
            <w:noProof/>
          </w:rPr>
          <w:t>2</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B99A" w14:textId="77777777" w:rsidR="00315FC4" w:rsidRDefault="00315FC4" w:rsidP="00FE6C49">
      <w:pPr>
        <w:spacing w:after="0" w:line="240" w:lineRule="auto"/>
      </w:pPr>
      <w:r>
        <w:separator/>
      </w:r>
    </w:p>
  </w:footnote>
  <w:footnote w:type="continuationSeparator" w:id="0">
    <w:p w14:paraId="2C956EE7" w14:textId="77777777" w:rsidR="00315FC4" w:rsidRDefault="00315FC4"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0"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5"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1FA0E96"/>
    <w:multiLevelType w:val="hybridMultilevel"/>
    <w:tmpl w:val="633C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8477C9"/>
    <w:multiLevelType w:val="hybridMultilevel"/>
    <w:tmpl w:val="6CE04C4A"/>
    <w:lvl w:ilvl="0" w:tplc="ACC0E1D0">
      <w:start w:val="1"/>
      <w:numFmt w:val="decimal"/>
      <w:lvlText w:val="%1)"/>
      <w:lvlJc w:val="left"/>
      <w:pPr>
        <w:ind w:left="682" w:hanging="360"/>
      </w:pPr>
      <w:rPr>
        <w:rFonts w:hint="default"/>
        <w:u w:val="single"/>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2" w15:restartNumberingAfterBreak="0">
    <w:nsid w:val="208D791F"/>
    <w:multiLevelType w:val="hybridMultilevel"/>
    <w:tmpl w:val="69E61794"/>
    <w:lvl w:ilvl="0" w:tplc="156661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40622AE"/>
    <w:multiLevelType w:val="hybridMultilevel"/>
    <w:tmpl w:val="294811AE"/>
    <w:lvl w:ilvl="0" w:tplc="04150011">
      <w:start w:val="1"/>
      <w:numFmt w:val="decimal"/>
      <w:lvlText w:val="%1)"/>
      <w:lvlJc w:val="left"/>
      <w:pPr>
        <w:ind w:left="1040" w:hanging="360"/>
      </w:pPr>
    </w:lvl>
    <w:lvl w:ilvl="1" w:tplc="04150011">
      <w:start w:val="1"/>
      <w:numFmt w:val="decimal"/>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 w15:restartNumberingAfterBreak="0">
    <w:nsid w:val="2A250C46"/>
    <w:multiLevelType w:val="multilevel"/>
    <w:tmpl w:val="A2F62BF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49D17F2"/>
    <w:multiLevelType w:val="hybridMultilevel"/>
    <w:tmpl w:val="4650B7F4"/>
    <w:lvl w:ilvl="0" w:tplc="BEB82AFA">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3E42382C"/>
    <w:multiLevelType w:val="hybridMultilevel"/>
    <w:tmpl w:val="4EA2288E"/>
    <w:lvl w:ilvl="0" w:tplc="18E2E5B0">
      <w:start w:val="1"/>
      <w:numFmt w:val="lowerLetter"/>
      <w:lvlText w:val="%1)"/>
      <w:lvlJc w:val="left"/>
      <w:pPr>
        <w:ind w:left="682" w:hanging="360"/>
      </w:pPr>
      <w:rPr>
        <w:rFonts w:hint="default"/>
        <w:b/>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7"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8"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0"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1"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C71A6"/>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3"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4" w15:restartNumberingAfterBreak="0">
    <w:nsid w:val="674F1B4C"/>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49963816">
    <w:abstractNumId w:val="0"/>
  </w:num>
  <w:num w:numId="2" w16cid:durableId="2010524748">
    <w:abstractNumId w:val="1"/>
  </w:num>
  <w:num w:numId="3" w16cid:durableId="556283138">
    <w:abstractNumId w:val="2"/>
  </w:num>
  <w:num w:numId="4" w16cid:durableId="2036811165">
    <w:abstractNumId w:val="3"/>
  </w:num>
  <w:num w:numId="5" w16cid:durableId="490028170">
    <w:abstractNumId w:val="4"/>
  </w:num>
  <w:num w:numId="6" w16cid:durableId="1491368465">
    <w:abstractNumId w:val="5"/>
  </w:num>
  <w:num w:numId="7" w16cid:durableId="647783119">
    <w:abstractNumId w:val="6"/>
  </w:num>
  <w:num w:numId="8" w16cid:durableId="366377043">
    <w:abstractNumId w:val="7"/>
  </w:num>
  <w:num w:numId="9" w16cid:durableId="1086849720">
    <w:abstractNumId w:val="8"/>
  </w:num>
  <w:num w:numId="10" w16cid:durableId="909147725">
    <w:abstractNumId w:val="9"/>
  </w:num>
  <w:num w:numId="11" w16cid:durableId="1403868497">
    <w:abstractNumId w:val="10"/>
  </w:num>
  <w:num w:numId="12" w16cid:durableId="661663481">
    <w:abstractNumId w:val="11"/>
  </w:num>
  <w:num w:numId="13" w16cid:durableId="2110273571">
    <w:abstractNumId w:val="12"/>
  </w:num>
  <w:num w:numId="14" w16cid:durableId="46606458">
    <w:abstractNumId w:val="13"/>
  </w:num>
  <w:num w:numId="15" w16cid:durableId="1112093065">
    <w:abstractNumId w:val="14"/>
  </w:num>
  <w:num w:numId="16" w16cid:durableId="1382827443">
    <w:abstractNumId w:val="15"/>
  </w:num>
  <w:num w:numId="17" w16cid:durableId="1288779178">
    <w:abstractNumId w:val="16"/>
  </w:num>
  <w:num w:numId="18" w16cid:durableId="1743913982">
    <w:abstractNumId w:val="17"/>
  </w:num>
  <w:num w:numId="19" w16cid:durableId="1996258880">
    <w:abstractNumId w:val="18"/>
  </w:num>
  <w:num w:numId="20" w16cid:durableId="1544753841">
    <w:abstractNumId w:val="19"/>
  </w:num>
  <w:num w:numId="21" w16cid:durableId="1387023116">
    <w:abstractNumId w:val="20"/>
  </w:num>
  <w:num w:numId="22" w16cid:durableId="440497211">
    <w:abstractNumId w:val="21"/>
  </w:num>
  <w:num w:numId="23" w16cid:durableId="970138233">
    <w:abstractNumId w:val="22"/>
  </w:num>
  <w:num w:numId="24" w16cid:durableId="28070660">
    <w:abstractNumId w:val="23"/>
  </w:num>
  <w:num w:numId="25" w16cid:durableId="992953742">
    <w:abstractNumId w:val="24"/>
  </w:num>
  <w:num w:numId="26" w16cid:durableId="1732463204">
    <w:abstractNumId w:val="25"/>
  </w:num>
  <w:num w:numId="27" w16cid:durableId="181286164">
    <w:abstractNumId w:val="26"/>
  </w:num>
  <w:num w:numId="28" w16cid:durableId="2143498266">
    <w:abstractNumId w:val="27"/>
  </w:num>
  <w:num w:numId="29" w16cid:durableId="192231435">
    <w:abstractNumId w:val="28"/>
  </w:num>
  <w:num w:numId="30" w16cid:durableId="381754037">
    <w:abstractNumId w:val="29"/>
  </w:num>
  <w:num w:numId="31" w16cid:durableId="491289975">
    <w:abstractNumId w:val="30"/>
  </w:num>
  <w:num w:numId="32" w16cid:durableId="931478274">
    <w:abstractNumId w:val="31"/>
  </w:num>
  <w:num w:numId="33" w16cid:durableId="1016661959">
    <w:abstractNumId w:val="32"/>
  </w:num>
  <w:num w:numId="34" w16cid:durableId="2080443490">
    <w:abstractNumId w:val="33"/>
  </w:num>
  <w:num w:numId="35" w16cid:durableId="1393082">
    <w:abstractNumId w:val="34"/>
  </w:num>
  <w:num w:numId="36" w16cid:durableId="2070880541">
    <w:abstractNumId w:val="35"/>
  </w:num>
  <w:num w:numId="37" w16cid:durableId="1632783739">
    <w:abstractNumId w:val="36"/>
  </w:num>
  <w:num w:numId="38" w16cid:durableId="379868094">
    <w:abstractNumId w:val="37"/>
  </w:num>
  <w:num w:numId="39" w16cid:durableId="607347177">
    <w:abstractNumId w:val="55"/>
  </w:num>
  <w:num w:numId="40" w16cid:durableId="538393769">
    <w:abstractNumId w:val="51"/>
  </w:num>
  <w:num w:numId="41" w16cid:durableId="1719548353">
    <w:abstractNumId w:val="50"/>
  </w:num>
  <w:num w:numId="42" w16cid:durableId="1400516235">
    <w:abstractNumId w:val="52"/>
  </w:num>
  <w:num w:numId="43" w16cid:durableId="476068414">
    <w:abstractNumId w:val="38"/>
  </w:num>
  <w:num w:numId="44" w16cid:durableId="1227259824">
    <w:abstractNumId w:val="48"/>
  </w:num>
  <w:num w:numId="45" w16cid:durableId="1008823906">
    <w:abstractNumId w:val="39"/>
  </w:num>
  <w:num w:numId="46" w16cid:durableId="1412115448">
    <w:abstractNumId w:val="47"/>
  </w:num>
  <w:num w:numId="47" w16cid:durableId="1351642593">
    <w:abstractNumId w:val="42"/>
  </w:num>
  <w:num w:numId="48" w16cid:durableId="1345286287">
    <w:abstractNumId w:val="44"/>
  </w:num>
  <w:num w:numId="49" w16cid:durableId="2143378306">
    <w:abstractNumId w:val="41"/>
  </w:num>
  <w:num w:numId="50" w16cid:durableId="65226913">
    <w:abstractNumId w:val="46"/>
  </w:num>
  <w:num w:numId="51" w16cid:durableId="2127503591">
    <w:abstractNumId w:val="53"/>
  </w:num>
  <w:num w:numId="52" w16cid:durableId="408773321">
    <w:abstractNumId w:val="49"/>
  </w:num>
  <w:num w:numId="53" w16cid:durableId="1772356768">
    <w:abstractNumId w:val="40"/>
  </w:num>
  <w:num w:numId="54" w16cid:durableId="1101149149">
    <w:abstractNumId w:val="43"/>
  </w:num>
  <w:num w:numId="55" w16cid:durableId="1697072946">
    <w:abstractNumId w:val="45"/>
  </w:num>
  <w:num w:numId="56" w16cid:durableId="1731418284">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D"/>
    <w:rsid w:val="000046FD"/>
    <w:rsid w:val="00010066"/>
    <w:rsid w:val="00041891"/>
    <w:rsid w:val="000430F6"/>
    <w:rsid w:val="0004628F"/>
    <w:rsid w:val="00091E9C"/>
    <w:rsid w:val="000B7174"/>
    <w:rsid w:val="000C07CB"/>
    <w:rsid w:val="000C0AAD"/>
    <w:rsid w:val="000C4A1A"/>
    <w:rsid w:val="000C4DA5"/>
    <w:rsid w:val="000D5A83"/>
    <w:rsid w:val="000E4D23"/>
    <w:rsid w:val="000E4E3C"/>
    <w:rsid w:val="000F3FFB"/>
    <w:rsid w:val="001129EA"/>
    <w:rsid w:val="00116037"/>
    <w:rsid w:val="00117BEB"/>
    <w:rsid w:val="00117CCE"/>
    <w:rsid w:val="001333C9"/>
    <w:rsid w:val="00140EB4"/>
    <w:rsid w:val="00151A8C"/>
    <w:rsid w:val="00163C50"/>
    <w:rsid w:val="00165D38"/>
    <w:rsid w:val="00165EFA"/>
    <w:rsid w:val="0017419D"/>
    <w:rsid w:val="00180E63"/>
    <w:rsid w:val="00181CD6"/>
    <w:rsid w:val="001823BD"/>
    <w:rsid w:val="001836D4"/>
    <w:rsid w:val="00185127"/>
    <w:rsid w:val="001870A8"/>
    <w:rsid w:val="001957D6"/>
    <w:rsid w:val="001C56F5"/>
    <w:rsid w:val="001E1D55"/>
    <w:rsid w:val="001F5ACA"/>
    <w:rsid w:val="00202335"/>
    <w:rsid w:val="002037F4"/>
    <w:rsid w:val="00206D54"/>
    <w:rsid w:val="00207389"/>
    <w:rsid w:val="0022152E"/>
    <w:rsid w:val="00247AB7"/>
    <w:rsid w:val="00255E84"/>
    <w:rsid w:val="002562E0"/>
    <w:rsid w:val="0026588A"/>
    <w:rsid w:val="00281EA4"/>
    <w:rsid w:val="00290832"/>
    <w:rsid w:val="002B312D"/>
    <w:rsid w:val="002B5F12"/>
    <w:rsid w:val="002C2287"/>
    <w:rsid w:val="002C5413"/>
    <w:rsid w:val="002C5A0C"/>
    <w:rsid w:val="002D5DDC"/>
    <w:rsid w:val="002F0AF2"/>
    <w:rsid w:val="002F2946"/>
    <w:rsid w:val="002F5595"/>
    <w:rsid w:val="002F5D0D"/>
    <w:rsid w:val="00315001"/>
    <w:rsid w:val="00315FC4"/>
    <w:rsid w:val="00332CB0"/>
    <w:rsid w:val="00336536"/>
    <w:rsid w:val="00336E03"/>
    <w:rsid w:val="00337DE5"/>
    <w:rsid w:val="00340DFF"/>
    <w:rsid w:val="003435EB"/>
    <w:rsid w:val="00353C7B"/>
    <w:rsid w:val="00353EFE"/>
    <w:rsid w:val="00360CE7"/>
    <w:rsid w:val="00361F52"/>
    <w:rsid w:val="0038784E"/>
    <w:rsid w:val="00391EB0"/>
    <w:rsid w:val="00395E12"/>
    <w:rsid w:val="003A1B3E"/>
    <w:rsid w:val="003A32ED"/>
    <w:rsid w:val="003A5FA8"/>
    <w:rsid w:val="003B3F1F"/>
    <w:rsid w:val="003C0DDF"/>
    <w:rsid w:val="003C277E"/>
    <w:rsid w:val="003C74E8"/>
    <w:rsid w:val="003D2049"/>
    <w:rsid w:val="003E2E45"/>
    <w:rsid w:val="00403CBA"/>
    <w:rsid w:val="00405B4B"/>
    <w:rsid w:val="004063DE"/>
    <w:rsid w:val="00420002"/>
    <w:rsid w:val="00420A35"/>
    <w:rsid w:val="004237AA"/>
    <w:rsid w:val="00430C74"/>
    <w:rsid w:val="004326CD"/>
    <w:rsid w:val="00436299"/>
    <w:rsid w:val="00444C3E"/>
    <w:rsid w:val="004539DF"/>
    <w:rsid w:val="004572E7"/>
    <w:rsid w:val="00463658"/>
    <w:rsid w:val="004648F3"/>
    <w:rsid w:val="004852B9"/>
    <w:rsid w:val="0049650E"/>
    <w:rsid w:val="004A2D96"/>
    <w:rsid w:val="004B2A40"/>
    <w:rsid w:val="004C41C1"/>
    <w:rsid w:val="004C5E35"/>
    <w:rsid w:val="004D35D3"/>
    <w:rsid w:val="004E52FC"/>
    <w:rsid w:val="00500D69"/>
    <w:rsid w:val="00507692"/>
    <w:rsid w:val="00517BAC"/>
    <w:rsid w:val="00527626"/>
    <w:rsid w:val="005316FC"/>
    <w:rsid w:val="00533159"/>
    <w:rsid w:val="00537143"/>
    <w:rsid w:val="00537501"/>
    <w:rsid w:val="00547971"/>
    <w:rsid w:val="005626BD"/>
    <w:rsid w:val="00571D79"/>
    <w:rsid w:val="005738DE"/>
    <w:rsid w:val="00581822"/>
    <w:rsid w:val="00585BF6"/>
    <w:rsid w:val="00585E32"/>
    <w:rsid w:val="005861C1"/>
    <w:rsid w:val="00590130"/>
    <w:rsid w:val="005966F1"/>
    <w:rsid w:val="00596F6E"/>
    <w:rsid w:val="00597717"/>
    <w:rsid w:val="005A18C0"/>
    <w:rsid w:val="005A2120"/>
    <w:rsid w:val="005B0ABB"/>
    <w:rsid w:val="005B6EBB"/>
    <w:rsid w:val="005C673D"/>
    <w:rsid w:val="005D1106"/>
    <w:rsid w:val="005D1D58"/>
    <w:rsid w:val="005D25A6"/>
    <w:rsid w:val="005D5A1F"/>
    <w:rsid w:val="005D7D84"/>
    <w:rsid w:val="005E725A"/>
    <w:rsid w:val="00613D50"/>
    <w:rsid w:val="00623D3F"/>
    <w:rsid w:val="006338C2"/>
    <w:rsid w:val="00635862"/>
    <w:rsid w:val="00642309"/>
    <w:rsid w:val="0064307B"/>
    <w:rsid w:val="00654B64"/>
    <w:rsid w:val="00662885"/>
    <w:rsid w:val="00667E0D"/>
    <w:rsid w:val="0067197D"/>
    <w:rsid w:val="00677485"/>
    <w:rsid w:val="0068166D"/>
    <w:rsid w:val="006955EC"/>
    <w:rsid w:val="006A413E"/>
    <w:rsid w:val="006A4F53"/>
    <w:rsid w:val="006A64EA"/>
    <w:rsid w:val="006A73F2"/>
    <w:rsid w:val="006B0290"/>
    <w:rsid w:val="006C26F0"/>
    <w:rsid w:val="006C3C7F"/>
    <w:rsid w:val="006C5ECC"/>
    <w:rsid w:val="006D1628"/>
    <w:rsid w:val="006D59AD"/>
    <w:rsid w:val="007079E8"/>
    <w:rsid w:val="00710245"/>
    <w:rsid w:val="00712C22"/>
    <w:rsid w:val="00714A95"/>
    <w:rsid w:val="0073243A"/>
    <w:rsid w:val="00741E2D"/>
    <w:rsid w:val="007420CD"/>
    <w:rsid w:val="00744DF8"/>
    <w:rsid w:val="00746104"/>
    <w:rsid w:val="007574AD"/>
    <w:rsid w:val="00773738"/>
    <w:rsid w:val="00783408"/>
    <w:rsid w:val="007917E8"/>
    <w:rsid w:val="007A1990"/>
    <w:rsid w:val="007A4512"/>
    <w:rsid w:val="007B25CB"/>
    <w:rsid w:val="007B3935"/>
    <w:rsid w:val="007B4D16"/>
    <w:rsid w:val="007B5A86"/>
    <w:rsid w:val="007B768B"/>
    <w:rsid w:val="007D10C9"/>
    <w:rsid w:val="007E04A8"/>
    <w:rsid w:val="007E4822"/>
    <w:rsid w:val="00807370"/>
    <w:rsid w:val="00816BD2"/>
    <w:rsid w:val="008437A8"/>
    <w:rsid w:val="008563A8"/>
    <w:rsid w:val="008669D6"/>
    <w:rsid w:val="008716BE"/>
    <w:rsid w:val="008A0012"/>
    <w:rsid w:val="008A4E70"/>
    <w:rsid w:val="008C2BFE"/>
    <w:rsid w:val="008D2FAB"/>
    <w:rsid w:val="008D437E"/>
    <w:rsid w:val="008D62AF"/>
    <w:rsid w:val="008E4768"/>
    <w:rsid w:val="008F1CB5"/>
    <w:rsid w:val="008F528B"/>
    <w:rsid w:val="0090056D"/>
    <w:rsid w:val="00904512"/>
    <w:rsid w:val="00917ACB"/>
    <w:rsid w:val="009273EC"/>
    <w:rsid w:val="009311FB"/>
    <w:rsid w:val="009332FD"/>
    <w:rsid w:val="00943BC4"/>
    <w:rsid w:val="00950225"/>
    <w:rsid w:val="009614E9"/>
    <w:rsid w:val="00963ADE"/>
    <w:rsid w:val="00973423"/>
    <w:rsid w:val="009740F1"/>
    <w:rsid w:val="0098069D"/>
    <w:rsid w:val="00984226"/>
    <w:rsid w:val="00984849"/>
    <w:rsid w:val="00987986"/>
    <w:rsid w:val="009920F7"/>
    <w:rsid w:val="0099244F"/>
    <w:rsid w:val="00995FFB"/>
    <w:rsid w:val="009A46C4"/>
    <w:rsid w:val="009A7366"/>
    <w:rsid w:val="00A02028"/>
    <w:rsid w:val="00A02076"/>
    <w:rsid w:val="00A02AAE"/>
    <w:rsid w:val="00A16F70"/>
    <w:rsid w:val="00A261F3"/>
    <w:rsid w:val="00A26369"/>
    <w:rsid w:val="00A27BA1"/>
    <w:rsid w:val="00A4179B"/>
    <w:rsid w:val="00A42F21"/>
    <w:rsid w:val="00A53C7E"/>
    <w:rsid w:val="00A62E8E"/>
    <w:rsid w:val="00A7034A"/>
    <w:rsid w:val="00A76BA1"/>
    <w:rsid w:val="00A82B3B"/>
    <w:rsid w:val="00A869CF"/>
    <w:rsid w:val="00A87E80"/>
    <w:rsid w:val="00A972BC"/>
    <w:rsid w:val="00AA37EB"/>
    <w:rsid w:val="00AB0844"/>
    <w:rsid w:val="00AC743A"/>
    <w:rsid w:val="00AD0644"/>
    <w:rsid w:val="00AD1D90"/>
    <w:rsid w:val="00AD42BA"/>
    <w:rsid w:val="00AF2E1D"/>
    <w:rsid w:val="00B003FC"/>
    <w:rsid w:val="00B11241"/>
    <w:rsid w:val="00B22020"/>
    <w:rsid w:val="00B23DAD"/>
    <w:rsid w:val="00B27BAC"/>
    <w:rsid w:val="00B33E4F"/>
    <w:rsid w:val="00B3693D"/>
    <w:rsid w:val="00B43112"/>
    <w:rsid w:val="00B434C3"/>
    <w:rsid w:val="00B640E4"/>
    <w:rsid w:val="00B673CC"/>
    <w:rsid w:val="00B747D9"/>
    <w:rsid w:val="00B841B0"/>
    <w:rsid w:val="00B91DFC"/>
    <w:rsid w:val="00B93E80"/>
    <w:rsid w:val="00B95E62"/>
    <w:rsid w:val="00BA1E37"/>
    <w:rsid w:val="00BA2D7E"/>
    <w:rsid w:val="00BB1075"/>
    <w:rsid w:val="00BB670E"/>
    <w:rsid w:val="00BC2AF2"/>
    <w:rsid w:val="00BC68EC"/>
    <w:rsid w:val="00BE5EDB"/>
    <w:rsid w:val="00C14CF4"/>
    <w:rsid w:val="00C14D26"/>
    <w:rsid w:val="00C21E29"/>
    <w:rsid w:val="00C3045C"/>
    <w:rsid w:val="00C37D69"/>
    <w:rsid w:val="00C40E46"/>
    <w:rsid w:val="00C5103C"/>
    <w:rsid w:val="00C529C1"/>
    <w:rsid w:val="00C55C85"/>
    <w:rsid w:val="00C700D8"/>
    <w:rsid w:val="00C71844"/>
    <w:rsid w:val="00C93232"/>
    <w:rsid w:val="00CC2985"/>
    <w:rsid w:val="00CD0351"/>
    <w:rsid w:val="00CE364C"/>
    <w:rsid w:val="00CE7FF8"/>
    <w:rsid w:val="00CF07C1"/>
    <w:rsid w:val="00CF71BC"/>
    <w:rsid w:val="00D004AD"/>
    <w:rsid w:val="00D26B54"/>
    <w:rsid w:val="00D32D0B"/>
    <w:rsid w:val="00D40C20"/>
    <w:rsid w:val="00D41512"/>
    <w:rsid w:val="00D44B23"/>
    <w:rsid w:val="00D5366B"/>
    <w:rsid w:val="00D65B70"/>
    <w:rsid w:val="00D72102"/>
    <w:rsid w:val="00D722D1"/>
    <w:rsid w:val="00D936CC"/>
    <w:rsid w:val="00D958D5"/>
    <w:rsid w:val="00D95D60"/>
    <w:rsid w:val="00D97A59"/>
    <w:rsid w:val="00DA73E4"/>
    <w:rsid w:val="00DA7DA0"/>
    <w:rsid w:val="00DC114F"/>
    <w:rsid w:val="00DC396D"/>
    <w:rsid w:val="00DD2043"/>
    <w:rsid w:val="00DE2AE6"/>
    <w:rsid w:val="00DE7B90"/>
    <w:rsid w:val="00DF02B7"/>
    <w:rsid w:val="00DF7B95"/>
    <w:rsid w:val="00E0249C"/>
    <w:rsid w:val="00E04BC8"/>
    <w:rsid w:val="00E20D39"/>
    <w:rsid w:val="00E21F06"/>
    <w:rsid w:val="00E273BF"/>
    <w:rsid w:val="00E2787B"/>
    <w:rsid w:val="00E5525C"/>
    <w:rsid w:val="00E57321"/>
    <w:rsid w:val="00E832BF"/>
    <w:rsid w:val="00E97A2A"/>
    <w:rsid w:val="00EA4319"/>
    <w:rsid w:val="00EB0780"/>
    <w:rsid w:val="00EC3AA8"/>
    <w:rsid w:val="00EC3B61"/>
    <w:rsid w:val="00EC413A"/>
    <w:rsid w:val="00EC6073"/>
    <w:rsid w:val="00EC62C0"/>
    <w:rsid w:val="00ED55B2"/>
    <w:rsid w:val="00ED7922"/>
    <w:rsid w:val="00F02892"/>
    <w:rsid w:val="00F1094E"/>
    <w:rsid w:val="00F20B44"/>
    <w:rsid w:val="00F21311"/>
    <w:rsid w:val="00F23199"/>
    <w:rsid w:val="00F25745"/>
    <w:rsid w:val="00F43D93"/>
    <w:rsid w:val="00F5131B"/>
    <w:rsid w:val="00F602A2"/>
    <w:rsid w:val="00F658BB"/>
    <w:rsid w:val="00F76740"/>
    <w:rsid w:val="00F87C89"/>
    <w:rsid w:val="00F90888"/>
    <w:rsid w:val="00F9491D"/>
    <w:rsid w:val="00F95F27"/>
    <w:rsid w:val="00F96184"/>
    <w:rsid w:val="00FA18B6"/>
    <w:rsid w:val="00FA5FF0"/>
    <w:rsid w:val="00FB1440"/>
    <w:rsid w:val="00FB4BBE"/>
    <w:rsid w:val="00FC7683"/>
    <w:rsid w:val="00FE2D90"/>
    <w:rsid w:val="00FE6C49"/>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D4DC9526-C47E-4170-958D-2CADF120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styleId="Nierozpoznanawzmianka">
    <w:name w:val="Unresolved Mention"/>
    <w:basedOn w:val="Domylnaczcionkaakapitu"/>
    <w:uiPriority w:val="99"/>
    <w:semiHidden/>
    <w:unhideWhenUsed/>
    <w:rsid w:val="0016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D45-667A-443C-9CAB-E300500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22</Pages>
  <Words>10612</Words>
  <Characters>63672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218</cp:revision>
  <cp:lastPrinted>2022-05-25T07:16:00Z</cp:lastPrinted>
  <dcterms:created xsi:type="dcterms:W3CDTF">2022-05-12T09:46:00Z</dcterms:created>
  <dcterms:modified xsi:type="dcterms:W3CDTF">2022-06-21T07:42:00Z</dcterms:modified>
</cp:coreProperties>
</file>